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8784C" w14:textId="70F20205" w:rsidR="003B4961" w:rsidRDefault="00D046E3" w:rsidP="003D5492">
      <w:pPr>
        <w:spacing w:line="360" w:lineRule="auto"/>
        <w:jc w:val="center"/>
        <w:rPr>
          <w:rFonts w:ascii="Arial" w:hAnsi="Arial" w:cs="Arial"/>
          <w:b/>
          <w:sz w:val="24"/>
          <w:szCs w:val="24"/>
        </w:rPr>
      </w:pPr>
      <w:r>
        <w:rPr>
          <w:rFonts w:ascii="Arial" w:hAnsi="Arial" w:cs="Arial"/>
          <w:b/>
          <w:sz w:val="24"/>
          <w:szCs w:val="24"/>
        </w:rPr>
        <w:t>inser</w:t>
      </w:r>
      <w:bookmarkStart w:id="0" w:name="_GoBack"/>
      <w:bookmarkEnd w:id="0"/>
      <w:r w:rsidR="003B4961">
        <w:rPr>
          <w:rFonts w:ascii="Arial" w:hAnsi="Arial" w:cs="Arial"/>
          <w:b/>
          <w:sz w:val="24"/>
          <w:szCs w:val="24"/>
        </w:rPr>
        <w:t>CHAPTER 1</w:t>
      </w:r>
    </w:p>
    <w:p w14:paraId="2D7B8887" w14:textId="651998D1" w:rsidR="001645D0" w:rsidRDefault="00762836" w:rsidP="003D5492">
      <w:pPr>
        <w:spacing w:line="360" w:lineRule="auto"/>
        <w:jc w:val="center"/>
        <w:rPr>
          <w:rFonts w:ascii="Arial" w:hAnsi="Arial" w:cs="Arial"/>
          <w:b/>
          <w:sz w:val="24"/>
          <w:szCs w:val="24"/>
        </w:rPr>
      </w:pPr>
      <w:r w:rsidRPr="00762836">
        <w:rPr>
          <w:rFonts w:ascii="Arial" w:hAnsi="Arial" w:cs="Arial"/>
          <w:b/>
          <w:sz w:val="24"/>
          <w:szCs w:val="24"/>
        </w:rPr>
        <w:t>SPRINGING TO LIFE: WOMEN IN BLACK IN ISRAEL PALESTINE</w:t>
      </w:r>
    </w:p>
    <w:p w14:paraId="0BE10362" w14:textId="6E4A5D9C" w:rsidR="003D5492" w:rsidRDefault="003D5492" w:rsidP="003D5492">
      <w:pPr>
        <w:spacing w:line="360" w:lineRule="auto"/>
        <w:jc w:val="center"/>
        <w:rPr>
          <w:rFonts w:ascii="Arial" w:hAnsi="Arial" w:cs="Arial"/>
          <w:b/>
          <w:sz w:val="24"/>
          <w:szCs w:val="24"/>
        </w:rPr>
      </w:pPr>
      <w:r>
        <w:rPr>
          <w:rFonts w:ascii="Arial" w:hAnsi="Arial" w:cs="Arial"/>
          <w:b/>
          <w:sz w:val="24"/>
          <w:szCs w:val="24"/>
        </w:rPr>
        <w:t>Cynthia Cockburn</w:t>
      </w:r>
    </w:p>
    <w:p w14:paraId="35F61B30" w14:textId="503B4E6D" w:rsidR="003D5492" w:rsidRPr="008F20C7" w:rsidRDefault="003D5492" w:rsidP="003D5492">
      <w:pPr>
        <w:spacing w:line="360" w:lineRule="auto"/>
        <w:jc w:val="center"/>
        <w:rPr>
          <w:rFonts w:ascii="Arial" w:hAnsi="Arial" w:cs="Arial"/>
          <w:b/>
          <w:sz w:val="24"/>
          <w:szCs w:val="24"/>
        </w:rPr>
      </w:pPr>
      <w:r w:rsidRPr="008F20C7">
        <w:rPr>
          <w:rFonts w:ascii="Arial" w:hAnsi="Arial" w:cs="Arial"/>
          <w:b/>
          <w:sz w:val="24"/>
          <w:szCs w:val="24"/>
        </w:rPr>
        <w:t>(</w:t>
      </w:r>
      <w:hyperlink r:id="rId7" w:history="1">
        <w:r w:rsidRPr="008F20C7">
          <w:rPr>
            <w:rStyle w:val="Hyperlink"/>
            <w:rFonts w:ascii="Arial" w:hAnsi="Arial" w:cs="Arial"/>
            <w:b/>
            <w:color w:val="auto"/>
            <w:sz w:val="24"/>
            <w:szCs w:val="24"/>
          </w:rPr>
          <w:t>c.cockburn@ktown.demon.co.uk</w:t>
        </w:r>
      </w:hyperlink>
      <w:r w:rsidRPr="008F20C7">
        <w:rPr>
          <w:rFonts w:ascii="Arial" w:hAnsi="Arial" w:cs="Arial"/>
          <w:b/>
          <w:sz w:val="24"/>
          <w:szCs w:val="24"/>
        </w:rPr>
        <w:t>)</w:t>
      </w:r>
    </w:p>
    <w:p w14:paraId="0E3C9DCB" w14:textId="467E2154" w:rsidR="003D5492" w:rsidRDefault="003D5492" w:rsidP="003D5492">
      <w:pPr>
        <w:spacing w:line="360" w:lineRule="auto"/>
        <w:jc w:val="center"/>
        <w:rPr>
          <w:rFonts w:ascii="Arial" w:hAnsi="Arial" w:cs="Arial"/>
          <w:b/>
          <w:sz w:val="24"/>
          <w:szCs w:val="24"/>
        </w:rPr>
      </w:pPr>
    </w:p>
    <w:p w14:paraId="699EBA22" w14:textId="77777777" w:rsidR="003D5492" w:rsidRDefault="003D5492" w:rsidP="003D5492">
      <w:pPr>
        <w:spacing w:line="360" w:lineRule="auto"/>
        <w:rPr>
          <w:rFonts w:ascii="Arial" w:hAnsi="Arial" w:cs="Arial"/>
          <w:b/>
          <w:sz w:val="24"/>
          <w:szCs w:val="24"/>
        </w:rPr>
      </w:pPr>
      <w:r>
        <w:rPr>
          <w:rFonts w:ascii="Arial" w:hAnsi="Arial" w:cs="Arial"/>
          <w:b/>
          <w:sz w:val="24"/>
          <w:szCs w:val="24"/>
        </w:rPr>
        <w:t xml:space="preserve">This is a very provisional draft of Chapter 1 of our proposed book on </w:t>
      </w:r>
      <w:proofErr w:type="spellStart"/>
      <w:r>
        <w:rPr>
          <w:rFonts w:ascii="Arial" w:hAnsi="Arial" w:cs="Arial"/>
          <w:b/>
          <w:sz w:val="24"/>
          <w:szCs w:val="24"/>
        </w:rPr>
        <w:t>WiB</w:t>
      </w:r>
      <w:proofErr w:type="spellEnd"/>
      <w:r>
        <w:rPr>
          <w:rFonts w:ascii="Arial" w:hAnsi="Arial" w:cs="Arial"/>
          <w:b/>
          <w:sz w:val="24"/>
          <w:szCs w:val="24"/>
        </w:rPr>
        <w:t xml:space="preserve">. In the Introduction which will precede this chapter, the reader will have had a summary outline of what </w:t>
      </w:r>
      <w:proofErr w:type="spellStart"/>
      <w:r>
        <w:rPr>
          <w:rFonts w:ascii="Arial" w:hAnsi="Arial" w:cs="Arial"/>
          <w:b/>
          <w:sz w:val="24"/>
          <w:szCs w:val="24"/>
        </w:rPr>
        <w:t>WiB</w:t>
      </w:r>
      <w:proofErr w:type="spellEnd"/>
      <w:r>
        <w:rPr>
          <w:rFonts w:ascii="Arial" w:hAnsi="Arial" w:cs="Arial"/>
          <w:b/>
          <w:sz w:val="24"/>
          <w:szCs w:val="24"/>
        </w:rPr>
        <w:t xml:space="preserve"> is and does....</w:t>
      </w:r>
    </w:p>
    <w:p w14:paraId="6C22F697" w14:textId="77777777" w:rsidR="00762836" w:rsidRDefault="00762836" w:rsidP="00941550">
      <w:pPr>
        <w:spacing w:line="360" w:lineRule="auto"/>
        <w:ind w:firstLine="720"/>
        <w:rPr>
          <w:rFonts w:ascii="Arial" w:hAnsi="Arial" w:cs="Arial"/>
          <w:sz w:val="24"/>
          <w:szCs w:val="24"/>
        </w:rPr>
      </w:pPr>
    </w:p>
    <w:p w14:paraId="5AA28D7F" w14:textId="268FCAED" w:rsidR="00BB5739" w:rsidRDefault="00E02572" w:rsidP="00941550">
      <w:pPr>
        <w:spacing w:line="360" w:lineRule="auto"/>
        <w:ind w:firstLine="720"/>
        <w:rPr>
          <w:rFonts w:ascii="Arial" w:hAnsi="Arial" w:cs="Arial"/>
          <w:sz w:val="24"/>
          <w:szCs w:val="24"/>
        </w:rPr>
      </w:pPr>
      <w:r>
        <w:rPr>
          <w:rFonts w:ascii="Arial" w:hAnsi="Arial" w:cs="Arial"/>
          <w:sz w:val="24"/>
          <w:szCs w:val="24"/>
        </w:rPr>
        <w:t>Women in Black</w:t>
      </w:r>
      <w:r w:rsidR="006662ED">
        <w:rPr>
          <w:rFonts w:ascii="Arial" w:hAnsi="Arial" w:cs="Arial"/>
          <w:sz w:val="24"/>
          <w:szCs w:val="24"/>
        </w:rPr>
        <w:t>, then,</w:t>
      </w:r>
      <w:r>
        <w:rPr>
          <w:rFonts w:ascii="Arial" w:hAnsi="Arial" w:cs="Arial"/>
          <w:sz w:val="24"/>
          <w:szCs w:val="24"/>
        </w:rPr>
        <w:t xml:space="preserve"> </w:t>
      </w:r>
      <w:r w:rsidR="00776FE9">
        <w:rPr>
          <w:rFonts w:ascii="Arial" w:hAnsi="Arial" w:cs="Arial"/>
          <w:sz w:val="24"/>
          <w:szCs w:val="24"/>
        </w:rPr>
        <w:t>began in Israel – and specifically in West Jerusalem</w:t>
      </w:r>
      <w:r w:rsidR="00BE1C28">
        <w:rPr>
          <w:rFonts w:ascii="Arial" w:hAnsi="Arial" w:cs="Arial"/>
          <w:sz w:val="24"/>
          <w:szCs w:val="24"/>
        </w:rPr>
        <w:t xml:space="preserve"> </w:t>
      </w:r>
      <w:proofErr w:type="gramStart"/>
      <w:r w:rsidR="00BE1C28">
        <w:rPr>
          <w:rFonts w:ascii="Arial" w:hAnsi="Arial" w:cs="Arial"/>
          <w:sz w:val="24"/>
          <w:szCs w:val="24"/>
        </w:rPr>
        <w:t xml:space="preserve">- </w:t>
      </w:r>
      <w:r w:rsidR="00776FE9">
        <w:rPr>
          <w:rFonts w:ascii="Arial" w:hAnsi="Arial" w:cs="Arial"/>
          <w:sz w:val="24"/>
          <w:szCs w:val="24"/>
        </w:rPr>
        <w:t xml:space="preserve"> </w:t>
      </w:r>
      <w:r w:rsidR="007E7F58">
        <w:rPr>
          <w:rFonts w:ascii="Arial" w:hAnsi="Arial" w:cs="Arial"/>
          <w:sz w:val="24"/>
          <w:szCs w:val="24"/>
        </w:rPr>
        <w:t>o</w:t>
      </w:r>
      <w:r w:rsidR="00776FE9">
        <w:rPr>
          <w:rFonts w:ascii="Arial" w:hAnsi="Arial" w:cs="Arial"/>
          <w:sz w:val="24"/>
          <w:szCs w:val="24"/>
        </w:rPr>
        <w:t>n</w:t>
      </w:r>
      <w:proofErr w:type="gramEnd"/>
      <w:r w:rsidR="00776FE9">
        <w:rPr>
          <w:rFonts w:ascii="Arial" w:hAnsi="Arial" w:cs="Arial"/>
          <w:sz w:val="24"/>
          <w:szCs w:val="24"/>
        </w:rPr>
        <w:t xml:space="preserve"> the </w:t>
      </w:r>
      <w:r w:rsidR="003B4961">
        <w:rPr>
          <w:rFonts w:ascii="Arial" w:hAnsi="Arial" w:cs="Arial"/>
          <w:sz w:val="24"/>
          <w:szCs w:val="24"/>
        </w:rPr>
        <w:t>first</w:t>
      </w:r>
      <w:r w:rsidR="00776FE9">
        <w:rPr>
          <w:rFonts w:ascii="Arial" w:hAnsi="Arial" w:cs="Arial"/>
          <w:sz w:val="24"/>
          <w:szCs w:val="24"/>
        </w:rPr>
        <w:t xml:space="preserve"> </w:t>
      </w:r>
      <w:r w:rsidR="007E7F58">
        <w:rPr>
          <w:rFonts w:ascii="Arial" w:hAnsi="Arial" w:cs="Arial"/>
          <w:sz w:val="24"/>
          <w:szCs w:val="24"/>
        </w:rPr>
        <w:t>Friday in</w:t>
      </w:r>
      <w:r w:rsidR="00776FE9">
        <w:rPr>
          <w:rFonts w:ascii="Arial" w:hAnsi="Arial" w:cs="Arial"/>
          <w:sz w:val="24"/>
          <w:szCs w:val="24"/>
        </w:rPr>
        <w:t xml:space="preserve"> </w:t>
      </w:r>
      <w:r w:rsidR="003B4961">
        <w:rPr>
          <w:rFonts w:ascii="Arial" w:hAnsi="Arial" w:cs="Arial"/>
          <w:sz w:val="24"/>
          <w:szCs w:val="24"/>
        </w:rPr>
        <w:t>January 1988</w:t>
      </w:r>
      <w:r w:rsidR="00776FE9">
        <w:rPr>
          <w:rFonts w:ascii="Arial" w:hAnsi="Arial" w:cs="Arial"/>
          <w:sz w:val="24"/>
          <w:szCs w:val="24"/>
        </w:rPr>
        <w:t xml:space="preserve">. The call its demonstrations made, to the Israeli public and government, was not a generalized call for peace and non-violence, but rather an appeal to ‘End the Occupation of the West Bank and Gaza’. In this context, the conflictual relationship its message addressed was that between Jews and Palestinian Arabs in the region. </w:t>
      </w:r>
      <w:r w:rsidR="001E2FA7">
        <w:rPr>
          <w:rFonts w:ascii="Arial" w:hAnsi="Arial" w:cs="Arial"/>
          <w:sz w:val="24"/>
          <w:szCs w:val="24"/>
        </w:rPr>
        <w:t>The stressful history of these neighbouring</w:t>
      </w:r>
      <w:r w:rsidR="00BB5739">
        <w:rPr>
          <w:rFonts w:ascii="Arial" w:hAnsi="Arial" w:cs="Arial"/>
          <w:sz w:val="24"/>
          <w:szCs w:val="24"/>
        </w:rPr>
        <w:t xml:space="preserve"> </w:t>
      </w:r>
      <w:r w:rsidR="00ED3205">
        <w:rPr>
          <w:rFonts w:ascii="Arial" w:hAnsi="Arial" w:cs="Arial"/>
          <w:sz w:val="24"/>
          <w:szCs w:val="24"/>
        </w:rPr>
        <w:t>peoples</w:t>
      </w:r>
      <w:r w:rsidR="001E2FA7">
        <w:rPr>
          <w:rFonts w:ascii="Arial" w:hAnsi="Arial" w:cs="Arial"/>
          <w:sz w:val="24"/>
          <w:szCs w:val="24"/>
        </w:rPr>
        <w:t xml:space="preserve"> is </w:t>
      </w:r>
      <w:r w:rsidR="003A446C">
        <w:rPr>
          <w:rFonts w:ascii="Arial" w:hAnsi="Arial" w:cs="Arial"/>
          <w:sz w:val="24"/>
          <w:szCs w:val="24"/>
        </w:rPr>
        <w:t>l</w:t>
      </w:r>
      <w:r w:rsidR="001E2FA7">
        <w:rPr>
          <w:rFonts w:ascii="Arial" w:hAnsi="Arial" w:cs="Arial"/>
          <w:sz w:val="24"/>
          <w:szCs w:val="24"/>
        </w:rPr>
        <w:t>ong and eventful</w:t>
      </w:r>
      <w:r w:rsidR="00B14BBE">
        <w:rPr>
          <w:rFonts w:ascii="Arial" w:hAnsi="Arial" w:cs="Arial"/>
          <w:sz w:val="24"/>
          <w:szCs w:val="24"/>
        </w:rPr>
        <w:t>. T</w:t>
      </w:r>
      <w:r w:rsidR="00BB5739">
        <w:rPr>
          <w:rFonts w:ascii="Arial" w:hAnsi="Arial" w:cs="Arial"/>
          <w:sz w:val="24"/>
          <w:szCs w:val="24"/>
        </w:rPr>
        <w:t xml:space="preserve">he following very brief </w:t>
      </w:r>
      <w:r w:rsidR="00C84BF9">
        <w:rPr>
          <w:rFonts w:ascii="Arial" w:hAnsi="Arial" w:cs="Arial"/>
          <w:sz w:val="24"/>
          <w:szCs w:val="24"/>
        </w:rPr>
        <w:t xml:space="preserve">historical </w:t>
      </w:r>
      <w:r w:rsidR="001E2FA7">
        <w:rPr>
          <w:rFonts w:ascii="Arial" w:hAnsi="Arial" w:cs="Arial"/>
          <w:sz w:val="24"/>
          <w:szCs w:val="24"/>
        </w:rPr>
        <w:t>sketch</w:t>
      </w:r>
      <w:r w:rsidR="00BB5739">
        <w:rPr>
          <w:rFonts w:ascii="Arial" w:hAnsi="Arial" w:cs="Arial"/>
          <w:sz w:val="24"/>
          <w:szCs w:val="24"/>
        </w:rPr>
        <w:t xml:space="preserve"> may be helpful</w:t>
      </w:r>
      <w:r w:rsidR="007B6340">
        <w:rPr>
          <w:rFonts w:ascii="Arial" w:hAnsi="Arial" w:cs="Arial"/>
          <w:sz w:val="24"/>
          <w:szCs w:val="24"/>
        </w:rPr>
        <w:t xml:space="preserve"> when it comes to understanding Women in Black</w:t>
      </w:r>
      <w:r w:rsidR="00762836">
        <w:rPr>
          <w:rFonts w:ascii="Arial" w:hAnsi="Arial" w:cs="Arial"/>
          <w:sz w:val="24"/>
          <w:szCs w:val="24"/>
        </w:rPr>
        <w:t>. [Footnote 1]</w:t>
      </w:r>
    </w:p>
    <w:p w14:paraId="4B9FF11D" w14:textId="7C46A08E" w:rsidR="00A51F82" w:rsidRDefault="00837A94" w:rsidP="00941550">
      <w:pPr>
        <w:spacing w:line="360" w:lineRule="auto"/>
        <w:ind w:firstLine="720"/>
        <w:rPr>
          <w:rFonts w:ascii="Arial" w:hAnsi="Arial" w:cs="Arial"/>
          <w:sz w:val="24"/>
          <w:szCs w:val="24"/>
        </w:rPr>
      </w:pPr>
      <w:r>
        <w:rPr>
          <w:rFonts w:ascii="Arial" w:hAnsi="Arial" w:cs="Arial"/>
          <w:sz w:val="24"/>
          <w:szCs w:val="24"/>
        </w:rPr>
        <w:t xml:space="preserve">The </w:t>
      </w:r>
      <w:r w:rsidR="001E2FA7">
        <w:rPr>
          <w:rFonts w:ascii="Arial" w:hAnsi="Arial" w:cs="Arial"/>
          <w:sz w:val="24"/>
          <w:szCs w:val="24"/>
        </w:rPr>
        <w:t xml:space="preserve">Jews of today originate in </w:t>
      </w:r>
      <w:r w:rsidR="007B6340">
        <w:rPr>
          <w:rFonts w:ascii="Arial" w:hAnsi="Arial" w:cs="Arial"/>
          <w:sz w:val="24"/>
          <w:szCs w:val="24"/>
        </w:rPr>
        <w:t>an ethnocultural group</w:t>
      </w:r>
      <w:r w:rsidR="001E2FA7">
        <w:rPr>
          <w:rFonts w:ascii="Arial" w:hAnsi="Arial" w:cs="Arial"/>
          <w:sz w:val="24"/>
          <w:szCs w:val="24"/>
        </w:rPr>
        <w:t xml:space="preserve">, the </w:t>
      </w:r>
      <w:proofErr w:type="spellStart"/>
      <w:r w:rsidR="001E2FA7">
        <w:rPr>
          <w:rFonts w:ascii="Arial" w:hAnsi="Arial" w:cs="Arial"/>
          <w:sz w:val="24"/>
          <w:szCs w:val="24"/>
        </w:rPr>
        <w:t>Judaians</w:t>
      </w:r>
      <w:proofErr w:type="spellEnd"/>
      <w:r w:rsidR="001E2FA7">
        <w:rPr>
          <w:rFonts w:ascii="Arial" w:hAnsi="Arial" w:cs="Arial"/>
          <w:sz w:val="24"/>
          <w:szCs w:val="24"/>
        </w:rPr>
        <w:t xml:space="preserve">, of </w:t>
      </w:r>
      <w:r w:rsidR="00D90E51">
        <w:rPr>
          <w:rFonts w:ascii="Arial" w:hAnsi="Arial" w:cs="Arial"/>
          <w:sz w:val="24"/>
          <w:szCs w:val="24"/>
        </w:rPr>
        <w:t>whose emergence</w:t>
      </w:r>
      <w:r w:rsidR="001E2FA7">
        <w:rPr>
          <w:rFonts w:ascii="Arial" w:hAnsi="Arial" w:cs="Arial"/>
          <w:sz w:val="24"/>
          <w:szCs w:val="24"/>
        </w:rPr>
        <w:t xml:space="preserve"> </w:t>
      </w:r>
      <w:r w:rsidR="002514D6">
        <w:rPr>
          <w:rFonts w:ascii="Arial" w:hAnsi="Arial" w:cs="Arial"/>
          <w:sz w:val="24"/>
          <w:szCs w:val="24"/>
        </w:rPr>
        <w:t xml:space="preserve">in the lands </w:t>
      </w:r>
      <w:r w:rsidR="00684A05">
        <w:rPr>
          <w:rFonts w:ascii="Arial" w:hAnsi="Arial" w:cs="Arial"/>
          <w:sz w:val="24"/>
          <w:szCs w:val="24"/>
        </w:rPr>
        <w:t>between the River Jordan and the eastern littoral of</w:t>
      </w:r>
      <w:r w:rsidR="002514D6">
        <w:rPr>
          <w:rFonts w:ascii="Arial" w:hAnsi="Arial" w:cs="Arial"/>
          <w:sz w:val="24"/>
          <w:szCs w:val="24"/>
        </w:rPr>
        <w:t xml:space="preserve"> the Mediterranean Sea</w:t>
      </w:r>
      <w:r w:rsidR="00684A05">
        <w:rPr>
          <w:rFonts w:ascii="Arial" w:hAnsi="Arial" w:cs="Arial"/>
          <w:sz w:val="24"/>
          <w:szCs w:val="24"/>
        </w:rPr>
        <w:t xml:space="preserve"> </w:t>
      </w:r>
      <w:r w:rsidR="001E2FA7">
        <w:rPr>
          <w:rFonts w:ascii="Arial" w:hAnsi="Arial" w:cs="Arial"/>
          <w:sz w:val="24"/>
          <w:szCs w:val="24"/>
        </w:rPr>
        <w:t xml:space="preserve">there is evidence </w:t>
      </w:r>
      <w:r w:rsidR="001645D0">
        <w:rPr>
          <w:rFonts w:ascii="Arial" w:hAnsi="Arial" w:cs="Arial"/>
          <w:sz w:val="24"/>
          <w:szCs w:val="24"/>
        </w:rPr>
        <w:t>from</w:t>
      </w:r>
      <w:r w:rsidR="001E2FA7">
        <w:rPr>
          <w:rFonts w:ascii="Arial" w:hAnsi="Arial" w:cs="Arial"/>
          <w:sz w:val="24"/>
          <w:szCs w:val="24"/>
        </w:rPr>
        <w:t xml:space="preserve"> </w:t>
      </w:r>
      <w:r w:rsidR="007B6340">
        <w:rPr>
          <w:rFonts w:ascii="Arial" w:hAnsi="Arial" w:cs="Arial"/>
          <w:sz w:val="24"/>
          <w:szCs w:val="24"/>
        </w:rPr>
        <w:t xml:space="preserve">the </w:t>
      </w:r>
      <w:r w:rsidR="003617BA">
        <w:rPr>
          <w:rFonts w:ascii="Arial" w:hAnsi="Arial" w:cs="Arial"/>
          <w:sz w:val="24"/>
          <w:szCs w:val="24"/>
        </w:rPr>
        <w:t xml:space="preserve">middle of the </w:t>
      </w:r>
      <w:r w:rsidR="007B6340">
        <w:rPr>
          <w:rFonts w:ascii="Arial" w:hAnsi="Arial" w:cs="Arial"/>
          <w:sz w:val="24"/>
          <w:szCs w:val="24"/>
        </w:rPr>
        <w:t>second millennium BCE</w:t>
      </w:r>
      <w:r w:rsidR="001E2FA7">
        <w:rPr>
          <w:rFonts w:ascii="Arial" w:hAnsi="Arial" w:cs="Arial"/>
          <w:sz w:val="24"/>
          <w:szCs w:val="24"/>
        </w:rPr>
        <w:t>. They claimed</w:t>
      </w:r>
      <w:r w:rsidR="001D06D0">
        <w:rPr>
          <w:rFonts w:ascii="Arial" w:hAnsi="Arial" w:cs="Arial"/>
          <w:sz w:val="24"/>
          <w:szCs w:val="24"/>
        </w:rPr>
        <w:t xml:space="preserve"> </w:t>
      </w:r>
      <w:r w:rsidR="003A1D8B">
        <w:rPr>
          <w:rFonts w:ascii="Arial" w:hAnsi="Arial" w:cs="Arial"/>
          <w:sz w:val="24"/>
          <w:szCs w:val="24"/>
        </w:rPr>
        <w:t xml:space="preserve">common descent from </w:t>
      </w:r>
      <w:r w:rsidR="001D06D0">
        <w:rPr>
          <w:rFonts w:ascii="Arial" w:hAnsi="Arial" w:cs="Arial"/>
          <w:sz w:val="24"/>
          <w:szCs w:val="24"/>
        </w:rPr>
        <w:t>a</w:t>
      </w:r>
      <w:r w:rsidR="003A1D8B">
        <w:rPr>
          <w:rFonts w:ascii="Arial" w:hAnsi="Arial" w:cs="Arial"/>
          <w:sz w:val="24"/>
          <w:szCs w:val="24"/>
        </w:rPr>
        <w:t xml:space="preserve"> patriarch</w:t>
      </w:r>
      <w:r w:rsidR="001645D0">
        <w:rPr>
          <w:rFonts w:ascii="Arial" w:hAnsi="Arial" w:cs="Arial"/>
          <w:sz w:val="24"/>
          <w:szCs w:val="24"/>
        </w:rPr>
        <w:t xml:space="preserve"> named</w:t>
      </w:r>
      <w:r w:rsidR="001D06D0">
        <w:rPr>
          <w:rFonts w:ascii="Arial" w:hAnsi="Arial" w:cs="Arial"/>
          <w:sz w:val="24"/>
          <w:szCs w:val="24"/>
        </w:rPr>
        <w:t xml:space="preserve"> </w:t>
      </w:r>
      <w:r w:rsidR="003A1D8B">
        <w:rPr>
          <w:rFonts w:ascii="Arial" w:hAnsi="Arial" w:cs="Arial"/>
          <w:sz w:val="24"/>
          <w:szCs w:val="24"/>
        </w:rPr>
        <w:t xml:space="preserve">Abraham, </w:t>
      </w:r>
      <w:r w:rsidR="001D06D0">
        <w:rPr>
          <w:rFonts w:ascii="Arial" w:hAnsi="Arial" w:cs="Arial"/>
          <w:sz w:val="24"/>
          <w:szCs w:val="24"/>
        </w:rPr>
        <w:t xml:space="preserve">developed </w:t>
      </w:r>
      <w:r w:rsidR="003A1D8B">
        <w:rPr>
          <w:rFonts w:ascii="Arial" w:hAnsi="Arial" w:cs="Arial"/>
          <w:sz w:val="24"/>
          <w:szCs w:val="24"/>
        </w:rPr>
        <w:t>a monotheistic</w:t>
      </w:r>
      <w:r>
        <w:rPr>
          <w:rFonts w:ascii="Arial" w:hAnsi="Arial" w:cs="Arial"/>
          <w:sz w:val="24"/>
          <w:szCs w:val="24"/>
        </w:rPr>
        <w:t xml:space="preserve"> belief in </w:t>
      </w:r>
      <w:r w:rsidR="003A1D8B">
        <w:rPr>
          <w:rFonts w:ascii="Arial" w:hAnsi="Arial" w:cs="Arial"/>
          <w:sz w:val="24"/>
          <w:szCs w:val="24"/>
        </w:rPr>
        <w:t xml:space="preserve">a </w:t>
      </w:r>
      <w:r>
        <w:rPr>
          <w:rFonts w:ascii="Arial" w:hAnsi="Arial" w:cs="Arial"/>
          <w:sz w:val="24"/>
          <w:szCs w:val="24"/>
        </w:rPr>
        <w:t xml:space="preserve">god </w:t>
      </w:r>
      <w:r w:rsidR="003617BA">
        <w:rPr>
          <w:rFonts w:ascii="Arial" w:hAnsi="Arial" w:cs="Arial"/>
          <w:sz w:val="24"/>
          <w:szCs w:val="24"/>
        </w:rPr>
        <w:t>they called</w:t>
      </w:r>
      <w:r w:rsidR="003A1D8B">
        <w:rPr>
          <w:rFonts w:ascii="Arial" w:hAnsi="Arial" w:cs="Arial"/>
          <w:sz w:val="24"/>
          <w:szCs w:val="24"/>
        </w:rPr>
        <w:t xml:space="preserve"> </w:t>
      </w:r>
      <w:r>
        <w:rPr>
          <w:rFonts w:ascii="Arial" w:hAnsi="Arial" w:cs="Arial"/>
          <w:sz w:val="24"/>
          <w:szCs w:val="24"/>
        </w:rPr>
        <w:t xml:space="preserve">Yahweh, </w:t>
      </w:r>
      <w:r w:rsidR="003A1D8B">
        <w:rPr>
          <w:rFonts w:ascii="Arial" w:hAnsi="Arial" w:cs="Arial"/>
          <w:sz w:val="24"/>
          <w:szCs w:val="24"/>
        </w:rPr>
        <w:t xml:space="preserve">and </w:t>
      </w:r>
      <w:r w:rsidR="00676815">
        <w:rPr>
          <w:rFonts w:ascii="Arial" w:hAnsi="Arial" w:cs="Arial"/>
          <w:sz w:val="24"/>
          <w:szCs w:val="24"/>
        </w:rPr>
        <w:t xml:space="preserve">created </w:t>
      </w:r>
      <w:r w:rsidR="003A1D8B">
        <w:rPr>
          <w:rFonts w:ascii="Arial" w:hAnsi="Arial" w:cs="Arial"/>
          <w:sz w:val="24"/>
          <w:szCs w:val="24"/>
        </w:rPr>
        <w:t xml:space="preserve">a religious code embodied in </w:t>
      </w:r>
      <w:r w:rsidR="00980E11">
        <w:rPr>
          <w:rFonts w:ascii="Arial" w:hAnsi="Arial" w:cs="Arial"/>
          <w:sz w:val="24"/>
          <w:szCs w:val="24"/>
        </w:rPr>
        <w:t>a</w:t>
      </w:r>
      <w:r w:rsidR="00BB5739">
        <w:rPr>
          <w:rFonts w:ascii="Arial" w:hAnsi="Arial" w:cs="Arial"/>
          <w:sz w:val="24"/>
          <w:szCs w:val="24"/>
        </w:rPr>
        <w:t xml:space="preserve"> holy</w:t>
      </w:r>
      <w:r w:rsidR="003A1D8B">
        <w:rPr>
          <w:rFonts w:ascii="Arial" w:hAnsi="Arial" w:cs="Arial"/>
          <w:sz w:val="24"/>
          <w:szCs w:val="24"/>
        </w:rPr>
        <w:t xml:space="preserve"> book</w:t>
      </w:r>
      <w:r w:rsidR="003617BA">
        <w:rPr>
          <w:rFonts w:ascii="Arial" w:hAnsi="Arial" w:cs="Arial"/>
          <w:sz w:val="24"/>
          <w:szCs w:val="24"/>
        </w:rPr>
        <w:t xml:space="preserve">, </w:t>
      </w:r>
      <w:r w:rsidR="003A1D8B">
        <w:rPr>
          <w:rFonts w:ascii="Arial" w:hAnsi="Arial" w:cs="Arial"/>
          <w:sz w:val="24"/>
          <w:szCs w:val="24"/>
        </w:rPr>
        <w:t>the Torah</w:t>
      </w:r>
      <w:r w:rsidR="001D06D0">
        <w:rPr>
          <w:rFonts w:ascii="Arial" w:hAnsi="Arial" w:cs="Arial"/>
          <w:sz w:val="24"/>
          <w:szCs w:val="24"/>
        </w:rPr>
        <w:t>. Th</w:t>
      </w:r>
      <w:r w:rsidR="001645D0">
        <w:rPr>
          <w:rFonts w:ascii="Arial" w:hAnsi="Arial" w:cs="Arial"/>
          <w:sz w:val="24"/>
          <w:szCs w:val="24"/>
        </w:rPr>
        <w:t>is</w:t>
      </w:r>
      <w:r w:rsidR="001D06D0">
        <w:rPr>
          <w:rFonts w:ascii="Arial" w:hAnsi="Arial" w:cs="Arial"/>
          <w:sz w:val="24"/>
          <w:szCs w:val="24"/>
        </w:rPr>
        <w:t xml:space="preserve"> people consolidated their </w:t>
      </w:r>
      <w:r w:rsidR="00C176CC">
        <w:rPr>
          <w:rFonts w:ascii="Arial" w:hAnsi="Arial" w:cs="Arial"/>
          <w:sz w:val="24"/>
          <w:szCs w:val="24"/>
        </w:rPr>
        <w:t>religious and cultural identity</w:t>
      </w:r>
      <w:r w:rsidR="00C84BF9">
        <w:rPr>
          <w:rFonts w:ascii="Arial" w:hAnsi="Arial" w:cs="Arial"/>
          <w:sz w:val="24"/>
          <w:szCs w:val="24"/>
        </w:rPr>
        <w:t>, their Judaism,</w:t>
      </w:r>
      <w:r w:rsidR="001D06D0">
        <w:rPr>
          <w:rFonts w:ascii="Arial" w:hAnsi="Arial" w:cs="Arial"/>
          <w:sz w:val="24"/>
          <w:szCs w:val="24"/>
        </w:rPr>
        <w:t xml:space="preserve"> within a</w:t>
      </w:r>
      <w:r>
        <w:rPr>
          <w:rFonts w:ascii="Arial" w:hAnsi="Arial" w:cs="Arial"/>
          <w:sz w:val="24"/>
          <w:szCs w:val="24"/>
        </w:rPr>
        <w:t xml:space="preserve"> region </w:t>
      </w:r>
      <w:r w:rsidR="00C176CC">
        <w:rPr>
          <w:rFonts w:ascii="Arial" w:hAnsi="Arial" w:cs="Arial"/>
          <w:sz w:val="24"/>
          <w:szCs w:val="24"/>
        </w:rPr>
        <w:t>of ‘others’</w:t>
      </w:r>
      <w:r w:rsidR="003617BA">
        <w:rPr>
          <w:rFonts w:ascii="Arial" w:hAnsi="Arial" w:cs="Arial"/>
          <w:sz w:val="24"/>
          <w:szCs w:val="24"/>
        </w:rPr>
        <w:t xml:space="preserve">. One significant ‘other’ comprised those who, in the </w:t>
      </w:r>
      <w:r w:rsidR="00C176CC">
        <w:rPr>
          <w:rFonts w:ascii="Arial" w:hAnsi="Arial" w:cs="Arial"/>
          <w:sz w:val="24"/>
          <w:szCs w:val="24"/>
        </w:rPr>
        <w:t>first century CE, abandoned polytheism for Christianity</w:t>
      </w:r>
      <w:r w:rsidR="00ED3205">
        <w:rPr>
          <w:rFonts w:ascii="Arial" w:hAnsi="Arial" w:cs="Arial"/>
          <w:sz w:val="24"/>
          <w:szCs w:val="24"/>
        </w:rPr>
        <w:t>,</w:t>
      </w:r>
      <w:r w:rsidR="00C176CC">
        <w:rPr>
          <w:rFonts w:ascii="Arial" w:hAnsi="Arial" w:cs="Arial"/>
          <w:sz w:val="24"/>
          <w:szCs w:val="24"/>
        </w:rPr>
        <w:t xml:space="preserve"> in the worship of </w:t>
      </w:r>
      <w:r w:rsidR="00980E11">
        <w:rPr>
          <w:rFonts w:ascii="Arial" w:hAnsi="Arial" w:cs="Arial"/>
          <w:sz w:val="24"/>
          <w:szCs w:val="24"/>
        </w:rPr>
        <w:t xml:space="preserve">a </w:t>
      </w:r>
      <w:r w:rsidR="00D90E51">
        <w:rPr>
          <w:rFonts w:ascii="Arial" w:hAnsi="Arial" w:cs="Arial"/>
          <w:sz w:val="24"/>
          <w:szCs w:val="24"/>
        </w:rPr>
        <w:t xml:space="preserve">sole </w:t>
      </w:r>
      <w:r w:rsidR="00C176CC">
        <w:rPr>
          <w:rFonts w:ascii="Arial" w:hAnsi="Arial" w:cs="Arial"/>
          <w:sz w:val="24"/>
          <w:szCs w:val="24"/>
        </w:rPr>
        <w:t xml:space="preserve">God and his </w:t>
      </w:r>
      <w:r w:rsidR="001645D0">
        <w:rPr>
          <w:rFonts w:ascii="Arial" w:hAnsi="Arial" w:cs="Arial"/>
          <w:sz w:val="24"/>
          <w:szCs w:val="24"/>
        </w:rPr>
        <w:t xml:space="preserve">supposed </w:t>
      </w:r>
      <w:r w:rsidR="00C176CC">
        <w:rPr>
          <w:rFonts w:ascii="Arial" w:hAnsi="Arial" w:cs="Arial"/>
          <w:sz w:val="24"/>
          <w:szCs w:val="24"/>
        </w:rPr>
        <w:t>son Jesus Christ</w:t>
      </w:r>
      <w:r w:rsidR="003617BA">
        <w:rPr>
          <w:rFonts w:ascii="Arial" w:hAnsi="Arial" w:cs="Arial"/>
          <w:sz w:val="24"/>
          <w:szCs w:val="24"/>
        </w:rPr>
        <w:t>. Another was those who, seven hundred yea</w:t>
      </w:r>
      <w:r w:rsidR="00C176CC">
        <w:rPr>
          <w:rFonts w:ascii="Arial" w:hAnsi="Arial" w:cs="Arial"/>
          <w:sz w:val="24"/>
          <w:szCs w:val="24"/>
        </w:rPr>
        <w:t>rs later</w:t>
      </w:r>
      <w:r w:rsidR="003617BA">
        <w:rPr>
          <w:rFonts w:ascii="Arial" w:hAnsi="Arial" w:cs="Arial"/>
          <w:sz w:val="24"/>
          <w:szCs w:val="24"/>
        </w:rPr>
        <w:t xml:space="preserve">, </w:t>
      </w:r>
      <w:r w:rsidR="00C176CC">
        <w:rPr>
          <w:rFonts w:ascii="Arial" w:hAnsi="Arial" w:cs="Arial"/>
          <w:sz w:val="24"/>
          <w:szCs w:val="24"/>
        </w:rPr>
        <w:t xml:space="preserve">would similarly adopt monotheism </w:t>
      </w:r>
      <w:r w:rsidR="003A1D8B">
        <w:rPr>
          <w:rFonts w:ascii="Arial" w:hAnsi="Arial" w:cs="Arial"/>
          <w:sz w:val="24"/>
          <w:szCs w:val="24"/>
        </w:rPr>
        <w:t>with</w:t>
      </w:r>
      <w:r>
        <w:rPr>
          <w:rFonts w:ascii="Arial" w:hAnsi="Arial" w:cs="Arial"/>
          <w:sz w:val="24"/>
          <w:szCs w:val="24"/>
        </w:rPr>
        <w:t xml:space="preserve"> the creation </w:t>
      </w:r>
      <w:r w:rsidR="00C176CC">
        <w:rPr>
          <w:rFonts w:ascii="Arial" w:hAnsi="Arial" w:cs="Arial"/>
          <w:sz w:val="24"/>
          <w:szCs w:val="24"/>
        </w:rPr>
        <w:t xml:space="preserve">by the Prophet Mohammed and his followers </w:t>
      </w:r>
      <w:r>
        <w:rPr>
          <w:rFonts w:ascii="Arial" w:hAnsi="Arial" w:cs="Arial"/>
          <w:sz w:val="24"/>
          <w:szCs w:val="24"/>
        </w:rPr>
        <w:t>of Islam</w:t>
      </w:r>
      <w:r w:rsidR="00684A05">
        <w:rPr>
          <w:rFonts w:ascii="Arial" w:hAnsi="Arial" w:cs="Arial"/>
          <w:sz w:val="24"/>
          <w:szCs w:val="24"/>
        </w:rPr>
        <w:t>,</w:t>
      </w:r>
      <w:r w:rsidR="00980E11">
        <w:rPr>
          <w:rFonts w:ascii="Arial" w:hAnsi="Arial" w:cs="Arial"/>
          <w:sz w:val="24"/>
          <w:szCs w:val="24"/>
        </w:rPr>
        <w:t xml:space="preserve"> i</w:t>
      </w:r>
      <w:r w:rsidR="00BB5739">
        <w:rPr>
          <w:rFonts w:ascii="Arial" w:hAnsi="Arial" w:cs="Arial"/>
          <w:sz w:val="24"/>
          <w:szCs w:val="24"/>
        </w:rPr>
        <w:t>ts</w:t>
      </w:r>
      <w:r w:rsidR="003A1D8B">
        <w:rPr>
          <w:rFonts w:ascii="Arial" w:hAnsi="Arial" w:cs="Arial"/>
          <w:sz w:val="24"/>
          <w:szCs w:val="24"/>
        </w:rPr>
        <w:t xml:space="preserve"> worship of </w:t>
      </w:r>
      <w:r w:rsidR="00BB5739">
        <w:rPr>
          <w:rFonts w:ascii="Arial" w:hAnsi="Arial" w:cs="Arial"/>
          <w:sz w:val="24"/>
          <w:szCs w:val="24"/>
        </w:rPr>
        <w:t xml:space="preserve">the deity </w:t>
      </w:r>
      <w:r w:rsidR="003A1D8B">
        <w:rPr>
          <w:rFonts w:ascii="Arial" w:hAnsi="Arial" w:cs="Arial"/>
          <w:sz w:val="24"/>
          <w:szCs w:val="24"/>
        </w:rPr>
        <w:t>Allah</w:t>
      </w:r>
      <w:r w:rsidR="00684A05">
        <w:rPr>
          <w:rFonts w:ascii="Arial" w:hAnsi="Arial" w:cs="Arial"/>
          <w:sz w:val="24"/>
          <w:szCs w:val="24"/>
        </w:rPr>
        <w:t xml:space="preserve"> and its holy book, the Koran</w:t>
      </w:r>
      <w:r w:rsidR="00C176CC">
        <w:rPr>
          <w:rFonts w:ascii="Arial" w:hAnsi="Arial" w:cs="Arial"/>
          <w:sz w:val="24"/>
          <w:szCs w:val="24"/>
        </w:rPr>
        <w:t xml:space="preserve">. </w:t>
      </w:r>
      <w:r w:rsidR="00ED3205">
        <w:rPr>
          <w:rFonts w:ascii="Arial" w:hAnsi="Arial" w:cs="Arial"/>
          <w:sz w:val="24"/>
          <w:szCs w:val="24"/>
        </w:rPr>
        <w:t xml:space="preserve">The </w:t>
      </w:r>
      <w:r w:rsidR="00980E11">
        <w:rPr>
          <w:rFonts w:ascii="Arial" w:hAnsi="Arial" w:cs="Arial"/>
          <w:sz w:val="24"/>
          <w:szCs w:val="24"/>
        </w:rPr>
        <w:t xml:space="preserve">Christians and Muslims, </w:t>
      </w:r>
      <w:r w:rsidR="00C176CC">
        <w:rPr>
          <w:rFonts w:ascii="Arial" w:hAnsi="Arial" w:cs="Arial"/>
          <w:sz w:val="24"/>
          <w:szCs w:val="24"/>
        </w:rPr>
        <w:t xml:space="preserve">like the Jews, </w:t>
      </w:r>
      <w:r w:rsidR="00980E11">
        <w:rPr>
          <w:rFonts w:ascii="Arial" w:hAnsi="Arial" w:cs="Arial"/>
          <w:sz w:val="24"/>
          <w:szCs w:val="24"/>
        </w:rPr>
        <w:t xml:space="preserve">believed </w:t>
      </w:r>
      <w:r w:rsidR="00980E11">
        <w:rPr>
          <w:rFonts w:ascii="Arial" w:hAnsi="Arial" w:cs="Arial"/>
          <w:sz w:val="24"/>
          <w:szCs w:val="24"/>
        </w:rPr>
        <w:lastRenderedPageBreak/>
        <w:t xml:space="preserve">themselves </w:t>
      </w:r>
      <w:r w:rsidR="00C176CC">
        <w:rPr>
          <w:rFonts w:ascii="Arial" w:hAnsi="Arial" w:cs="Arial"/>
          <w:sz w:val="24"/>
          <w:szCs w:val="24"/>
        </w:rPr>
        <w:t>to be descended from Abraham</w:t>
      </w:r>
      <w:r w:rsidR="00A51F82">
        <w:rPr>
          <w:rFonts w:ascii="Arial" w:hAnsi="Arial" w:cs="Arial"/>
          <w:sz w:val="24"/>
          <w:szCs w:val="24"/>
        </w:rPr>
        <w:t>.</w:t>
      </w:r>
      <w:r>
        <w:rPr>
          <w:rFonts w:ascii="Arial" w:hAnsi="Arial" w:cs="Arial"/>
          <w:sz w:val="24"/>
          <w:szCs w:val="24"/>
        </w:rPr>
        <w:t xml:space="preserve"> </w:t>
      </w:r>
      <w:r w:rsidR="00980E11">
        <w:rPr>
          <w:rFonts w:ascii="Arial" w:hAnsi="Arial" w:cs="Arial"/>
          <w:sz w:val="24"/>
          <w:szCs w:val="24"/>
        </w:rPr>
        <w:t>Jer</w:t>
      </w:r>
      <w:r w:rsidR="00D90E51">
        <w:rPr>
          <w:rFonts w:ascii="Arial" w:hAnsi="Arial" w:cs="Arial"/>
          <w:sz w:val="24"/>
          <w:szCs w:val="24"/>
        </w:rPr>
        <w:t>us</w:t>
      </w:r>
      <w:r w:rsidR="00980E11">
        <w:rPr>
          <w:rFonts w:ascii="Arial" w:hAnsi="Arial" w:cs="Arial"/>
          <w:sz w:val="24"/>
          <w:szCs w:val="24"/>
        </w:rPr>
        <w:t>alem was a holy centre for all three Abrahamic</w:t>
      </w:r>
      <w:r w:rsidR="00941550">
        <w:rPr>
          <w:rFonts w:ascii="Arial" w:hAnsi="Arial" w:cs="Arial"/>
          <w:sz w:val="24"/>
          <w:szCs w:val="24"/>
        </w:rPr>
        <w:t xml:space="preserve"> </w:t>
      </w:r>
      <w:r w:rsidR="00980E11">
        <w:rPr>
          <w:rFonts w:ascii="Arial" w:hAnsi="Arial" w:cs="Arial"/>
          <w:sz w:val="24"/>
          <w:szCs w:val="24"/>
        </w:rPr>
        <w:t>religions.</w:t>
      </w:r>
    </w:p>
    <w:p w14:paraId="0C59CAA6" w14:textId="61C02B75" w:rsidR="00DE4916" w:rsidRPr="003B5665" w:rsidRDefault="00BB5739" w:rsidP="00941550">
      <w:pPr>
        <w:spacing w:line="360" w:lineRule="auto"/>
        <w:ind w:firstLine="720"/>
        <w:rPr>
          <w:rFonts w:ascii="Arial" w:hAnsi="Arial" w:cs="Arial"/>
          <w:sz w:val="24"/>
          <w:szCs w:val="24"/>
        </w:rPr>
      </w:pPr>
      <w:r>
        <w:rPr>
          <w:rFonts w:ascii="Arial" w:hAnsi="Arial" w:cs="Arial"/>
          <w:sz w:val="24"/>
          <w:szCs w:val="24"/>
        </w:rPr>
        <w:t xml:space="preserve">Over the </w:t>
      </w:r>
      <w:r w:rsidR="003617BA">
        <w:rPr>
          <w:rFonts w:ascii="Arial" w:hAnsi="Arial" w:cs="Arial"/>
          <w:sz w:val="24"/>
          <w:szCs w:val="24"/>
        </w:rPr>
        <w:t xml:space="preserve">ensuing </w:t>
      </w:r>
      <w:r>
        <w:rPr>
          <w:rFonts w:ascii="Arial" w:hAnsi="Arial" w:cs="Arial"/>
          <w:sz w:val="24"/>
          <w:szCs w:val="24"/>
        </w:rPr>
        <w:t>millennia, t</w:t>
      </w:r>
      <w:r w:rsidR="003A1D8B">
        <w:rPr>
          <w:rFonts w:ascii="Arial" w:hAnsi="Arial" w:cs="Arial"/>
          <w:sz w:val="24"/>
          <w:szCs w:val="24"/>
        </w:rPr>
        <w:t xml:space="preserve">he </w:t>
      </w:r>
      <w:r w:rsidR="00684A05">
        <w:rPr>
          <w:rFonts w:ascii="Arial" w:hAnsi="Arial" w:cs="Arial"/>
          <w:sz w:val="24"/>
          <w:szCs w:val="24"/>
        </w:rPr>
        <w:t>region comprising Judea and neighbouring lands was subject to Roman and, later, Ottoman rule. J</w:t>
      </w:r>
      <w:r w:rsidR="003A1D8B">
        <w:rPr>
          <w:rFonts w:ascii="Arial" w:hAnsi="Arial" w:cs="Arial"/>
          <w:sz w:val="24"/>
          <w:szCs w:val="24"/>
        </w:rPr>
        <w:t xml:space="preserve">ewish people </w:t>
      </w:r>
      <w:r w:rsidR="00A51F82">
        <w:rPr>
          <w:rFonts w:ascii="Arial" w:hAnsi="Arial" w:cs="Arial"/>
          <w:sz w:val="24"/>
          <w:szCs w:val="24"/>
        </w:rPr>
        <w:t>migrated</w:t>
      </w:r>
      <w:r w:rsidR="003A1D8B">
        <w:rPr>
          <w:rFonts w:ascii="Arial" w:hAnsi="Arial" w:cs="Arial"/>
          <w:sz w:val="24"/>
          <w:szCs w:val="24"/>
        </w:rPr>
        <w:t xml:space="preserve"> far and wide from their </w:t>
      </w:r>
      <w:r w:rsidR="0019152E">
        <w:rPr>
          <w:rFonts w:ascii="Arial" w:hAnsi="Arial" w:cs="Arial"/>
          <w:sz w:val="24"/>
          <w:szCs w:val="24"/>
        </w:rPr>
        <w:t xml:space="preserve">turbulent </w:t>
      </w:r>
      <w:r w:rsidR="003A1D8B">
        <w:rPr>
          <w:rFonts w:ascii="Arial" w:hAnsi="Arial" w:cs="Arial"/>
          <w:sz w:val="24"/>
          <w:szCs w:val="24"/>
        </w:rPr>
        <w:t>birthplace in the Middle East</w:t>
      </w:r>
      <w:r w:rsidR="00762836">
        <w:rPr>
          <w:rFonts w:ascii="Arial" w:hAnsi="Arial" w:cs="Arial"/>
          <w:sz w:val="24"/>
          <w:szCs w:val="24"/>
        </w:rPr>
        <w:t xml:space="preserve">. Some travelled west and north, to Europe and across the Atlantic, to become the Jewish population known as </w:t>
      </w:r>
      <w:proofErr w:type="spellStart"/>
      <w:r w:rsidR="00762836">
        <w:rPr>
          <w:rFonts w:ascii="Arial" w:hAnsi="Arial" w:cs="Arial"/>
          <w:sz w:val="24"/>
          <w:szCs w:val="24"/>
        </w:rPr>
        <w:t>Asheknazi</w:t>
      </w:r>
      <w:proofErr w:type="spellEnd"/>
      <w:r w:rsidR="00762836">
        <w:rPr>
          <w:rFonts w:ascii="Arial" w:hAnsi="Arial" w:cs="Arial"/>
          <w:sz w:val="24"/>
          <w:szCs w:val="24"/>
        </w:rPr>
        <w:t xml:space="preserve"> Jews. Many likewise moved east</w:t>
      </w:r>
      <w:r w:rsidR="000D6C00">
        <w:rPr>
          <w:rFonts w:ascii="Arial" w:hAnsi="Arial" w:cs="Arial"/>
          <w:sz w:val="24"/>
          <w:szCs w:val="24"/>
        </w:rPr>
        <w:t>, s</w:t>
      </w:r>
      <w:r w:rsidR="00762836">
        <w:rPr>
          <w:rFonts w:ascii="Arial" w:hAnsi="Arial" w:cs="Arial"/>
          <w:sz w:val="24"/>
          <w:szCs w:val="24"/>
        </w:rPr>
        <w:t>outh</w:t>
      </w:r>
      <w:r w:rsidR="000D6C00">
        <w:rPr>
          <w:rFonts w:ascii="Arial" w:hAnsi="Arial" w:cs="Arial"/>
          <w:sz w:val="24"/>
          <w:szCs w:val="24"/>
        </w:rPr>
        <w:t xml:space="preserve"> and along the southern shore of the Mediterranean</w:t>
      </w:r>
      <w:r w:rsidR="00762836">
        <w:rPr>
          <w:rFonts w:ascii="Arial" w:hAnsi="Arial" w:cs="Arial"/>
          <w:sz w:val="24"/>
          <w:szCs w:val="24"/>
        </w:rPr>
        <w:t xml:space="preserve">, settling in to become (or perhaps one should say to remain) ‘Arabs’. They would </w:t>
      </w:r>
      <w:r w:rsidR="000D6C00">
        <w:rPr>
          <w:rFonts w:ascii="Arial" w:hAnsi="Arial" w:cs="Arial"/>
          <w:sz w:val="24"/>
          <w:szCs w:val="24"/>
        </w:rPr>
        <w:t xml:space="preserve">come to </w:t>
      </w:r>
      <w:r w:rsidR="00762836">
        <w:rPr>
          <w:rFonts w:ascii="Arial" w:hAnsi="Arial" w:cs="Arial"/>
          <w:sz w:val="24"/>
          <w:szCs w:val="24"/>
        </w:rPr>
        <w:t xml:space="preserve">be known as </w:t>
      </w:r>
      <w:proofErr w:type="spellStart"/>
      <w:r w:rsidR="00762836">
        <w:rPr>
          <w:rFonts w:ascii="Arial" w:hAnsi="Arial" w:cs="Arial"/>
          <w:sz w:val="24"/>
          <w:szCs w:val="24"/>
        </w:rPr>
        <w:t>Misrahi</w:t>
      </w:r>
      <w:proofErr w:type="spellEnd"/>
      <w:r w:rsidR="00762836">
        <w:rPr>
          <w:rFonts w:ascii="Arial" w:hAnsi="Arial" w:cs="Arial"/>
          <w:sz w:val="24"/>
          <w:szCs w:val="24"/>
        </w:rPr>
        <w:t xml:space="preserve"> Jews. Many Jews </w:t>
      </w:r>
      <w:r w:rsidR="00ED3205">
        <w:rPr>
          <w:rFonts w:ascii="Arial" w:hAnsi="Arial" w:cs="Arial"/>
          <w:sz w:val="24"/>
          <w:szCs w:val="24"/>
        </w:rPr>
        <w:t xml:space="preserve">experienced persecution in the diaspora. </w:t>
      </w:r>
      <w:r w:rsidR="003A1D8B">
        <w:rPr>
          <w:rFonts w:ascii="Arial" w:hAnsi="Arial" w:cs="Arial"/>
          <w:sz w:val="24"/>
          <w:szCs w:val="24"/>
        </w:rPr>
        <w:t>There thus arose</w:t>
      </w:r>
      <w:r>
        <w:rPr>
          <w:rFonts w:ascii="Arial" w:hAnsi="Arial" w:cs="Arial"/>
          <w:sz w:val="24"/>
          <w:szCs w:val="24"/>
        </w:rPr>
        <w:t>, in the late 19</w:t>
      </w:r>
      <w:r w:rsidRPr="00BB5739">
        <w:rPr>
          <w:rFonts w:ascii="Arial" w:hAnsi="Arial" w:cs="Arial"/>
          <w:sz w:val="24"/>
          <w:szCs w:val="24"/>
          <w:vertAlign w:val="superscript"/>
        </w:rPr>
        <w:t>th</w:t>
      </w:r>
      <w:r>
        <w:rPr>
          <w:rFonts w:ascii="Arial" w:hAnsi="Arial" w:cs="Arial"/>
          <w:sz w:val="24"/>
          <w:szCs w:val="24"/>
        </w:rPr>
        <w:t xml:space="preserve"> century</w:t>
      </w:r>
      <w:r w:rsidR="00980E11">
        <w:rPr>
          <w:rFonts w:ascii="Arial" w:hAnsi="Arial" w:cs="Arial"/>
          <w:sz w:val="24"/>
          <w:szCs w:val="24"/>
        </w:rPr>
        <w:t xml:space="preserve"> CE</w:t>
      </w:r>
      <w:r>
        <w:rPr>
          <w:rFonts w:ascii="Arial" w:hAnsi="Arial" w:cs="Arial"/>
          <w:sz w:val="24"/>
          <w:szCs w:val="24"/>
        </w:rPr>
        <w:t>,</w:t>
      </w:r>
      <w:r w:rsidR="003A1D8B">
        <w:rPr>
          <w:rFonts w:ascii="Arial" w:hAnsi="Arial" w:cs="Arial"/>
          <w:sz w:val="24"/>
          <w:szCs w:val="24"/>
        </w:rPr>
        <w:t xml:space="preserve"> a movement, </w:t>
      </w:r>
      <w:r>
        <w:rPr>
          <w:rFonts w:ascii="Arial" w:hAnsi="Arial" w:cs="Arial"/>
          <w:sz w:val="24"/>
          <w:szCs w:val="24"/>
        </w:rPr>
        <w:t xml:space="preserve">termed </w:t>
      </w:r>
      <w:r w:rsidR="003A1D8B">
        <w:rPr>
          <w:rFonts w:ascii="Arial" w:hAnsi="Arial" w:cs="Arial"/>
          <w:sz w:val="24"/>
          <w:szCs w:val="24"/>
        </w:rPr>
        <w:t xml:space="preserve">Zionism, to recover </w:t>
      </w:r>
      <w:r w:rsidR="00A51F82">
        <w:rPr>
          <w:rFonts w:ascii="Arial" w:hAnsi="Arial" w:cs="Arial"/>
          <w:sz w:val="24"/>
          <w:szCs w:val="24"/>
        </w:rPr>
        <w:t>a Jewish</w:t>
      </w:r>
      <w:r w:rsidR="003A1D8B">
        <w:rPr>
          <w:rFonts w:ascii="Arial" w:hAnsi="Arial" w:cs="Arial"/>
          <w:sz w:val="24"/>
          <w:szCs w:val="24"/>
        </w:rPr>
        <w:t xml:space="preserve"> homeland back in </w:t>
      </w:r>
      <w:r w:rsidR="006158FB">
        <w:rPr>
          <w:rFonts w:ascii="Arial" w:hAnsi="Arial" w:cs="Arial"/>
          <w:sz w:val="24"/>
          <w:szCs w:val="24"/>
        </w:rPr>
        <w:t>Judea</w:t>
      </w:r>
      <w:r w:rsidR="001645D0">
        <w:rPr>
          <w:rFonts w:ascii="Arial" w:hAnsi="Arial" w:cs="Arial"/>
          <w:sz w:val="24"/>
          <w:szCs w:val="24"/>
        </w:rPr>
        <w:t xml:space="preserve">, now known as </w:t>
      </w:r>
      <w:r w:rsidR="003A1D8B">
        <w:rPr>
          <w:rFonts w:ascii="Arial" w:hAnsi="Arial" w:cs="Arial"/>
          <w:sz w:val="24"/>
          <w:szCs w:val="24"/>
        </w:rPr>
        <w:t xml:space="preserve">Palestine. </w:t>
      </w:r>
      <w:r w:rsidR="007F67C9">
        <w:rPr>
          <w:rFonts w:ascii="Arial" w:hAnsi="Arial" w:cs="Arial"/>
          <w:sz w:val="24"/>
          <w:szCs w:val="24"/>
        </w:rPr>
        <w:t xml:space="preserve">Between </w:t>
      </w:r>
      <w:r w:rsidR="00DE4916">
        <w:rPr>
          <w:rFonts w:ascii="Arial" w:hAnsi="Arial" w:cs="Arial"/>
          <w:sz w:val="24"/>
          <w:szCs w:val="24"/>
        </w:rPr>
        <w:t>the First and Second World Wars, when P</w:t>
      </w:r>
      <w:r w:rsidR="007F67C9">
        <w:rPr>
          <w:rFonts w:ascii="Arial" w:hAnsi="Arial" w:cs="Arial"/>
          <w:sz w:val="24"/>
          <w:szCs w:val="24"/>
        </w:rPr>
        <w:t>alestine was administered under Mandate by the British</w:t>
      </w:r>
      <w:r w:rsidR="00DE4916">
        <w:rPr>
          <w:rFonts w:ascii="Arial" w:hAnsi="Arial" w:cs="Arial"/>
          <w:sz w:val="24"/>
          <w:szCs w:val="24"/>
        </w:rPr>
        <w:t xml:space="preserve">, </w:t>
      </w:r>
      <w:r w:rsidR="003617BA">
        <w:rPr>
          <w:rFonts w:ascii="Arial" w:hAnsi="Arial" w:cs="Arial"/>
          <w:sz w:val="24"/>
          <w:szCs w:val="24"/>
        </w:rPr>
        <w:t xml:space="preserve">who were supportive of the Zionist aspiration, </w:t>
      </w:r>
      <w:r w:rsidR="00DE4916">
        <w:rPr>
          <w:rFonts w:ascii="Arial" w:hAnsi="Arial" w:cs="Arial"/>
          <w:sz w:val="24"/>
          <w:szCs w:val="24"/>
        </w:rPr>
        <w:t>many Jews</w:t>
      </w:r>
      <w:r w:rsidR="000D6C00">
        <w:rPr>
          <w:rFonts w:ascii="Arial" w:hAnsi="Arial" w:cs="Arial"/>
          <w:sz w:val="24"/>
          <w:szCs w:val="24"/>
        </w:rPr>
        <w:t xml:space="preserve">, from both the Ashkenazi and </w:t>
      </w:r>
      <w:proofErr w:type="spellStart"/>
      <w:r w:rsidR="000D6C00">
        <w:rPr>
          <w:rFonts w:ascii="Arial" w:hAnsi="Arial" w:cs="Arial"/>
          <w:sz w:val="24"/>
          <w:szCs w:val="24"/>
        </w:rPr>
        <w:t>Misrahi</w:t>
      </w:r>
      <w:proofErr w:type="spellEnd"/>
      <w:r w:rsidR="000D6C00">
        <w:rPr>
          <w:rFonts w:ascii="Arial" w:hAnsi="Arial" w:cs="Arial"/>
          <w:sz w:val="24"/>
          <w:szCs w:val="24"/>
        </w:rPr>
        <w:t xml:space="preserve"> diasporas,</w:t>
      </w:r>
      <w:r w:rsidR="00DE4916">
        <w:rPr>
          <w:rFonts w:ascii="Arial" w:hAnsi="Arial" w:cs="Arial"/>
          <w:sz w:val="24"/>
          <w:szCs w:val="24"/>
        </w:rPr>
        <w:t xml:space="preserve"> </w:t>
      </w:r>
      <w:r w:rsidR="006158FB">
        <w:rPr>
          <w:rFonts w:ascii="Arial" w:hAnsi="Arial" w:cs="Arial"/>
          <w:sz w:val="24"/>
          <w:szCs w:val="24"/>
        </w:rPr>
        <w:t>‘returned’</w:t>
      </w:r>
      <w:r w:rsidR="00DE4916">
        <w:rPr>
          <w:rFonts w:ascii="Arial" w:hAnsi="Arial" w:cs="Arial"/>
          <w:sz w:val="24"/>
          <w:szCs w:val="24"/>
        </w:rPr>
        <w:t>.</w:t>
      </w:r>
      <w:r w:rsidR="007F67C9">
        <w:rPr>
          <w:rFonts w:ascii="Arial" w:hAnsi="Arial" w:cs="Arial"/>
          <w:sz w:val="24"/>
          <w:szCs w:val="24"/>
        </w:rPr>
        <w:t xml:space="preserve"> There </w:t>
      </w:r>
      <w:r w:rsidR="001645D0">
        <w:rPr>
          <w:rFonts w:ascii="Arial" w:hAnsi="Arial" w:cs="Arial"/>
          <w:sz w:val="24"/>
          <w:szCs w:val="24"/>
        </w:rPr>
        <w:t xml:space="preserve">resulted </w:t>
      </w:r>
      <w:r w:rsidR="003617BA">
        <w:rPr>
          <w:rFonts w:ascii="Arial" w:hAnsi="Arial" w:cs="Arial"/>
          <w:sz w:val="24"/>
          <w:szCs w:val="24"/>
        </w:rPr>
        <w:t>armed conflict between</w:t>
      </w:r>
      <w:r w:rsidR="007F67C9">
        <w:rPr>
          <w:rFonts w:ascii="Arial" w:hAnsi="Arial" w:cs="Arial"/>
          <w:sz w:val="24"/>
          <w:szCs w:val="24"/>
        </w:rPr>
        <w:t xml:space="preserve"> Jewish and Arab nationalists</w:t>
      </w:r>
      <w:r w:rsidR="00ED3205">
        <w:rPr>
          <w:rFonts w:ascii="Arial" w:hAnsi="Arial" w:cs="Arial"/>
          <w:sz w:val="24"/>
          <w:szCs w:val="24"/>
        </w:rPr>
        <w:t>,</w:t>
      </w:r>
      <w:r w:rsidR="007F67C9">
        <w:rPr>
          <w:rFonts w:ascii="Arial" w:hAnsi="Arial" w:cs="Arial"/>
          <w:sz w:val="24"/>
          <w:szCs w:val="24"/>
        </w:rPr>
        <w:t xml:space="preserve"> </w:t>
      </w:r>
      <w:r w:rsidR="00DE4916">
        <w:rPr>
          <w:rFonts w:ascii="Arial" w:hAnsi="Arial" w:cs="Arial"/>
          <w:sz w:val="24"/>
          <w:szCs w:val="24"/>
        </w:rPr>
        <w:t xml:space="preserve">both </w:t>
      </w:r>
      <w:r w:rsidR="007F67C9">
        <w:rPr>
          <w:rFonts w:ascii="Arial" w:hAnsi="Arial" w:cs="Arial"/>
          <w:sz w:val="24"/>
          <w:szCs w:val="24"/>
        </w:rPr>
        <w:t xml:space="preserve">against </w:t>
      </w:r>
      <w:r w:rsidR="00DE4916">
        <w:rPr>
          <w:rFonts w:ascii="Arial" w:hAnsi="Arial" w:cs="Arial"/>
          <w:sz w:val="24"/>
          <w:szCs w:val="24"/>
        </w:rPr>
        <w:t xml:space="preserve">each other and </w:t>
      </w:r>
      <w:r w:rsidR="007F67C9">
        <w:rPr>
          <w:rFonts w:ascii="Arial" w:hAnsi="Arial" w:cs="Arial"/>
          <w:sz w:val="24"/>
          <w:szCs w:val="24"/>
        </w:rPr>
        <w:t xml:space="preserve">the British. </w:t>
      </w:r>
      <w:r w:rsidR="00DE4916">
        <w:rPr>
          <w:rFonts w:ascii="Arial" w:hAnsi="Arial" w:cs="Arial"/>
          <w:sz w:val="24"/>
          <w:szCs w:val="24"/>
        </w:rPr>
        <w:t>The genocidal persecution of Jews in Nazi Germany in the 1930</w:t>
      </w:r>
      <w:r w:rsidR="006158FB">
        <w:rPr>
          <w:rFonts w:ascii="Arial" w:hAnsi="Arial" w:cs="Arial"/>
          <w:sz w:val="24"/>
          <w:szCs w:val="24"/>
        </w:rPr>
        <w:t xml:space="preserve">s and </w:t>
      </w:r>
      <w:r w:rsidR="00DE4916">
        <w:rPr>
          <w:rFonts w:ascii="Arial" w:hAnsi="Arial" w:cs="Arial"/>
          <w:sz w:val="24"/>
          <w:szCs w:val="24"/>
        </w:rPr>
        <w:t xml:space="preserve">40s strengthened </w:t>
      </w:r>
      <w:r w:rsidR="003617BA">
        <w:rPr>
          <w:rFonts w:ascii="Arial" w:hAnsi="Arial" w:cs="Arial"/>
          <w:sz w:val="24"/>
          <w:szCs w:val="24"/>
        </w:rPr>
        <w:t>international support for</w:t>
      </w:r>
      <w:r w:rsidR="00DE4916">
        <w:rPr>
          <w:rFonts w:ascii="Arial" w:hAnsi="Arial" w:cs="Arial"/>
          <w:sz w:val="24"/>
          <w:szCs w:val="24"/>
        </w:rPr>
        <w:t xml:space="preserve"> the creation of a Jewish state in the aftermath of the Second World War</w:t>
      </w:r>
      <w:r w:rsidR="003B5665">
        <w:rPr>
          <w:rFonts w:ascii="Arial" w:hAnsi="Arial" w:cs="Arial"/>
          <w:sz w:val="24"/>
          <w:szCs w:val="24"/>
        </w:rPr>
        <w:t xml:space="preserve"> </w:t>
      </w:r>
      <w:r w:rsidR="003B5665" w:rsidRPr="003B5665">
        <w:rPr>
          <w:rFonts w:ascii="Arial" w:hAnsi="Arial" w:cs="Arial"/>
          <w:sz w:val="24"/>
          <w:szCs w:val="24"/>
        </w:rPr>
        <w:t>(</w:t>
      </w:r>
      <w:proofErr w:type="spellStart"/>
      <w:r w:rsidR="003B5665" w:rsidRPr="003B5665">
        <w:rPr>
          <w:rFonts w:ascii="Arial" w:hAnsi="Arial" w:cs="Arial"/>
          <w:color w:val="222222"/>
          <w:sz w:val="24"/>
          <w:szCs w:val="24"/>
          <w:shd w:val="clear" w:color="auto" w:fill="FFFFFF"/>
        </w:rPr>
        <w:t>Laqueur</w:t>
      </w:r>
      <w:proofErr w:type="spellEnd"/>
      <w:r w:rsidR="00941550">
        <w:rPr>
          <w:rFonts w:ascii="Arial" w:hAnsi="Arial" w:cs="Arial"/>
          <w:color w:val="222222"/>
          <w:sz w:val="24"/>
          <w:szCs w:val="24"/>
          <w:shd w:val="clear" w:color="auto" w:fill="FFFFFF"/>
        </w:rPr>
        <w:t xml:space="preserve"> </w:t>
      </w:r>
      <w:r w:rsidR="003B5665" w:rsidRPr="003B5665">
        <w:rPr>
          <w:rFonts w:ascii="Arial" w:hAnsi="Arial" w:cs="Arial"/>
          <w:color w:val="222222"/>
          <w:sz w:val="24"/>
          <w:szCs w:val="24"/>
          <w:shd w:val="clear" w:color="auto" w:fill="FFFFFF"/>
        </w:rPr>
        <w:t>2003</w:t>
      </w:r>
      <w:r w:rsidR="003D5492">
        <w:rPr>
          <w:rFonts w:ascii="Arial" w:hAnsi="Arial" w:cs="Arial"/>
          <w:color w:val="222222"/>
          <w:sz w:val="24"/>
          <w:szCs w:val="24"/>
          <w:shd w:val="clear" w:color="auto" w:fill="FFFFFF"/>
        </w:rPr>
        <w:t>:</w:t>
      </w:r>
      <w:r w:rsidR="003B5665" w:rsidRPr="003B5665">
        <w:rPr>
          <w:rFonts w:ascii="Arial" w:hAnsi="Arial" w:cs="Arial"/>
          <w:color w:val="222222"/>
          <w:sz w:val="24"/>
          <w:szCs w:val="24"/>
          <w:shd w:val="clear" w:color="auto" w:fill="FFFFFF"/>
        </w:rPr>
        <w:t>40)</w:t>
      </w:r>
      <w:r w:rsidR="00DE4916" w:rsidRPr="003B5665">
        <w:rPr>
          <w:rFonts w:ascii="Arial" w:hAnsi="Arial" w:cs="Arial"/>
          <w:sz w:val="24"/>
          <w:szCs w:val="24"/>
        </w:rPr>
        <w:t xml:space="preserve">. </w:t>
      </w:r>
    </w:p>
    <w:p w14:paraId="5C7A8E7E" w14:textId="1A16150D" w:rsidR="00421CC9" w:rsidRPr="00CF4830" w:rsidRDefault="00ED3205" w:rsidP="00941550">
      <w:pPr>
        <w:spacing w:line="360" w:lineRule="auto"/>
        <w:ind w:firstLine="720"/>
        <w:rPr>
          <w:rFonts w:ascii="Arial" w:hAnsi="Arial" w:cs="Arial"/>
          <w:sz w:val="24"/>
          <w:szCs w:val="24"/>
        </w:rPr>
      </w:pPr>
      <w:r w:rsidRPr="000752F8">
        <w:rPr>
          <w:rFonts w:ascii="Arial" w:hAnsi="Arial" w:cs="Arial"/>
          <w:sz w:val="24"/>
          <w:szCs w:val="24"/>
        </w:rPr>
        <w:t>In 1947</w:t>
      </w:r>
      <w:r w:rsidR="001645D0">
        <w:rPr>
          <w:rFonts w:ascii="Arial" w:hAnsi="Arial" w:cs="Arial"/>
          <w:sz w:val="24"/>
          <w:szCs w:val="24"/>
        </w:rPr>
        <w:t xml:space="preserve"> the British Mandate was about to end</w:t>
      </w:r>
      <w:r w:rsidR="00B14BBE">
        <w:rPr>
          <w:rFonts w:ascii="Arial" w:hAnsi="Arial" w:cs="Arial"/>
          <w:sz w:val="24"/>
          <w:szCs w:val="24"/>
        </w:rPr>
        <w:t>. T</w:t>
      </w:r>
      <w:r w:rsidRPr="000752F8">
        <w:rPr>
          <w:rFonts w:ascii="Arial" w:hAnsi="Arial" w:cs="Arial"/>
          <w:sz w:val="24"/>
          <w:szCs w:val="24"/>
        </w:rPr>
        <w:t xml:space="preserve">he United Nations </w:t>
      </w:r>
      <w:r w:rsidR="00B14BBE">
        <w:rPr>
          <w:rFonts w:ascii="Arial" w:hAnsi="Arial" w:cs="Arial"/>
          <w:sz w:val="24"/>
          <w:szCs w:val="24"/>
        </w:rPr>
        <w:t>stepped in, adopting</w:t>
      </w:r>
      <w:r w:rsidRPr="000752F8">
        <w:rPr>
          <w:rFonts w:ascii="Arial" w:hAnsi="Arial" w:cs="Arial"/>
          <w:sz w:val="24"/>
          <w:szCs w:val="24"/>
        </w:rPr>
        <w:t xml:space="preserve"> a Partition</w:t>
      </w:r>
      <w:r w:rsidR="000752F8">
        <w:rPr>
          <w:rFonts w:ascii="Arial" w:hAnsi="Arial" w:cs="Arial"/>
          <w:sz w:val="24"/>
          <w:szCs w:val="24"/>
        </w:rPr>
        <w:t xml:space="preserve"> Plan for Palestine</w:t>
      </w:r>
      <w:r w:rsidR="00B14BBE">
        <w:rPr>
          <w:rFonts w:ascii="Arial" w:hAnsi="Arial" w:cs="Arial"/>
          <w:sz w:val="24"/>
          <w:szCs w:val="24"/>
        </w:rPr>
        <w:t xml:space="preserve"> that affirmed </w:t>
      </w:r>
      <w:r w:rsidR="000752F8">
        <w:rPr>
          <w:rFonts w:ascii="Arial" w:hAnsi="Arial" w:cs="Arial"/>
          <w:sz w:val="24"/>
          <w:szCs w:val="24"/>
        </w:rPr>
        <w:t xml:space="preserve">a Jewish state </w:t>
      </w:r>
      <w:r w:rsidR="006158FB">
        <w:rPr>
          <w:rFonts w:ascii="Arial" w:hAnsi="Arial" w:cs="Arial"/>
          <w:sz w:val="24"/>
          <w:szCs w:val="24"/>
        </w:rPr>
        <w:t xml:space="preserve">on 57% of </w:t>
      </w:r>
      <w:r w:rsidR="000752F8">
        <w:rPr>
          <w:rFonts w:ascii="Arial" w:hAnsi="Arial" w:cs="Arial"/>
          <w:sz w:val="24"/>
          <w:szCs w:val="24"/>
        </w:rPr>
        <w:t xml:space="preserve">the Mandate territory and a separate Arab state </w:t>
      </w:r>
      <w:r w:rsidR="006158FB">
        <w:rPr>
          <w:rFonts w:ascii="Arial" w:hAnsi="Arial" w:cs="Arial"/>
          <w:sz w:val="24"/>
          <w:szCs w:val="24"/>
        </w:rPr>
        <w:t xml:space="preserve">on the remaining 43%, </w:t>
      </w:r>
      <w:r w:rsidR="000752F8">
        <w:rPr>
          <w:rFonts w:ascii="Arial" w:hAnsi="Arial" w:cs="Arial"/>
          <w:sz w:val="24"/>
          <w:szCs w:val="24"/>
        </w:rPr>
        <w:t>on the West Bank of the river Jordan</w:t>
      </w:r>
      <w:r w:rsidR="00E43D69">
        <w:rPr>
          <w:rFonts w:ascii="Arial" w:hAnsi="Arial" w:cs="Arial"/>
          <w:sz w:val="24"/>
          <w:szCs w:val="24"/>
        </w:rPr>
        <w:t xml:space="preserve">, the Sinai </w:t>
      </w:r>
      <w:proofErr w:type="spellStart"/>
      <w:r w:rsidR="00E43D69">
        <w:rPr>
          <w:rFonts w:ascii="Arial" w:hAnsi="Arial" w:cs="Arial"/>
          <w:sz w:val="24"/>
          <w:szCs w:val="24"/>
        </w:rPr>
        <w:t>Peninsular</w:t>
      </w:r>
      <w:proofErr w:type="spellEnd"/>
      <w:r w:rsidR="00E43D69">
        <w:rPr>
          <w:rFonts w:ascii="Arial" w:hAnsi="Arial" w:cs="Arial"/>
          <w:sz w:val="24"/>
          <w:szCs w:val="24"/>
        </w:rPr>
        <w:t xml:space="preserve"> and the coastal strip of Gaza close to Egypt.</w:t>
      </w:r>
      <w:r w:rsidR="000752F8">
        <w:rPr>
          <w:rFonts w:ascii="Arial" w:hAnsi="Arial" w:cs="Arial"/>
          <w:sz w:val="24"/>
          <w:szCs w:val="24"/>
        </w:rPr>
        <w:t xml:space="preserve"> </w:t>
      </w:r>
      <w:r w:rsidR="00F34D10">
        <w:rPr>
          <w:rFonts w:ascii="Arial" w:hAnsi="Arial" w:cs="Arial"/>
          <w:sz w:val="24"/>
          <w:szCs w:val="24"/>
        </w:rPr>
        <w:t xml:space="preserve">The Jewish authorities accepted the UN plan, </w:t>
      </w:r>
      <w:r w:rsidR="003617BA">
        <w:rPr>
          <w:rFonts w:ascii="Arial" w:hAnsi="Arial" w:cs="Arial"/>
          <w:sz w:val="24"/>
          <w:szCs w:val="24"/>
        </w:rPr>
        <w:t>but</w:t>
      </w:r>
      <w:r w:rsidR="00F34D10">
        <w:rPr>
          <w:rFonts w:ascii="Arial" w:hAnsi="Arial" w:cs="Arial"/>
          <w:sz w:val="24"/>
          <w:szCs w:val="24"/>
        </w:rPr>
        <w:t xml:space="preserve"> the Arab</w:t>
      </w:r>
      <w:r w:rsidR="006158FB">
        <w:rPr>
          <w:rFonts w:ascii="Arial" w:hAnsi="Arial" w:cs="Arial"/>
          <w:sz w:val="24"/>
          <w:szCs w:val="24"/>
        </w:rPr>
        <w:t>s</w:t>
      </w:r>
      <w:r w:rsidR="00F34D10">
        <w:rPr>
          <w:rFonts w:ascii="Arial" w:hAnsi="Arial" w:cs="Arial"/>
          <w:sz w:val="24"/>
          <w:szCs w:val="24"/>
        </w:rPr>
        <w:t xml:space="preserve"> rejected it. Thus, w</w:t>
      </w:r>
      <w:r w:rsidR="000752F8">
        <w:rPr>
          <w:rFonts w:ascii="Arial" w:hAnsi="Arial" w:cs="Arial"/>
          <w:sz w:val="24"/>
          <w:szCs w:val="24"/>
        </w:rPr>
        <w:t xml:space="preserve">hen, </w:t>
      </w:r>
      <w:r w:rsidR="006158FB">
        <w:rPr>
          <w:rFonts w:ascii="Arial" w:hAnsi="Arial" w:cs="Arial"/>
          <w:sz w:val="24"/>
          <w:szCs w:val="24"/>
        </w:rPr>
        <w:t xml:space="preserve">on </w:t>
      </w:r>
      <w:r w:rsidR="00941550">
        <w:rPr>
          <w:rFonts w:ascii="Arial" w:hAnsi="Arial" w:cs="Arial"/>
          <w:sz w:val="24"/>
          <w:szCs w:val="24"/>
        </w:rPr>
        <w:t xml:space="preserve">15 </w:t>
      </w:r>
      <w:r w:rsidR="006158FB">
        <w:rPr>
          <w:rFonts w:ascii="Arial" w:hAnsi="Arial" w:cs="Arial"/>
          <w:sz w:val="24"/>
          <w:szCs w:val="24"/>
        </w:rPr>
        <w:t xml:space="preserve">May </w:t>
      </w:r>
      <w:r w:rsidR="000752F8">
        <w:rPr>
          <w:rFonts w:ascii="Arial" w:hAnsi="Arial" w:cs="Arial"/>
          <w:sz w:val="24"/>
          <w:szCs w:val="24"/>
        </w:rPr>
        <w:t>1948</w:t>
      </w:r>
      <w:r w:rsidRPr="000752F8">
        <w:rPr>
          <w:rFonts w:ascii="Arial" w:hAnsi="Arial" w:cs="Arial"/>
          <w:sz w:val="24"/>
          <w:szCs w:val="24"/>
        </w:rPr>
        <w:t xml:space="preserve"> </w:t>
      </w:r>
      <w:proofErr w:type="gramStart"/>
      <w:r w:rsidR="000752F8">
        <w:rPr>
          <w:rFonts w:ascii="Arial" w:hAnsi="Arial" w:cs="Arial"/>
          <w:sz w:val="24"/>
          <w:szCs w:val="24"/>
        </w:rPr>
        <w:t>a</w:t>
      </w:r>
      <w:proofErr w:type="gramEnd"/>
      <w:r w:rsidR="000752F8">
        <w:rPr>
          <w:rFonts w:ascii="Arial" w:hAnsi="Arial" w:cs="Arial"/>
          <w:sz w:val="24"/>
          <w:szCs w:val="24"/>
        </w:rPr>
        <w:t xml:space="preserve"> UN-sanctioned</w:t>
      </w:r>
      <w:r w:rsidRPr="000752F8">
        <w:rPr>
          <w:rFonts w:ascii="Arial" w:hAnsi="Arial" w:cs="Arial"/>
          <w:sz w:val="24"/>
          <w:szCs w:val="24"/>
        </w:rPr>
        <w:t xml:space="preserve"> </w:t>
      </w:r>
      <w:r w:rsidR="000752F8">
        <w:rPr>
          <w:rFonts w:ascii="Arial" w:hAnsi="Arial" w:cs="Arial"/>
          <w:sz w:val="24"/>
          <w:szCs w:val="24"/>
        </w:rPr>
        <w:t>St</w:t>
      </w:r>
      <w:r w:rsidRPr="000752F8">
        <w:rPr>
          <w:rFonts w:ascii="Arial" w:hAnsi="Arial" w:cs="Arial"/>
          <w:sz w:val="24"/>
          <w:szCs w:val="24"/>
        </w:rPr>
        <w:t>ate of Israel</w:t>
      </w:r>
      <w:r w:rsidR="00F34D10">
        <w:rPr>
          <w:rFonts w:ascii="Arial" w:hAnsi="Arial" w:cs="Arial"/>
          <w:sz w:val="24"/>
          <w:szCs w:val="24"/>
        </w:rPr>
        <w:t xml:space="preserve"> was </w:t>
      </w:r>
      <w:r w:rsidR="006158FB">
        <w:rPr>
          <w:rFonts w:ascii="Arial" w:hAnsi="Arial" w:cs="Arial"/>
          <w:sz w:val="24"/>
          <w:szCs w:val="24"/>
        </w:rPr>
        <w:t xml:space="preserve">unilaterally declared by the Jews, </w:t>
      </w:r>
      <w:r w:rsidR="000752F8">
        <w:rPr>
          <w:rFonts w:ascii="Arial" w:hAnsi="Arial" w:cs="Arial"/>
          <w:sz w:val="24"/>
          <w:szCs w:val="24"/>
        </w:rPr>
        <w:t xml:space="preserve">it was </w:t>
      </w:r>
      <w:r w:rsidR="00AE7854">
        <w:rPr>
          <w:rFonts w:ascii="Arial" w:hAnsi="Arial" w:cs="Arial"/>
          <w:sz w:val="24"/>
          <w:szCs w:val="24"/>
        </w:rPr>
        <w:t xml:space="preserve">attacked by </w:t>
      </w:r>
      <w:r w:rsidR="006158FB">
        <w:rPr>
          <w:rFonts w:ascii="Arial" w:hAnsi="Arial" w:cs="Arial"/>
          <w:sz w:val="24"/>
          <w:szCs w:val="24"/>
        </w:rPr>
        <w:t xml:space="preserve">regional </w:t>
      </w:r>
      <w:r w:rsidR="00F34D10">
        <w:rPr>
          <w:rFonts w:ascii="Arial" w:hAnsi="Arial" w:cs="Arial"/>
          <w:sz w:val="24"/>
          <w:szCs w:val="24"/>
        </w:rPr>
        <w:t>Arab forces</w:t>
      </w:r>
      <w:r w:rsidR="00AE7854">
        <w:rPr>
          <w:rFonts w:ascii="Arial" w:hAnsi="Arial" w:cs="Arial"/>
          <w:sz w:val="24"/>
          <w:szCs w:val="24"/>
        </w:rPr>
        <w:t>.</w:t>
      </w:r>
      <w:r w:rsidR="006E5F90">
        <w:rPr>
          <w:rFonts w:ascii="Arial" w:hAnsi="Arial" w:cs="Arial"/>
          <w:sz w:val="24"/>
          <w:szCs w:val="24"/>
        </w:rPr>
        <w:t xml:space="preserve"> The Jews prevailed</w:t>
      </w:r>
      <w:r w:rsidR="00684A05">
        <w:rPr>
          <w:rFonts w:ascii="Arial" w:hAnsi="Arial" w:cs="Arial"/>
          <w:sz w:val="24"/>
          <w:szCs w:val="24"/>
        </w:rPr>
        <w:t xml:space="preserve"> however</w:t>
      </w:r>
      <w:r w:rsidR="006E5F90">
        <w:rPr>
          <w:rFonts w:ascii="Arial" w:hAnsi="Arial" w:cs="Arial"/>
          <w:sz w:val="24"/>
          <w:szCs w:val="24"/>
        </w:rPr>
        <w:t xml:space="preserve">, and in the </w:t>
      </w:r>
      <w:proofErr w:type="gramStart"/>
      <w:r w:rsidR="006E5F90">
        <w:rPr>
          <w:rFonts w:ascii="Arial" w:hAnsi="Arial" w:cs="Arial"/>
          <w:sz w:val="24"/>
          <w:szCs w:val="24"/>
        </w:rPr>
        <w:t>fighting</w:t>
      </w:r>
      <w:proofErr w:type="gramEnd"/>
      <w:r w:rsidR="006E5F90">
        <w:rPr>
          <w:rFonts w:ascii="Arial" w:hAnsi="Arial" w:cs="Arial"/>
          <w:sz w:val="24"/>
          <w:szCs w:val="24"/>
        </w:rPr>
        <w:t xml:space="preserve"> </w:t>
      </w:r>
      <w:r w:rsidR="00941550">
        <w:rPr>
          <w:rFonts w:ascii="Arial" w:hAnsi="Arial" w:cs="Arial"/>
          <w:sz w:val="24"/>
          <w:szCs w:val="24"/>
        </w:rPr>
        <w:t xml:space="preserve">they </w:t>
      </w:r>
      <w:r w:rsidR="006E5F90">
        <w:rPr>
          <w:rFonts w:ascii="Arial" w:hAnsi="Arial" w:cs="Arial"/>
          <w:sz w:val="24"/>
          <w:szCs w:val="24"/>
        </w:rPr>
        <w:t xml:space="preserve">extended the boundaries of the </w:t>
      </w:r>
      <w:r w:rsidR="000C3B23">
        <w:rPr>
          <w:rFonts w:ascii="Arial" w:hAnsi="Arial" w:cs="Arial"/>
          <w:sz w:val="24"/>
          <w:szCs w:val="24"/>
        </w:rPr>
        <w:t>Israeli</w:t>
      </w:r>
      <w:r w:rsidR="006E5F90">
        <w:rPr>
          <w:rFonts w:ascii="Arial" w:hAnsi="Arial" w:cs="Arial"/>
          <w:sz w:val="24"/>
          <w:szCs w:val="24"/>
        </w:rPr>
        <w:t xml:space="preserve"> state to encompass</w:t>
      </w:r>
      <w:r w:rsidR="003617BA">
        <w:rPr>
          <w:rFonts w:ascii="Arial" w:hAnsi="Arial" w:cs="Arial"/>
          <w:sz w:val="24"/>
          <w:szCs w:val="24"/>
        </w:rPr>
        <w:t xml:space="preserve"> </w:t>
      </w:r>
      <w:r w:rsidR="006E5F90">
        <w:rPr>
          <w:rFonts w:ascii="Arial" w:hAnsi="Arial" w:cs="Arial"/>
          <w:sz w:val="24"/>
          <w:szCs w:val="24"/>
        </w:rPr>
        <w:t>68% of the Mandate area. Four</w:t>
      </w:r>
      <w:r w:rsidR="00AE7854">
        <w:rPr>
          <w:rFonts w:ascii="Arial" w:hAnsi="Arial" w:cs="Arial"/>
          <w:sz w:val="24"/>
          <w:szCs w:val="24"/>
        </w:rPr>
        <w:t xml:space="preserve">-fifths of the Palestinian </w:t>
      </w:r>
      <w:r w:rsidR="00941550">
        <w:rPr>
          <w:rFonts w:ascii="Arial" w:hAnsi="Arial" w:cs="Arial"/>
          <w:sz w:val="24"/>
          <w:szCs w:val="24"/>
        </w:rPr>
        <w:t xml:space="preserve">Arab </w:t>
      </w:r>
      <w:r w:rsidR="00AE7854">
        <w:rPr>
          <w:rFonts w:ascii="Arial" w:hAnsi="Arial" w:cs="Arial"/>
          <w:sz w:val="24"/>
          <w:szCs w:val="24"/>
        </w:rPr>
        <w:t xml:space="preserve">villages </w:t>
      </w:r>
      <w:r w:rsidR="006E5F90">
        <w:rPr>
          <w:rFonts w:ascii="Arial" w:hAnsi="Arial" w:cs="Arial"/>
          <w:sz w:val="24"/>
          <w:szCs w:val="24"/>
        </w:rPr>
        <w:t xml:space="preserve">therein </w:t>
      </w:r>
      <w:r w:rsidR="00AE7854">
        <w:rPr>
          <w:rFonts w:ascii="Arial" w:hAnsi="Arial" w:cs="Arial"/>
          <w:sz w:val="24"/>
          <w:szCs w:val="24"/>
        </w:rPr>
        <w:t xml:space="preserve">were totally destroyed, and the Palestinian </w:t>
      </w:r>
      <w:r w:rsidR="00F34D10">
        <w:rPr>
          <w:rFonts w:ascii="Arial" w:hAnsi="Arial" w:cs="Arial"/>
          <w:sz w:val="24"/>
          <w:szCs w:val="24"/>
        </w:rPr>
        <w:t>residents</w:t>
      </w:r>
      <w:r w:rsidR="00A51F82">
        <w:rPr>
          <w:rFonts w:ascii="Arial" w:hAnsi="Arial" w:cs="Arial"/>
          <w:sz w:val="24"/>
          <w:szCs w:val="24"/>
        </w:rPr>
        <w:t xml:space="preserve"> scattered</w:t>
      </w:r>
      <w:r w:rsidR="00E43D69">
        <w:rPr>
          <w:rFonts w:ascii="Arial" w:hAnsi="Arial" w:cs="Arial"/>
          <w:sz w:val="24"/>
          <w:szCs w:val="24"/>
        </w:rPr>
        <w:t>, an event Palestinians commemorate as their ‘</w:t>
      </w:r>
      <w:proofErr w:type="spellStart"/>
      <w:r w:rsidR="00E43D69">
        <w:rPr>
          <w:rFonts w:ascii="Arial" w:hAnsi="Arial" w:cs="Arial"/>
          <w:i/>
          <w:sz w:val="24"/>
          <w:szCs w:val="24"/>
        </w:rPr>
        <w:t>N</w:t>
      </w:r>
      <w:r w:rsidR="00E43D69" w:rsidRPr="00E43D69">
        <w:rPr>
          <w:rFonts w:ascii="Arial" w:hAnsi="Arial" w:cs="Arial"/>
          <w:i/>
          <w:sz w:val="24"/>
          <w:szCs w:val="24"/>
        </w:rPr>
        <w:t>akhba</w:t>
      </w:r>
      <w:proofErr w:type="spellEnd"/>
      <w:r w:rsidR="00E43D69">
        <w:rPr>
          <w:rFonts w:ascii="Arial" w:hAnsi="Arial" w:cs="Arial"/>
          <w:sz w:val="24"/>
          <w:szCs w:val="24"/>
        </w:rPr>
        <w:t xml:space="preserve">’, or catastrophe. </w:t>
      </w:r>
      <w:r w:rsidR="006E5F90">
        <w:rPr>
          <w:rFonts w:ascii="Arial" w:hAnsi="Arial" w:cs="Arial"/>
          <w:sz w:val="24"/>
          <w:szCs w:val="24"/>
        </w:rPr>
        <w:t>An</w:t>
      </w:r>
      <w:r w:rsidR="00D209B4">
        <w:rPr>
          <w:rFonts w:ascii="Arial" w:hAnsi="Arial" w:cs="Arial"/>
          <w:sz w:val="24"/>
          <w:szCs w:val="24"/>
        </w:rPr>
        <w:t xml:space="preserve"> estimated 156,000 remained</w:t>
      </w:r>
      <w:r w:rsidR="006E5F90">
        <w:rPr>
          <w:rFonts w:ascii="Arial" w:hAnsi="Arial" w:cs="Arial"/>
          <w:sz w:val="24"/>
          <w:szCs w:val="24"/>
        </w:rPr>
        <w:t xml:space="preserve">, </w:t>
      </w:r>
      <w:r w:rsidR="003617BA">
        <w:rPr>
          <w:rFonts w:ascii="Arial" w:hAnsi="Arial" w:cs="Arial"/>
          <w:sz w:val="24"/>
          <w:szCs w:val="24"/>
        </w:rPr>
        <w:t>al</w:t>
      </w:r>
      <w:r w:rsidR="006E5F90">
        <w:rPr>
          <w:rFonts w:ascii="Arial" w:hAnsi="Arial" w:cs="Arial"/>
          <w:sz w:val="24"/>
          <w:szCs w:val="24"/>
        </w:rPr>
        <w:t>though displaced,</w:t>
      </w:r>
      <w:r w:rsidR="003617BA">
        <w:rPr>
          <w:rFonts w:ascii="Arial" w:hAnsi="Arial" w:cs="Arial"/>
          <w:sz w:val="24"/>
          <w:szCs w:val="24"/>
        </w:rPr>
        <w:t xml:space="preserve"> with</w:t>
      </w:r>
      <w:r w:rsidR="006E5F90">
        <w:rPr>
          <w:rFonts w:ascii="Arial" w:hAnsi="Arial" w:cs="Arial"/>
          <w:sz w:val="24"/>
          <w:szCs w:val="24"/>
        </w:rPr>
        <w:t xml:space="preserve">in the State of Israel, </w:t>
      </w:r>
      <w:r w:rsidR="00B14BBE">
        <w:rPr>
          <w:rFonts w:ascii="Arial" w:hAnsi="Arial" w:cs="Arial"/>
          <w:sz w:val="24"/>
          <w:szCs w:val="24"/>
        </w:rPr>
        <w:t>constituting a disadvantaged minority among its predominantly Jewish citizens. But</w:t>
      </w:r>
      <w:r w:rsidR="00D209B4">
        <w:rPr>
          <w:rFonts w:ascii="Arial" w:hAnsi="Arial" w:cs="Arial"/>
          <w:sz w:val="24"/>
          <w:szCs w:val="24"/>
        </w:rPr>
        <w:t xml:space="preserve"> </w:t>
      </w:r>
      <w:r w:rsidR="00C12C5C">
        <w:rPr>
          <w:rFonts w:ascii="Arial" w:hAnsi="Arial" w:cs="Arial"/>
          <w:sz w:val="24"/>
          <w:szCs w:val="24"/>
        </w:rPr>
        <w:t>700,000</w:t>
      </w:r>
      <w:r w:rsidR="00F34D10">
        <w:rPr>
          <w:rFonts w:ascii="Arial" w:hAnsi="Arial" w:cs="Arial"/>
          <w:sz w:val="24"/>
          <w:szCs w:val="24"/>
        </w:rPr>
        <w:t xml:space="preserve"> fled, some </w:t>
      </w:r>
      <w:r w:rsidR="00D209B4">
        <w:rPr>
          <w:rFonts w:ascii="Arial" w:hAnsi="Arial" w:cs="Arial"/>
          <w:sz w:val="24"/>
          <w:szCs w:val="24"/>
        </w:rPr>
        <w:t>to far distant countries, others encamping</w:t>
      </w:r>
      <w:r w:rsidR="00A51F82">
        <w:rPr>
          <w:rFonts w:ascii="Arial" w:hAnsi="Arial" w:cs="Arial"/>
          <w:sz w:val="24"/>
          <w:szCs w:val="24"/>
        </w:rPr>
        <w:t xml:space="preserve"> </w:t>
      </w:r>
      <w:r w:rsidR="00D209B4">
        <w:rPr>
          <w:rFonts w:ascii="Arial" w:hAnsi="Arial" w:cs="Arial"/>
          <w:sz w:val="24"/>
          <w:szCs w:val="24"/>
        </w:rPr>
        <w:t>just outside the Green Line – as the state border was termed</w:t>
      </w:r>
      <w:r w:rsidR="003617BA">
        <w:rPr>
          <w:rFonts w:ascii="Arial" w:hAnsi="Arial" w:cs="Arial"/>
          <w:sz w:val="24"/>
          <w:szCs w:val="24"/>
        </w:rPr>
        <w:t xml:space="preserve"> – in Jordan and Egypt</w:t>
      </w:r>
      <w:r w:rsidR="00D209B4">
        <w:rPr>
          <w:rFonts w:ascii="Arial" w:hAnsi="Arial" w:cs="Arial"/>
          <w:sz w:val="24"/>
          <w:szCs w:val="24"/>
        </w:rPr>
        <w:t xml:space="preserve">.  Two decades later, in 1967, </w:t>
      </w:r>
      <w:r w:rsidR="001645D0">
        <w:rPr>
          <w:rFonts w:ascii="Arial" w:hAnsi="Arial" w:cs="Arial"/>
          <w:sz w:val="24"/>
          <w:szCs w:val="24"/>
        </w:rPr>
        <w:t xml:space="preserve">the Arab states of </w:t>
      </w:r>
      <w:r w:rsidR="001645D0">
        <w:rPr>
          <w:rFonts w:ascii="Arial" w:hAnsi="Arial" w:cs="Arial"/>
          <w:sz w:val="24"/>
          <w:szCs w:val="24"/>
        </w:rPr>
        <w:lastRenderedPageBreak/>
        <w:t xml:space="preserve">Jordan, Egypt and Syria </w:t>
      </w:r>
      <w:r w:rsidR="00D209B4">
        <w:rPr>
          <w:rFonts w:ascii="Arial" w:hAnsi="Arial" w:cs="Arial"/>
          <w:sz w:val="24"/>
          <w:szCs w:val="24"/>
        </w:rPr>
        <w:t xml:space="preserve">again attacked Israel, but the Israeli </w:t>
      </w:r>
      <w:r w:rsidR="00927B2F">
        <w:rPr>
          <w:rFonts w:ascii="Arial" w:hAnsi="Arial" w:cs="Arial"/>
          <w:sz w:val="24"/>
          <w:szCs w:val="24"/>
        </w:rPr>
        <w:t>armed forces</w:t>
      </w:r>
      <w:r w:rsidR="00D209B4">
        <w:rPr>
          <w:rFonts w:ascii="Arial" w:hAnsi="Arial" w:cs="Arial"/>
          <w:sz w:val="24"/>
          <w:szCs w:val="24"/>
        </w:rPr>
        <w:t xml:space="preserve"> once more </w:t>
      </w:r>
      <w:r w:rsidR="003617BA">
        <w:rPr>
          <w:rFonts w:ascii="Arial" w:hAnsi="Arial" w:cs="Arial"/>
          <w:sz w:val="24"/>
          <w:szCs w:val="24"/>
        </w:rPr>
        <w:t xml:space="preserve">defeated them </w:t>
      </w:r>
      <w:r w:rsidR="00D209B4">
        <w:rPr>
          <w:rFonts w:ascii="Arial" w:hAnsi="Arial" w:cs="Arial"/>
          <w:sz w:val="24"/>
          <w:szCs w:val="24"/>
        </w:rPr>
        <w:t>and the war ended with the Israeli state establishing a military occupation of the Palestinian-populated ‘Territories’ – the West Bank of the Jordan</w:t>
      </w:r>
      <w:r w:rsidR="001645D0">
        <w:rPr>
          <w:rFonts w:ascii="Arial" w:hAnsi="Arial" w:cs="Arial"/>
          <w:sz w:val="24"/>
          <w:szCs w:val="24"/>
        </w:rPr>
        <w:t>,</w:t>
      </w:r>
      <w:r w:rsidR="003820D6">
        <w:rPr>
          <w:rFonts w:ascii="Arial" w:hAnsi="Arial" w:cs="Arial"/>
          <w:sz w:val="24"/>
          <w:szCs w:val="24"/>
        </w:rPr>
        <w:t xml:space="preserve"> </w:t>
      </w:r>
      <w:r w:rsidR="00D209B4">
        <w:rPr>
          <w:rFonts w:ascii="Arial" w:hAnsi="Arial" w:cs="Arial"/>
          <w:sz w:val="24"/>
          <w:szCs w:val="24"/>
        </w:rPr>
        <w:t>the Gaza Strip</w:t>
      </w:r>
      <w:r w:rsidR="001645D0">
        <w:rPr>
          <w:rFonts w:ascii="Arial" w:hAnsi="Arial" w:cs="Arial"/>
          <w:sz w:val="24"/>
          <w:szCs w:val="24"/>
        </w:rPr>
        <w:t xml:space="preserve"> and, somewhat later, the Syrian Golan Heights </w:t>
      </w:r>
      <w:r w:rsidR="000C3B23">
        <w:rPr>
          <w:rFonts w:ascii="Arial" w:hAnsi="Arial" w:cs="Arial"/>
          <w:sz w:val="24"/>
          <w:szCs w:val="24"/>
        </w:rPr>
        <w:t>(Davis 1987).</w:t>
      </w:r>
      <w:r w:rsidR="00B73782">
        <w:rPr>
          <w:rFonts w:ascii="Arial" w:hAnsi="Arial" w:cs="Arial"/>
          <w:sz w:val="24"/>
          <w:szCs w:val="24"/>
        </w:rPr>
        <w:t xml:space="preserve"> The Occupation – let’s give it the capital initial it so often carries – was military, tough, and unremitting. It inflicted mental and physical suffering on the already-traumatized Palestinians who had found refuge in the Territories</w:t>
      </w:r>
      <w:r w:rsidR="00B14BBE">
        <w:rPr>
          <w:rFonts w:ascii="Arial" w:hAnsi="Arial" w:cs="Arial"/>
          <w:sz w:val="24"/>
          <w:szCs w:val="24"/>
        </w:rPr>
        <w:t xml:space="preserve"> twenty years before</w:t>
      </w:r>
      <w:r w:rsidR="00B73782">
        <w:rPr>
          <w:rFonts w:ascii="Arial" w:hAnsi="Arial" w:cs="Arial"/>
          <w:sz w:val="24"/>
          <w:szCs w:val="24"/>
        </w:rPr>
        <w:t xml:space="preserve">. </w:t>
      </w:r>
      <w:r w:rsidR="00A67295">
        <w:rPr>
          <w:rFonts w:ascii="Arial" w:hAnsi="Arial" w:cs="Arial"/>
          <w:sz w:val="24"/>
          <w:szCs w:val="24"/>
        </w:rPr>
        <w:t>The</w:t>
      </w:r>
      <w:r w:rsidR="00941550">
        <w:rPr>
          <w:rFonts w:ascii="Arial" w:hAnsi="Arial" w:cs="Arial"/>
          <w:sz w:val="24"/>
          <w:szCs w:val="24"/>
        </w:rPr>
        <w:t xml:space="preserve"> occupiers imposed</w:t>
      </w:r>
      <w:r w:rsidR="00A67295">
        <w:rPr>
          <w:rFonts w:ascii="Arial" w:hAnsi="Arial" w:cs="Arial"/>
          <w:sz w:val="24"/>
          <w:szCs w:val="24"/>
        </w:rPr>
        <w:t xml:space="preserve"> frequent curfews, closures of schools and nurseries, </w:t>
      </w:r>
      <w:r w:rsidR="00941550">
        <w:rPr>
          <w:rFonts w:ascii="Arial" w:hAnsi="Arial" w:cs="Arial"/>
          <w:sz w:val="24"/>
          <w:szCs w:val="24"/>
        </w:rPr>
        <w:t xml:space="preserve">arbitrary </w:t>
      </w:r>
      <w:r w:rsidR="00A67295">
        <w:rPr>
          <w:rFonts w:ascii="Arial" w:hAnsi="Arial" w:cs="Arial"/>
          <w:sz w:val="24"/>
          <w:szCs w:val="24"/>
        </w:rPr>
        <w:t>arrests, and detention without trial often involving torture</w:t>
      </w:r>
      <w:r w:rsidR="00A67295" w:rsidRPr="00CF4830">
        <w:rPr>
          <w:rFonts w:ascii="Arial" w:hAnsi="Arial" w:cs="Arial"/>
          <w:sz w:val="24"/>
          <w:szCs w:val="24"/>
        </w:rPr>
        <w:t>.</w:t>
      </w:r>
      <w:r w:rsidR="002A0957" w:rsidRPr="00CF4830">
        <w:rPr>
          <w:rFonts w:ascii="Arial" w:hAnsi="Arial" w:cs="Arial"/>
          <w:sz w:val="24"/>
          <w:szCs w:val="24"/>
        </w:rPr>
        <w:t xml:space="preserve"> Nonetheless, it seems that women rose to meet the new oppression in a positive way. Women’s illiteracy in the West Bank decreased significantly between 1970 and 1983, </w:t>
      </w:r>
      <w:r w:rsidR="006B67BA" w:rsidRPr="00CF4830">
        <w:rPr>
          <w:rFonts w:ascii="Arial" w:hAnsi="Arial" w:cs="Arial"/>
          <w:sz w:val="24"/>
          <w:szCs w:val="24"/>
        </w:rPr>
        <w:t>falling from 65% to 37%. Education improved too. The percentage of women who had completed nine years of school</w:t>
      </w:r>
      <w:r w:rsidR="00CF4830" w:rsidRPr="00CF4830">
        <w:rPr>
          <w:rFonts w:ascii="Arial" w:hAnsi="Arial" w:cs="Arial"/>
          <w:sz w:val="24"/>
          <w:szCs w:val="24"/>
        </w:rPr>
        <w:t>ing</w:t>
      </w:r>
      <w:r w:rsidR="006B67BA" w:rsidRPr="00CF4830">
        <w:rPr>
          <w:rFonts w:ascii="Arial" w:hAnsi="Arial" w:cs="Arial"/>
          <w:sz w:val="24"/>
          <w:szCs w:val="24"/>
        </w:rPr>
        <w:t xml:space="preserve"> rose in that span of years from 9% to 26% in the West Bank, and from 19% to 37% in the Gaza Strip (VLD 1988:29).</w:t>
      </w:r>
    </w:p>
    <w:p w14:paraId="734202D6" w14:textId="77777777" w:rsidR="000E0C30" w:rsidRPr="00CF4830" w:rsidRDefault="000E0C30" w:rsidP="00AE7854">
      <w:pPr>
        <w:spacing w:line="360" w:lineRule="auto"/>
        <w:rPr>
          <w:rFonts w:ascii="Arial" w:hAnsi="Arial" w:cs="Arial"/>
          <w:b/>
          <w:sz w:val="24"/>
          <w:szCs w:val="24"/>
        </w:rPr>
      </w:pPr>
    </w:p>
    <w:p w14:paraId="543C4434" w14:textId="74D9C248" w:rsidR="001645D0" w:rsidRPr="001645D0" w:rsidRDefault="00BE1C28" w:rsidP="00AE7854">
      <w:pPr>
        <w:spacing w:line="360" w:lineRule="auto"/>
        <w:rPr>
          <w:rFonts w:ascii="Arial" w:hAnsi="Arial" w:cs="Arial"/>
          <w:b/>
          <w:sz w:val="24"/>
          <w:szCs w:val="24"/>
        </w:rPr>
      </w:pPr>
      <w:r>
        <w:rPr>
          <w:rFonts w:ascii="Arial" w:hAnsi="Arial" w:cs="Arial"/>
          <w:b/>
          <w:sz w:val="24"/>
          <w:szCs w:val="24"/>
        </w:rPr>
        <w:t xml:space="preserve">Against a heritage of gender and political oppression </w:t>
      </w:r>
    </w:p>
    <w:p w14:paraId="384859FF" w14:textId="0B410FFE" w:rsidR="00421CC9" w:rsidRDefault="00F9457B" w:rsidP="00941550">
      <w:pPr>
        <w:spacing w:line="360" w:lineRule="auto"/>
        <w:ind w:firstLine="720"/>
        <w:rPr>
          <w:rFonts w:ascii="Arial" w:hAnsi="Arial" w:cs="Arial"/>
          <w:sz w:val="24"/>
          <w:szCs w:val="24"/>
        </w:rPr>
      </w:pPr>
      <w:r>
        <w:rPr>
          <w:rFonts w:ascii="Arial" w:hAnsi="Arial" w:cs="Arial"/>
          <w:sz w:val="24"/>
          <w:szCs w:val="24"/>
        </w:rPr>
        <w:t xml:space="preserve">As we shall see repeatedly </w:t>
      </w:r>
      <w:r w:rsidR="00C2009C">
        <w:rPr>
          <w:rFonts w:ascii="Arial" w:hAnsi="Arial" w:cs="Arial"/>
          <w:sz w:val="24"/>
          <w:szCs w:val="24"/>
        </w:rPr>
        <w:t xml:space="preserve">affirmed </w:t>
      </w:r>
      <w:r>
        <w:rPr>
          <w:rFonts w:ascii="Arial" w:hAnsi="Arial" w:cs="Arial"/>
          <w:sz w:val="24"/>
          <w:szCs w:val="24"/>
        </w:rPr>
        <w:t xml:space="preserve">in this book, Women in Black is a feminist pacifist movement </w:t>
      </w:r>
      <w:r w:rsidR="00A67A4E">
        <w:rPr>
          <w:rFonts w:ascii="Arial" w:hAnsi="Arial" w:cs="Arial"/>
          <w:sz w:val="24"/>
          <w:szCs w:val="24"/>
        </w:rPr>
        <w:t>notable for making</w:t>
      </w:r>
      <w:r w:rsidR="00294A1F">
        <w:rPr>
          <w:rFonts w:ascii="Arial" w:hAnsi="Arial" w:cs="Arial"/>
          <w:sz w:val="24"/>
          <w:szCs w:val="24"/>
        </w:rPr>
        <w:t xml:space="preserve"> explicit</w:t>
      </w:r>
      <w:r>
        <w:rPr>
          <w:rFonts w:ascii="Arial" w:hAnsi="Arial" w:cs="Arial"/>
          <w:sz w:val="24"/>
          <w:szCs w:val="24"/>
        </w:rPr>
        <w:t xml:space="preserve"> a connection between violence in gender relations and violence in society at large</w:t>
      </w:r>
      <w:r w:rsidR="001645D0">
        <w:rPr>
          <w:rFonts w:ascii="Arial" w:hAnsi="Arial" w:cs="Arial"/>
          <w:sz w:val="24"/>
          <w:szCs w:val="24"/>
        </w:rPr>
        <w:t xml:space="preserve">, culminating in war. </w:t>
      </w:r>
      <w:r>
        <w:rPr>
          <w:rFonts w:ascii="Arial" w:hAnsi="Arial" w:cs="Arial"/>
          <w:sz w:val="24"/>
          <w:szCs w:val="24"/>
        </w:rPr>
        <w:t xml:space="preserve">It is helpful, therefore, to see something of the </w:t>
      </w:r>
      <w:r w:rsidR="001645D0">
        <w:rPr>
          <w:rFonts w:ascii="Arial" w:hAnsi="Arial" w:cs="Arial"/>
          <w:sz w:val="24"/>
          <w:szCs w:val="24"/>
        </w:rPr>
        <w:t xml:space="preserve">gender relations prevailing in the Israeli and Palestinian societies whence the movement </w:t>
      </w:r>
      <w:r>
        <w:rPr>
          <w:rFonts w:ascii="Arial" w:hAnsi="Arial" w:cs="Arial"/>
          <w:sz w:val="24"/>
          <w:szCs w:val="24"/>
        </w:rPr>
        <w:t xml:space="preserve">sprang. </w:t>
      </w:r>
    </w:p>
    <w:p w14:paraId="10B76034" w14:textId="4A5866DE" w:rsidR="00421CC9" w:rsidRDefault="00F9457B" w:rsidP="00941550">
      <w:pPr>
        <w:spacing w:line="360" w:lineRule="auto"/>
        <w:ind w:firstLine="720"/>
        <w:rPr>
          <w:rFonts w:ascii="Arial" w:hAnsi="Arial" w:cs="Arial"/>
          <w:sz w:val="24"/>
          <w:szCs w:val="24"/>
        </w:rPr>
      </w:pPr>
      <w:r>
        <w:rPr>
          <w:rFonts w:ascii="Arial" w:hAnsi="Arial" w:cs="Arial"/>
          <w:sz w:val="24"/>
          <w:szCs w:val="24"/>
        </w:rPr>
        <w:t>The Declaration of Independence in 1948 stated that the Israel would maintain complete social and political equality for all its citizens regardless of religion, race or sex</w:t>
      </w:r>
      <w:r w:rsidR="00E43D69">
        <w:rPr>
          <w:rFonts w:ascii="Arial" w:hAnsi="Arial" w:cs="Arial"/>
          <w:sz w:val="24"/>
          <w:szCs w:val="24"/>
        </w:rPr>
        <w:t>.</w:t>
      </w:r>
      <w:r w:rsidR="000D6C00">
        <w:rPr>
          <w:rFonts w:ascii="Arial" w:hAnsi="Arial" w:cs="Arial"/>
          <w:sz w:val="24"/>
          <w:szCs w:val="24"/>
        </w:rPr>
        <w:t xml:space="preserve"> [Footnote 2</w:t>
      </w:r>
      <w:proofErr w:type="gramStart"/>
      <w:r w:rsidR="000D6C00">
        <w:rPr>
          <w:rFonts w:ascii="Arial" w:hAnsi="Arial" w:cs="Arial"/>
          <w:sz w:val="24"/>
          <w:szCs w:val="24"/>
        </w:rPr>
        <w:t xml:space="preserve">] </w:t>
      </w:r>
      <w:r w:rsidR="00E43D69">
        <w:rPr>
          <w:rFonts w:ascii="Arial" w:hAnsi="Arial" w:cs="Arial"/>
          <w:sz w:val="24"/>
          <w:szCs w:val="24"/>
        </w:rPr>
        <w:t xml:space="preserve"> </w:t>
      </w:r>
      <w:r w:rsidR="00C20D5D">
        <w:rPr>
          <w:rFonts w:ascii="Arial" w:hAnsi="Arial" w:cs="Arial"/>
          <w:sz w:val="24"/>
          <w:szCs w:val="24"/>
        </w:rPr>
        <w:t>For</w:t>
      </w:r>
      <w:proofErr w:type="gramEnd"/>
      <w:r w:rsidR="00C20D5D">
        <w:rPr>
          <w:rFonts w:ascii="Arial" w:hAnsi="Arial" w:cs="Arial"/>
          <w:sz w:val="24"/>
          <w:szCs w:val="24"/>
        </w:rPr>
        <w:t xml:space="preserve"> all this, ‘leadership, influence and dominance in virtually every area remained, indeed remains to this day, firmly in the hands of men’ (Golan 1995</w:t>
      </w:r>
      <w:r w:rsidR="00983758">
        <w:rPr>
          <w:rFonts w:ascii="Arial" w:hAnsi="Arial" w:cs="Arial"/>
          <w:sz w:val="24"/>
          <w:szCs w:val="24"/>
        </w:rPr>
        <w:t>:13</w:t>
      </w:r>
      <w:r w:rsidR="00C20D5D">
        <w:rPr>
          <w:rFonts w:ascii="Arial" w:hAnsi="Arial" w:cs="Arial"/>
          <w:sz w:val="24"/>
          <w:szCs w:val="24"/>
        </w:rPr>
        <w:t>). For one thing, t</w:t>
      </w:r>
      <w:r w:rsidR="002423B5">
        <w:rPr>
          <w:rFonts w:ascii="Arial" w:hAnsi="Arial" w:cs="Arial"/>
          <w:sz w:val="24"/>
          <w:szCs w:val="24"/>
        </w:rPr>
        <w:t xml:space="preserve">he powerful religious establishment </w:t>
      </w:r>
      <w:r w:rsidR="001645D0">
        <w:rPr>
          <w:rFonts w:ascii="Arial" w:hAnsi="Arial" w:cs="Arial"/>
          <w:sz w:val="24"/>
          <w:szCs w:val="24"/>
        </w:rPr>
        <w:t>was a force</w:t>
      </w:r>
      <w:r w:rsidR="00294A1F">
        <w:rPr>
          <w:rFonts w:ascii="Arial" w:hAnsi="Arial" w:cs="Arial"/>
          <w:sz w:val="24"/>
          <w:szCs w:val="24"/>
        </w:rPr>
        <w:t xml:space="preserve"> sustaining the traditional gender division of roles</w:t>
      </w:r>
      <w:r w:rsidR="00B14BBE">
        <w:rPr>
          <w:rFonts w:ascii="Arial" w:hAnsi="Arial" w:cs="Arial"/>
          <w:sz w:val="24"/>
          <w:szCs w:val="24"/>
        </w:rPr>
        <w:t xml:space="preserve"> in the Israeli state</w:t>
      </w:r>
      <w:r w:rsidR="00294A1F">
        <w:rPr>
          <w:rFonts w:ascii="Arial" w:hAnsi="Arial" w:cs="Arial"/>
          <w:sz w:val="24"/>
          <w:szCs w:val="24"/>
        </w:rPr>
        <w:t>.</w:t>
      </w:r>
      <w:r w:rsidR="002423B5">
        <w:rPr>
          <w:rFonts w:ascii="Arial" w:hAnsi="Arial" w:cs="Arial"/>
          <w:sz w:val="24"/>
          <w:szCs w:val="24"/>
        </w:rPr>
        <w:t xml:space="preserve"> As </w:t>
      </w:r>
      <w:proofErr w:type="spellStart"/>
      <w:r w:rsidR="00294A1F">
        <w:rPr>
          <w:rFonts w:ascii="Arial" w:hAnsi="Arial" w:cs="Arial"/>
          <w:sz w:val="24"/>
          <w:szCs w:val="24"/>
        </w:rPr>
        <w:t>Galia</w:t>
      </w:r>
      <w:proofErr w:type="spellEnd"/>
      <w:r w:rsidR="00294A1F">
        <w:rPr>
          <w:rFonts w:ascii="Arial" w:hAnsi="Arial" w:cs="Arial"/>
          <w:sz w:val="24"/>
          <w:szCs w:val="24"/>
        </w:rPr>
        <w:t xml:space="preserve"> </w:t>
      </w:r>
      <w:r w:rsidR="002423B5">
        <w:rPr>
          <w:rFonts w:ascii="Arial" w:hAnsi="Arial" w:cs="Arial"/>
          <w:sz w:val="24"/>
          <w:szCs w:val="24"/>
        </w:rPr>
        <w:t>Golan put it, ‘they succeeded in blackmailing virtually every governing coalition in the country to maintain religious control over vital aspects of citizens’ rights</w:t>
      </w:r>
      <w:r w:rsidR="00A67A4E">
        <w:rPr>
          <w:rFonts w:ascii="Arial" w:hAnsi="Arial" w:cs="Arial"/>
          <w:sz w:val="24"/>
          <w:szCs w:val="24"/>
        </w:rPr>
        <w:t>’</w:t>
      </w:r>
      <w:r w:rsidR="002423B5">
        <w:rPr>
          <w:rFonts w:ascii="Arial" w:hAnsi="Arial" w:cs="Arial"/>
          <w:sz w:val="24"/>
          <w:szCs w:val="24"/>
        </w:rPr>
        <w:t xml:space="preserve"> (</w:t>
      </w:r>
      <w:r w:rsidR="00941550">
        <w:rPr>
          <w:rFonts w:ascii="Arial" w:hAnsi="Arial" w:cs="Arial"/>
          <w:sz w:val="24"/>
          <w:szCs w:val="24"/>
        </w:rPr>
        <w:t>ibid</w:t>
      </w:r>
      <w:r w:rsidR="00983758">
        <w:rPr>
          <w:rFonts w:ascii="Arial" w:hAnsi="Arial" w:cs="Arial"/>
          <w:sz w:val="24"/>
          <w:szCs w:val="24"/>
        </w:rPr>
        <w:t>:</w:t>
      </w:r>
      <w:r w:rsidR="002423B5">
        <w:rPr>
          <w:rFonts w:ascii="Arial" w:hAnsi="Arial" w:cs="Arial"/>
          <w:sz w:val="24"/>
          <w:szCs w:val="24"/>
        </w:rPr>
        <w:t>14)</w:t>
      </w:r>
      <w:r w:rsidR="00294A1F">
        <w:rPr>
          <w:rFonts w:ascii="Arial" w:hAnsi="Arial" w:cs="Arial"/>
          <w:sz w:val="24"/>
          <w:szCs w:val="24"/>
        </w:rPr>
        <w:t xml:space="preserve">. </w:t>
      </w:r>
      <w:r w:rsidR="00C20D5D">
        <w:rPr>
          <w:rFonts w:ascii="Arial" w:hAnsi="Arial" w:cs="Arial"/>
          <w:sz w:val="24"/>
          <w:szCs w:val="24"/>
        </w:rPr>
        <w:t xml:space="preserve">For another, </w:t>
      </w:r>
      <w:proofErr w:type="spellStart"/>
      <w:r w:rsidR="00C20D5D">
        <w:rPr>
          <w:rFonts w:ascii="Arial" w:hAnsi="Arial" w:cs="Arial"/>
          <w:sz w:val="24"/>
          <w:szCs w:val="24"/>
        </w:rPr>
        <w:t>Labor</w:t>
      </w:r>
      <w:proofErr w:type="spellEnd"/>
      <w:r w:rsidR="00C20D5D">
        <w:rPr>
          <w:rFonts w:ascii="Arial" w:hAnsi="Arial" w:cs="Arial"/>
          <w:sz w:val="24"/>
          <w:szCs w:val="24"/>
        </w:rPr>
        <w:t xml:space="preserve"> Zionism, the dominant political philosophy of the period, promoted the ideal of the Jewish </w:t>
      </w:r>
      <w:r w:rsidR="00C20D5D" w:rsidRPr="00294A1F">
        <w:rPr>
          <w:rFonts w:ascii="Arial" w:hAnsi="Arial" w:cs="Arial"/>
          <w:i/>
          <w:sz w:val="24"/>
          <w:szCs w:val="24"/>
        </w:rPr>
        <w:t>sabra</w:t>
      </w:r>
      <w:r w:rsidR="00C20D5D">
        <w:rPr>
          <w:rFonts w:ascii="Arial" w:hAnsi="Arial" w:cs="Arial"/>
          <w:sz w:val="24"/>
          <w:szCs w:val="24"/>
        </w:rPr>
        <w:t>, the combative manly man. This</w:t>
      </w:r>
      <w:r w:rsidR="00941550">
        <w:rPr>
          <w:rFonts w:ascii="Arial" w:hAnsi="Arial" w:cs="Arial"/>
          <w:sz w:val="24"/>
          <w:szCs w:val="24"/>
        </w:rPr>
        <w:t xml:space="preserve"> masculinist</w:t>
      </w:r>
      <w:r w:rsidR="00C20D5D">
        <w:rPr>
          <w:rFonts w:ascii="Arial" w:hAnsi="Arial" w:cs="Arial"/>
          <w:sz w:val="24"/>
          <w:szCs w:val="24"/>
        </w:rPr>
        <w:t xml:space="preserve"> ideal was served very well by the continuing militarization of Israeli society. </w:t>
      </w:r>
      <w:r w:rsidR="00A67A4E">
        <w:rPr>
          <w:rFonts w:ascii="Arial" w:hAnsi="Arial" w:cs="Arial"/>
          <w:sz w:val="24"/>
          <w:szCs w:val="24"/>
        </w:rPr>
        <w:t xml:space="preserve">Every </w:t>
      </w:r>
      <w:r w:rsidR="001645D0">
        <w:rPr>
          <w:rFonts w:ascii="Arial" w:hAnsi="Arial" w:cs="Arial"/>
          <w:sz w:val="24"/>
          <w:szCs w:val="24"/>
        </w:rPr>
        <w:t>citizen w</w:t>
      </w:r>
      <w:r w:rsidR="00A67A4E">
        <w:rPr>
          <w:rFonts w:ascii="Arial" w:hAnsi="Arial" w:cs="Arial"/>
          <w:sz w:val="24"/>
          <w:szCs w:val="24"/>
        </w:rPr>
        <w:t xml:space="preserve">as, </w:t>
      </w:r>
      <w:r w:rsidR="00A67A4E">
        <w:rPr>
          <w:rFonts w:ascii="Arial" w:hAnsi="Arial" w:cs="Arial"/>
          <w:sz w:val="24"/>
          <w:szCs w:val="24"/>
        </w:rPr>
        <w:lastRenderedPageBreak/>
        <w:t>had been or would be a soldier or a soldier’s partner</w:t>
      </w:r>
      <w:r w:rsidR="001645D0">
        <w:rPr>
          <w:rFonts w:ascii="Arial" w:hAnsi="Arial" w:cs="Arial"/>
          <w:sz w:val="24"/>
          <w:szCs w:val="24"/>
        </w:rPr>
        <w:t>, mother or child</w:t>
      </w:r>
      <w:r w:rsidR="00A67A4E">
        <w:rPr>
          <w:rFonts w:ascii="Arial" w:hAnsi="Arial" w:cs="Arial"/>
          <w:sz w:val="24"/>
          <w:szCs w:val="24"/>
        </w:rPr>
        <w:t xml:space="preserve">. </w:t>
      </w:r>
      <w:r w:rsidR="00E43D69">
        <w:rPr>
          <w:rFonts w:ascii="Arial" w:hAnsi="Arial" w:cs="Arial"/>
          <w:sz w:val="24"/>
          <w:szCs w:val="24"/>
        </w:rPr>
        <w:t>Jewish w</w:t>
      </w:r>
      <w:r w:rsidR="008202AE">
        <w:rPr>
          <w:rFonts w:ascii="Arial" w:hAnsi="Arial" w:cs="Arial"/>
          <w:sz w:val="24"/>
          <w:szCs w:val="24"/>
        </w:rPr>
        <w:t>omen too are required to perform military service</w:t>
      </w:r>
      <w:r w:rsidR="00E43D69">
        <w:rPr>
          <w:rFonts w:ascii="Arial" w:hAnsi="Arial" w:cs="Arial"/>
          <w:sz w:val="24"/>
          <w:szCs w:val="24"/>
        </w:rPr>
        <w:t xml:space="preserve">, but have only gradually acceded to active roles, so that </w:t>
      </w:r>
      <w:r w:rsidR="008202AE">
        <w:rPr>
          <w:rFonts w:ascii="Arial" w:hAnsi="Arial" w:cs="Arial"/>
          <w:sz w:val="24"/>
          <w:szCs w:val="24"/>
        </w:rPr>
        <w:t xml:space="preserve">the army somehow remains, </w:t>
      </w:r>
      <w:r w:rsidR="00E43D69">
        <w:rPr>
          <w:rFonts w:ascii="Arial" w:hAnsi="Arial" w:cs="Arial"/>
          <w:sz w:val="24"/>
          <w:szCs w:val="24"/>
        </w:rPr>
        <w:t xml:space="preserve">as Golan has put it, </w:t>
      </w:r>
      <w:r w:rsidR="002423B5">
        <w:rPr>
          <w:rFonts w:ascii="Arial" w:hAnsi="Arial" w:cs="Arial"/>
          <w:sz w:val="24"/>
          <w:szCs w:val="24"/>
        </w:rPr>
        <w:t>‘the quintessence of a patriarchal institution</w:t>
      </w:r>
      <w:r w:rsidR="008202AE">
        <w:rPr>
          <w:rFonts w:ascii="Arial" w:hAnsi="Arial" w:cs="Arial"/>
          <w:sz w:val="24"/>
          <w:szCs w:val="24"/>
        </w:rPr>
        <w:t>’</w:t>
      </w:r>
      <w:r w:rsidR="002423B5">
        <w:rPr>
          <w:rFonts w:ascii="Arial" w:hAnsi="Arial" w:cs="Arial"/>
          <w:sz w:val="24"/>
          <w:szCs w:val="24"/>
        </w:rPr>
        <w:t xml:space="preserve"> (</w:t>
      </w:r>
      <w:r w:rsidR="00941550">
        <w:rPr>
          <w:rFonts w:ascii="Arial" w:hAnsi="Arial" w:cs="Arial"/>
          <w:sz w:val="24"/>
          <w:szCs w:val="24"/>
        </w:rPr>
        <w:t>ibid</w:t>
      </w:r>
      <w:r w:rsidR="00983758">
        <w:rPr>
          <w:rFonts w:ascii="Arial" w:hAnsi="Arial" w:cs="Arial"/>
          <w:sz w:val="24"/>
          <w:szCs w:val="24"/>
        </w:rPr>
        <w:t>:1</w:t>
      </w:r>
      <w:r w:rsidR="002423B5">
        <w:rPr>
          <w:rFonts w:ascii="Arial" w:hAnsi="Arial" w:cs="Arial"/>
          <w:sz w:val="24"/>
          <w:szCs w:val="24"/>
        </w:rPr>
        <w:t xml:space="preserve">5.) The Occupation redoubled the emphasis on militarism, and thus made yet more visible, in </w:t>
      </w:r>
      <w:r w:rsidR="00D22DD6">
        <w:rPr>
          <w:rFonts w:ascii="Arial" w:hAnsi="Arial" w:cs="Arial"/>
          <w:sz w:val="24"/>
          <w:szCs w:val="24"/>
        </w:rPr>
        <w:t xml:space="preserve">Simona </w:t>
      </w:r>
      <w:proofErr w:type="spellStart"/>
      <w:r w:rsidR="002423B5">
        <w:rPr>
          <w:rFonts w:ascii="Arial" w:hAnsi="Arial" w:cs="Arial"/>
          <w:sz w:val="24"/>
          <w:szCs w:val="24"/>
        </w:rPr>
        <w:t>Sharoni’s</w:t>
      </w:r>
      <w:proofErr w:type="spellEnd"/>
      <w:r w:rsidR="002423B5">
        <w:rPr>
          <w:rFonts w:ascii="Arial" w:hAnsi="Arial" w:cs="Arial"/>
          <w:sz w:val="24"/>
          <w:szCs w:val="24"/>
        </w:rPr>
        <w:t xml:space="preserve"> words, ‘the connections between, on the one hand, the social construction of gender identities and gender relations in Israel, and, on the other, the use of violence in the Occupied Territories and on the Israeli </w:t>
      </w:r>
      <w:proofErr w:type="spellStart"/>
      <w:r w:rsidR="002423B5">
        <w:rPr>
          <w:rFonts w:ascii="Arial" w:hAnsi="Arial" w:cs="Arial"/>
          <w:sz w:val="24"/>
          <w:szCs w:val="24"/>
        </w:rPr>
        <w:t>homefront</w:t>
      </w:r>
      <w:proofErr w:type="spellEnd"/>
      <w:r w:rsidR="002423B5">
        <w:rPr>
          <w:rFonts w:ascii="Arial" w:hAnsi="Arial" w:cs="Arial"/>
          <w:sz w:val="24"/>
          <w:szCs w:val="24"/>
        </w:rPr>
        <w:t>’ (</w:t>
      </w:r>
      <w:proofErr w:type="spellStart"/>
      <w:r w:rsidR="002423B5">
        <w:rPr>
          <w:rFonts w:ascii="Arial" w:hAnsi="Arial" w:cs="Arial"/>
          <w:sz w:val="24"/>
          <w:szCs w:val="24"/>
        </w:rPr>
        <w:t>Sharoni</w:t>
      </w:r>
      <w:proofErr w:type="spellEnd"/>
      <w:r w:rsidR="002423B5">
        <w:rPr>
          <w:rFonts w:ascii="Arial" w:hAnsi="Arial" w:cs="Arial"/>
          <w:sz w:val="24"/>
          <w:szCs w:val="24"/>
        </w:rPr>
        <w:t xml:space="preserve"> 1994</w:t>
      </w:r>
      <w:r w:rsidR="00983758">
        <w:rPr>
          <w:rFonts w:ascii="Arial" w:hAnsi="Arial" w:cs="Arial"/>
          <w:sz w:val="24"/>
          <w:szCs w:val="24"/>
        </w:rPr>
        <w:t>:</w:t>
      </w:r>
      <w:r w:rsidR="002423B5">
        <w:rPr>
          <w:rFonts w:ascii="Arial" w:hAnsi="Arial" w:cs="Arial"/>
          <w:sz w:val="24"/>
          <w:szCs w:val="24"/>
        </w:rPr>
        <w:t>122). One very tangible outcome was that ‘a soldier who serves in the West Bank and Gaza Strip and learns that it is</w:t>
      </w:r>
      <w:r w:rsidR="00D22DD6">
        <w:rPr>
          <w:rFonts w:ascii="Arial" w:hAnsi="Arial" w:cs="Arial"/>
          <w:sz w:val="24"/>
          <w:szCs w:val="24"/>
        </w:rPr>
        <w:t xml:space="preserve"> p</w:t>
      </w:r>
      <w:r w:rsidR="002423B5">
        <w:rPr>
          <w:rFonts w:ascii="Arial" w:hAnsi="Arial" w:cs="Arial"/>
          <w:sz w:val="24"/>
          <w:szCs w:val="24"/>
        </w:rPr>
        <w:t>ermissible to use violence against other people is likely to bring that violence back with him, upon his return to his community</w:t>
      </w:r>
      <w:r w:rsidR="00294A1F">
        <w:rPr>
          <w:rFonts w:ascii="Arial" w:hAnsi="Arial" w:cs="Arial"/>
          <w:sz w:val="24"/>
          <w:szCs w:val="24"/>
        </w:rPr>
        <w:t>’ (</w:t>
      </w:r>
      <w:proofErr w:type="spellStart"/>
      <w:r w:rsidR="00294A1F">
        <w:rPr>
          <w:rFonts w:ascii="Arial" w:hAnsi="Arial" w:cs="Arial"/>
          <w:sz w:val="24"/>
          <w:szCs w:val="24"/>
        </w:rPr>
        <w:t>Sharoni</w:t>
      </w:r>
      <w:proofErr w:type="spellEnd"/>
      <w:r w:rsidR="00294A1F">
        <w:rPr>
          <w:rFonts w:ascii="Arial" w:hAnsi="Arial" w:cs="Arial"/>
          <w:sz w:val="24"/>
          <w:szCs w:val="24"/>
        </w:rPr>
        <w:t xml:space="preserve"> 1995</w:t>
      </w:r>
      <w:r w:rsidR="00ED1838">
        <w:rPr>
          <w:rFonts w:ascii="Arial" w:hAnsi="Arial" w:cs="Arial"/>
          <w:sz w:val="24"/>
          <w:szCs w:val="24"/>
        </w:rPr>
        <w:t>:</w:t>
      </w:r>
      <w:r w:rsidR="00294A1F">
        <w:rPr>
          <w:rFonts w:ascii="Arial" w:hAnsi="Arial" w:cs="Arial"/>
          <w:sz w:val="24"/>
          <w:szCs w:val="24"/>
        </w:rPr>
        <w:t>120).</w:t>
      </w:r>
    </w:p>
    <w:p w14:paraId="0AC25676" w14:textId="3C6F303C" w:rsidR="00D22DD6" w:rsidRDefault="00D22DD6" w:rsidP="00941550">
      <w:pPr>
        <w:spacing w:line="360" w:lineRule="auto"/>
        <w:ind w:firstLine="720"/>
        <w:rPr>
          <w:rFonts w:ascii="Arial" w:hAnsi="Arial" w:cs="Arial"/>
          <w:sz w:val="24"/>
          <w:szCs w:val="24"/>
        </w:rPr>
      </w:pPr>
      <w:r>
        <w:rPr>
          <w:rFonts w:ascii="Arial" w:hAnsi="Arial" w:cs="Arial"/>
          <w:sz w:val="24"/>
          <w:szCs w:val="24"/>
        </w:rPr>
        <w:t xml:space="preserve">A women’s movement </w:t>
      </w:r>
      <w:r w:rsidR="00ED22BC">
        <w:rPr>
          <w:rFonts w:ascii="Arial" w:hAnsi="Arial" w:cs="Arial"/>
          <w:sz w:val="24"/>
          <w:szCs w:val="24"/>
        </w:rPr>
        <w:t xml:space="preserve">seeking gender equality </w:t>
      </w:r>
      <w:r w:rsidR="00B14BBE">
        <w:rPr>
          <w:rFonts w:ascii="Arial" w:hAnsi="Arial" w:cs="Arial"/>
          <w:sz w:val="24"/>
          <w:szCs w:val="24"/>
        </w:rPr>
        <w:t>gathered momentum</w:t>
      </w:r>
      <w:r>
        <w:rPr>
          <w:rFonts w:ascii="Arial" w:hAnsi="Arial" w:cs="Arial"/>
          <w:sz w:val="24"/>
          <w:szCs w:val="24"/>
        </w:rPr>
        <w:t xml:space="preserve"> in Israel, as </w:t>
      </w:r>
      <w:r w:rsidR="00E43D69">
        <w:rPr>
          <w:rFonts w:ascii="Arial" w:hAnsi="Arial" w:cs="Arial"/>
          <w:sz w:val="24"/>
          <w:szCs w:val="24"/>
        </w:rPr>
        <w:t xml:space="preserve">it did </w:t>
      </w:r>
      <w:r>
        <w:rPr>
          <w:rFonts w:ascii="Arial" w:hAnsi="Arial" w:cs="Arial"/>
          <w:sz w:val="24"/>
          <w:szCs w:val="24"/>
        </w:rPr>
        <w:t xml:space="preserve">in Western Europe and the USA, </w:t>
      </w:r>
      <w:r w:rsidR="00B14BBE">
        <w:rPr>
          <w:rFonts w:ascii="Arial" w:hAnsi="Arial" w:cs="Arial"/>
          <w:sz w:val="24"/>
          <w:szCs w:val="24"/>
        </w:rPr>
        <w:t>during</w:t>
      </w:r>
      <w:r>
        <w:rPr>
          <w:rFonts w:ascii="Arial" w:hAnsi="Arial" w:cs="Arial"/>
          <w:sz w:val="24"/>
          <w:szCs w:val="24"/>
        </w:rPr>
        <w:t xml:space="preserve"> the 1970s. </w:t>
      </w:r>
      <w:r w:rsidR="00941550">
        <w:rPr>
          <w:rFonts w:ascii="Arial" w:hAnsi="Arial" w:cs="Arial"/>
          <w:sz w:val="24"/>
          <w:szCs w:val="24"/>
        </w:rPr>
        <w:t>In</w:t>
      </w:r>
      <w:r>
        <w:rPr>
          <w:rFonts w:ascii="Arial" w:hAnsi="Arial" w:cs="Arial"/>
          <w:sz w:val="24"/>
          <w:szCs w:val="24"/>
        </w:rPr>
        <w:t xml:space="preserve"> the early </w:t>
      </w:r>
      <w:r w:rsidR="00150FF8">
        <w:rPr>
          <w:rFonts w:ascii="Arial" w:hAnsi="Arial" w:cs="Arial"/>
          <w:sz w:val="24"/>
          <w:szCs w:val="24"/>
        </w:rPr>
        <w:t>years</w:t>
      </w:r>
      <w:r>
        <w:rPr>
          <w:rFonts w:ascii="Arial" w:hAnsi="Arial" w:cs="Arial"/>
          <w:sz w:val="24"/>
          <w:szCs w:val="24"/>
        </w:rPr>
        <w:t xml:space="preserve"> </w:t>
      </w:r>
      <w:proofErr w:type="gramStart"/>
      <w:r w:rsidR="00941550">
        <w:rPr>
          <w:rFonts w:ascii="Arial" w:hAnsi="Arial" w:cs="Arial"/>
          <w:sz w:val="24"/>
          <w:szCs w:val="24"/>
        </w:rPr>
        <w:t>however</w:t>
      </w:r>
      <w:proofErr w:type="gramEnd"/>
      <w:r w:rsidR="00941550">
        <w:rPr>
          <w:rFonts w:ascii="Arial" w:hAnsi="Arial" w:cs="Arial"/>
          <w:sz w:val="24"/>
          <w:szCs w:val="24"/>
        </w:rPr>
        <w:t xml:space="preserve"> </w:t>
      </w:r>
      <w:r>
        <w:rPr>
          <w:rFonts w:ascii="Arial" w:hAnsi="Arial" w:cs="Arial"/>
          <w:sz w:val="24"/>
          <w:szCs w:val="24"/>
        </w:rPr>
        <w:t xml:space="preserve">it engaged mainly Ashkenazi middle-class women, and stressed equality of race and class as much as </w:t>
      </w:r>
      <w:r w:rsidR="00941550">
        <w:rPr>
          <w:rFonts w:ascii="Arial" w:hAnsi="Arial" w:cs="Arial"/>
          <w:sz w:val="24"/>
          <w:szCs w:val="24"/>
        </w:rPr>
        <w:t>sex equality</w:t>
      </w:r>
      <w:r>
        <w:rPr>
          <w:rFonts w:ascii="Arial" w:hAnsi="Arial" w:cs="Arial"/>
          <w:sz w:val="24"/>
          <w:szCs w:val="24"/>
        </w:rPr>
        <w:t>.</w:t>
      </w:r>
      <w:r w:rsidR="00BF5DB4">
        <w:rPr>
          <w:rFonts w:ascii="Arial" w:hAnsi="Arial" w:cs="Arial"/>
          <w:sz w:val="24"/>
          <w:szCs w:val="24"/>
        </w:rPr>
        <w:t xml:space="preserve"> In the 1973 elections a Citizens Rights Movement led by Knesset member </w:t>
      </w:r>
      <w:proofErr w:type="spellStart"/>
      <w:r w:rsidR="00BF5DB4">
        <w:rPr>
          <w:rFonts w:ascii="Arial" w:hAnsi="Arial" w:cs="Arial"/>
          <w:sz w:val="24"/>
          <w:szCs w:val="24"/>
        </w:rPr>
        <w:t>Shulamit</w:t>
      </w:r>
      <w:proofErr w:type="spellEnd"/>
      <w:r w:rsidR="00BF5DB4">
        <w:rPr>
          <w:rFonts w:ascii="Arial" w:hAnsi="Arial" w:cs="Arial"/>
          <w:sz w:val="24"/>
          <w:szCs w:val="24"/>
        </w:rPr>
        <w:t xml:space="preserve"> </w:t>
      </w:r>
      <w:proofErr w:type="spellStart"/>
      <w:r w:rsidR="00BF5DB4">
        <w:rPr>
          <w:rFonts w:ascii="Arial" w:hAnsi="Arial" w:cs="Arial"/>
          <w:sz w:val="24"/>
          <w:szCs w:val="24"/>
        </w:rPr>
        <w:t>Aloni</w:t>
      </w:r>
      <w:proofErr w:type="spellEnd"/>
      <w:r w:rsidR="00BF5DB4">
        <w:rPr>
          <w:rFonts w:ascii="Arial" w:hAnsi="Arial" w:cs="Arial"/>
          <w:sz w:val="24"/>
          <w:szCs w:val="24"/>
        </w:rPr>
        <w:t xml:space="preserve"> won three seats in the Knesset</w:t>
      </w:r>
      <w:r w:rsidR="00ED22BC">
        <w:rPr>
          <w:rFonts w:ascii="Arial" w:hAnsi="Arial" w:cs="Arial"/>
          <w:sz w:val="24"/>
          <w:szCs w:val="24"/>
        </w:rPr>
        <w:t>, and o</w:t>
      </w:r>
      <w:r w:rsidR="00BF5DB4">
        <w:rPr>
          <w:rFonts w:ascii="Arial" w:hAnsi="Arial" w:cs="Arial"/>
          <w:sz w:val="24"/>
          <w:szCs w:val="24"/>
        </w:rPr>
        <w:t>ne of those elected was Marcia Freedman, an active feminist</w:t>
      </w:r>
      <w:r w:rsidR="00ED22BC">
        <w:rPr>
          <w:rFonts w:ascii="Arial" w:hAnsi="Arial" w:cs="Arial"/>
          <w:sz w:val="24"/>
          <w:szCs w:val="24"/>
        </w:rPr>
        <w:t>. She</w:t>
      </w:r>
      <w:r w:rsidR="00BF5DB4">
        <w:rPr>
          <w:rFonts w:ascii="Arial" w:hAnsi="Arial" w:cs="Arial"/>
          <w:sz w:val="24"/>
          <w:szCs w:val="24"/>
        </w:rPr>
        <w:t xml:space="preserve"> in turn led a movement for a Women’s Party to compete in the ensuing elections in 1977. The Women’s Party message made a clear connection between </w:t>
      </w:r>
      <w:r w:rsidR="00B427BB">
        <w:rPr>
          <w:rFonts w:ascii="Arial" w:hAnsi="Arial" w:cs="Arial"/>
          <w:sz w:val="24"/>
          <w:szCs w:val="24"/>
        </w:rPr>
        <w:t xml:space="preserve">its goals of </w:t>
      </w:r>
      <w:r w:rsidR="00BF5DB4">
        <w:rPr>
          <w:rFonts w:ascii="Arial" w:hAnsi="Arial" w:cs="Arial"/>
          <w:sz w:val="24"/>
          <w:szCs w:val="24"/>
        </w:rPr>
        <w:t xml:space="preserve">women’s liberation and Palestinian freedom. </w:t>
      </w:r>
      <w:r w:rsidR="00C2009C">
        <w:rPr>
          <w:rFonts w:ascii="Arial" w:hAnsi="Arial" w:cs="Arial"/>
          <w:sz w:val="24"/>
          <w:szCs w:val="24"/>
        </w:rPr>
        <w:t>‘We see</w:t>
      </w:r>
      <w:r w:rsidR="00BF5DB4">
        <w:rPr>
          <w:rFonts w:ascii="Arial" w:hAnsi="Arial" w:cs="Arial"/>
          <w:sz w:val="24"/>
          <w:szCs w:val="24"/>
        </w:rPr>
        <w:t xml:space="preserve"> Arab women</w:t>
      </w:r>
      <w:r w:rsidR="00C2009C">
        <w:rPr>
          <w:rFonts w:ascii="Arial" w:hAnsi="Arial" w:cs="Arial"/>
          <w:sz w:val="24"/>
          <w:szCs w:val="24"/>
        </w:rPr>
        <w:t>...’, they wrote ‘</w:t>
      </w:r>
      <w:r w:rsidR="00BF5DB4">
        <w:rPr>
          <w:rFonts w:ascii="Arial" w:hAnsi="Arial" w:cs="Arial"/>
          <w:sz w:val="24"/>
          <w:szCs w:val="24"/>
        </w:rPr>
        <w:t>as sisters in a joint struggle for equal righ</w:t>
      </w:r>
      <w:r w:rsidR="00B427BB">
        <w:rPr>
          <w:rFonts w:ascii="Arial" w:hAnsi="Arial" w:cs="Arial"/>
          <w:sz w:val="24"/>
          <w:szCs w:val="24"/>
        </w:rPr>
        <w:t>t</w:t>
      </w:r>
      <w:r w:rsidR="00BF5DB4">
        <w:rPr>
          <w:rFonts w:ascii="Arial" w:hAnsi="Arial" w:cs="Arial"/>
          <w:sz w:val="24"/>
          <w:szCs w:val="24"/>
        </w:rPr>
        <w:t>s and equal opportunities</w:t>
      </w:r>
      <w:r w:rsidR="00B427BB">
        <w:rPr>
          <w:rFonts w:ascii="Arial" w:hAnsi="Arial" w:cs="Arial"/>
          <w:sz w:val="24"/>
          <w:szCs w:val="24"/>
        </w:rPr>
        <w:t>,</w:t>
      </w:r>
      <w:r w:rsidR="00BF5DB4">
        <w:rPr>
          <w:rFonts w:ascii="Arial" w:hAnsi="Arial" w:cs="Arial"/>
          <w:sz w:val="24"/>
          <w:szCs w:val="24"/>
        </w:rPr>
        <w:t xml:space="preserve"> and we wait for the day when we will be able to shake hands across national boundaries’ (</w:t>
      </w:r>
      <w:r w:rsidR="00241272">
        <w:rPr>
          <w:rFonts w:ascii="Arial" w:hAnsi="Arial" w:cs="Arial"/>
          <w:sz w:val="24"/>
          <w:szCs w:val="24"/>
        </w:rPr>
        <w:t>ibid</w:t>
      </w:r>
      <w:r w:rsidR="00ED1838">
        <w:rPr>
          <w:rFonts w:ascii="Arial" w:hAnsi="Arial" w:cs="Arial"/>
          <w:sz w:val="24"/>
          <w:szCs w:val="24"/>
        </w:rPr>
        <w:t>:</w:t>
      </w:r>
      <w:r w:rsidR="00BF5DB4">
        <w:rPr>
          <w:rFonts w:ascii="Arial" w:hAnsi="Arial" w:cs="Arial"/>
          <w:sz w:val="24"/>
          <w:szCs w:val="24"/>
        </w:rPr>
        <w:t>105)</w:t>
      </w:r>
      <w:r>
        <w:rPr>
          <w:rFonts w:ascii="Arial" w:hAnsi="Arial" w:cs="Arial"/>
          <w:sz w:val="24"/>
          <w:szCs w:val="24"/>
        </w:rPr>
        <w:t>.</w:t>
      </w:r>
      <w:r w:rsidR="00BF5DB4">
        <w:rPr>
          <w:rFonts w:ascii="Arial" w:hAnsi="Arial" w:cs="Arial"/>
          <w:sz w:val="24"/>
          <w:szCs w:val="24"/>
        </w:rPr>
        <w:t xml:space="preserve"> </w:t>
      </w:r>
    </w:p>
    <w:p w14:paraId="40D12B11" w14:textId="77777777" w:rsidR="00E43D69" w:rsidRDefault="00150FF8" w:rsidP="00241272">
      <w:pPr>
        <w:spacing w:line="360" w:lineRule="auto"/>
        <w:ind w:firstLine="720"/>
        <w:rPr>
          <w:rFonts w:ascii="Arial" w:hAnsi="Arial" w:cs="Arial"/>
          <w:sz w:val="24"/>
          <w:szCs w:val="24"/>
        </w:rPr>
      </w:pPr>
      <w:r>
        <w:rPr>
          <w:rFonts w:ascii="Arial" w:hAnsi="Arial" w:cs="Arial"/>
          <w:sz w:val="24"/>
          <w:szCs w:val="24"/>
        </w:rPr>
        <w:t>T</w:t>
      </w:r>
      <w:r w:rsidR="00B427BB">
        <w:rPr>
          <w:rFonts w:ascii="Arial" w:hAnsi="Arial" w:cs="Arial"/>
          <w:sz w:val="24"/>
          <w:szCs w:val="24"/>
        </w:rPr>
        <w:t xml:space="preserve">his same </w:t>
      </w:r>
      <w:r w:rsidR="00C2009C">
        <w:rPr>
          <w:rFonts w:ascii="Arial" w:hAnsi="Arial" w:cs="Arial"/>
          <w:sz w:val="24"/>
          <w:szCs w:val="24"/>
        </w:rPr>
        <w:t>decade of the 1970s</w:t>
      </w:r>
      <w:r w:rsidR="00B427BB">
        <w:rPr>
          <w:rFonts w:ascii="Arial" w:hAnsi="Arial" w:cs="Arial"/>
          <w:sz w:val="24"/>
          <w:szCs w:val="24"/>
        </w:rPr>
        <w:t xml:space="preserve"> </w:t>
      </w:r>
      <w:r>
        <w:rPr>
          <w:rFonts w:ascii="Arial" w:hAnsi="Arial" w:cs="Arial"/>
          <w:sz w:val="24"/>
          <w:szCs w:val="24"/>
        </w:rPr>
        <w:t xml:space="preserve">saw </w:t>
      </w:r>
      <w:r w:rsidR="00B427BB">
        <w:rPr>
          <w:rFonts w:ascii="Arial" w:hAnsi="Arial" w:cs="Arial"/>
          <w:sz w:val="24"/>
          <w:szCs w:val="24"/>
        </w:rPr>
        <w:t xml:space="preserve">a peace movement </w:t>
      </w:r>
      <w:r w:rsidR="00C2009C">
        <w:rPr>
          <w:rFonts w:ascii="Arial" w:hAnsi="Arial" w:cs="Arial"/>
          <w:sz w:val="24"/>
          <w:szCs w:val="24"/>
        </w:rPr>
        <w:t xml:space="preserve">too </w:t>
      </w:r>
      <w:r>
        <w:rPr>
          <w:rFonts w:ascii="Arial" w:hAnsi="Arial" w:cs="Arial"/>
          <w:sz w:val="24"/>
          <w:szCs w:val="24"/>
        </w:rPr>
        <w:t xml:space="preserve">forming </w:t>
      </w:r>
      <w:r w:rsidR="00B427BB">
        <w:rPr>
          <w:rFonts w:ascii="Arial" w:hAnsi="Arial" w:cs="Arial"/>
          <w:sz w:val="24"/>
          <w:szCs w:val="24"/>
        </w:rPr>
        <w:t xml:space="preserve">in Israel. </w:t>
      </w:r>
      <w:r w:rsidR="00FD1AB4">
        <w:rPr>
          <w:rFonts w:ascii="Arial" w:hAnsi="Arial" w:cs="Arial"/>
          <w:sz w:val="24"/>
          <w:szCs w:val="24"/>
        </w:rPr>
        <w:t>In 1977 a</w:t>
      </w:r>
      <w:r w:rsidR="00B427BB">
        <w:rPr>
          <w:rFonts w:ascii="Arial" w:hAnsi="Arial" w:cs="Arial"/>
          <w:sz w:val="24"/>
          <w:szCs w:val="24"/>
        </w:rPr>
        <w:t xml:space="preserve"> group of Israeli soldiers </w:t>
      </w:r>
      <w:r w:rsidR="00B427BB" w:rsidRPr="002F7679">
        <w:rPr>
          <w:rFonts w:ascii="Arial" w:hAnsi="Arial" w:cs="Arial"/>
          <w:sz w:val="24"/>
          <w:szCs w:val="24"/>
        </w:rPr>
        <w:t xml:space="preserve">and reservists established </w:t>
      </w:r>
      <w:r w:rsidR="00B427BB" w:rsidRPr="002F7679">
        <w:rPr>
          <w:rFonts w:ascii="Arial" w:hAnsi="Arial" w:cs="Arial"/>
          <w:i/>
          <w:sz w:val="24"/>
          <w:szCs w:val="24"/>
        </w:rPr>
        <w:t xml:space="preserve">Shalom </w:t>
      </w:r>
      <w:proofErr w:type="spellStart"/>
      <w:r w:rsidR="00B427BB" w:rsidRPr="002F7679">
        <w:rPr>
          <w:rFonts w:ascii="Arial" w:hAnsi="Arial" w:cs="Arial"/>
          <w:i/>
          <w:sz w:val="24"/>
          <w:szCs w:val="24"/>
        </w:rPr>
        <w:t>Achshav</w:t>
      </w:r>
      <w:proofErr w:type="spellEnd"/>
      <w:r w:rsidR="00B427BB">
        <w:rPr>
          <w:rFonts w:ascii="Arial" w:hAnsi="Arial" w:cs="Arial"/>
          <w:sz w:val="24"/>
          <w:szCs w:val="24"/>
        </w:rPr>
        <w:t xml:space="preserve">, Peace Now. Peace Now was not </w:t>
      </w:r>
      <w:r w:rsidR="00AF5D08">
        <w:rPr>
          <w:rFonts w:ascii="Arial" w:hAnsi="Arial" w:cs="Arial"/>
          <w:sz w:val="24"/>
          <w:szCs w:val="24"/>
        </w:rPr>
        <w:t>exactly</w:t>
      </w:r>
      <w:r w:rsidR="00C2009C">
        <w:rPr>
          <w:rFonts w:ascii="Arial" w:hAnsi="Arial" w:cs="Arial"/>
          <w:sz w:val="24"/>
          <w:szCs w:val="24"/>
        </w:rPr>
        <w:t xml:space="preserve"> </w:t>
      </w:r>
      <w:r w:rsidR="00B427BB">
        <w:rPr>
          <w:rFonts w:ascii="Arial" w:hAnsi="Arial" w:cs="Arial"/>
          <w:sz w:val="24"/>
          <w:szCs w:val="24"/>
        </w:rPr>
        <w:t xml:space="preserve">pacifist, nor </w:t>
      </w:r>
      <w:r w:rsidR="00AF5D08">
        <w:rPr>
          <w:rFonts w:ascii="Arial" w:hAnsi="Arial" w:cs="Arial"/>
          <w:sz w:val="24"/>
          <w:szCs w:val="24"/>
        </w:rPr>
        <w:t xml:space="preserve">particularly </w:t>
      </w:r>
      <w:r w:rsidR="00B427BB">
        <w:rPr>
          <w:rFonts w:ascii="Arial" w:hAnsi="Arial" w:cs="Arial"/>
          <w:sz w:val="24"/>
          <w:szCs w:val="24"/>
        </w:rPr>
        <w:t>pro-Palestinian. It did however take a strong position on the issue that was deeply dividing Israeli Jews: what to do about the Occupation.</w:t>
      </w:r>
      <w:r w:rsidR="00241272">
        <w:rPr>
          <w:rFonts w:ascii="Arial" w:hAnsi="Arial" w:cs="Arial"/>
          <w:sz w:val="24"/>
          <w:szCs w:val="24"/>
        </w:rPr>
        <w:t xml:space="preserve"> Amos Oz wrote, </w:t>
      </w:r>
    </w:p>
    <w:p w14:paraId="1D9569B5" w14:textId="48B46AB8" w:rsidR="00E43D69" w:rsidRDefault="00241272" w:rsidP="00E43D69">
      <w:pPr>
        <w:spacing w:line="360" w:lineRule="auto"/>
        <w:ind w:left="720"/>
        <w:rPr>
          <w:rFonts w:ascii="Arial" w:hAnsi="Arial" w:cs="Arial"/>
          <w:sz w:val="24"/>
          <w:szCs w:val="24"/>
        </w:rPr>
      </w:pPr>
      <w:r>
        <w:rPr>
          <w:rFonts w:ascii="Arial" w:hAnsi="Arial" w:cs="Arial"/>
          <w:sz w:val="24"/>
          <w:szCs w:val="24"/>
        </w:rPr>
        <w:t>It is a fact that hundreds of thousands of Israelis are convinced – intellectually and emotionally – that if Israel keeps hold of the Occupied Territories then it will cease to exist. Nothing less than that. While hundreds of thousands of other Israelis are convinced that if Israel pulls out it will cease to exist. Nothing less than that</w:t>
      </w:r>
      <w:r w:rsidR="00E43D69">
        <w:rPr>
          <w:rFonts w:ascii="Arial" w:hAnsi="Arial" w:cs="Arial"/>
          <w:sz w:val="24"/>
          <w:szCs w:val="24"/>
        </w:rPr>
        <w:t xml:space="preserve"> </w:t>
      </w:r>
      <w:r>
        <w:rPr>
          <w:rFonts w:ascii="Arial" w:hAnsi="Arial" w:cs="Arial"/>
          <w:sz w:val="24"/>
          <w:szCs w:val="24"/>
        </w:rPr>
        <w:t>(Oz 1994</w:t>
      </w:r>
      <w:r w:rsidR="003B4961">
        <w:rPr>
          <w:rFonts w:ascii="Arial" w:hAnsi="Arial" w:cs="Arial"/>
          <w:sz w:val="24"/>
          <w:szCs w:val="24"/>
        </w:rPr>
        <w:t>:</w:t>
      </w:r>
      <w:r>
        <w:rPr>
          <w:rFonts w:ascii="Arial" w:hAnsi="Arial" w:cs="Arial"/>
          <w:sz w:val="24"/>
          <w:szCs w:val="24"/>
        </w:rPr>
        <w:t xml:space="preserve">48). </w:t>
      </w:r>
    </w:p>
    <w:p w14:paraId="30DCC941" w14:textId="29D2782D" w:rsidR="00B427BB" w:rsidRDefault="00241272" w:rsidP="00E43D69">
      <w:pPr>
        <w:spacing w:line="360" w:lineRule="auto"/>
        <w:rPr>
          <w:rFonts w:ascii="Arial" w:hAnsi="Arial" w:cs="Arial"/>
          <w:sz w:val="24"/>
          <w:szCs w:val="24"/>
        </w:rPr>
      </w:pPr>
      <w:r>
        <w:rPr>
          <w:rFonts w:ascii="Arial" w:hAnsi="Arial" w:cs="Arial"/>
          <w:sz w:val="24"/>
          <w:szCs w:val="24"/>
        </w:rPr>
        <w:lastRenderedPageBreak/>
        <w:t>Peace Now</w:t>
      </w:r>
      <w:r w:rsidR="00B427BB">
        <w:rPr>
          <w:rFonts w:ascii="Arial" w:hAnsi="Arial" w:cs="Arial"/>
          <w:sz w:val="24"/>
          <w:szCs w:val="24"/>
        </w:rPr>
        <w:t xml:space="preserve"> united those among left-wing radicals, liberals from the centre, conventional Zionists and religious people who believed that Israel should </w:t>
      </w:r>
      <w:r w:rsidR="00150FF8">
        <w:rPr>
          <w:rFonts w:ascii="Arial" w:hAnsi="Arial" w:cs="Arial"/>
          <w:sz w:val="24"/>
          <w:szCs w:val="24"/>
        </w:rPr>
        <w:t>refrain from annexing</w:t>
      </w:r>
      <w:r w:rsidR="00B427BB">
        <w:rPr>
          <w:rFonts w:ascii="Arial" w:hAnsi="Arial" w:cs="Arial"/>
          <w:sz w:val="24"/>
          <w:szCs w:val="24"/>
        </w:rPr>
        <w:t xml:space="preserve"> the Occupied Territories</w:t>
      </w:r>
      <w:r w:rsidR="00C2009C">
        <w:rPr>
          <w:rFonts w:ascii="Arial" w:hAnsi="Arial" w:cs="Arial"/>
          <w:sz w:val="24"/>
          <w:szCs w:val="24"/>
        </w:rPr>
        <w:t>. Rather</w:t>
      </w:r>
      <w:r w:rsidR="00150FF8">
        <w:rPr>
          <w:rFonts w:ascii="Arial" w:hAnsi="Arial" w:cs="Arial"/>
          <w:sz w:val="24"/>
          <w:szCs w:val="24"/>
        </w:rPr>
        <w:t>,</w:t>
      </w:r>
      <w:r w:rsidR="00C2009C">
        <w:rPr>
          <w:rFonts w:ascii="Arial" w:hAnsi="Arial" w:cs="Arial"/>
          <w:sz w:val="24"/>
          <w:szCs w:val="24"/>
        </w:rPr>
        <w:t xml:space="preserve"> it should</w:t>
      </w:r>
      <w:r w:rsidR="00B427BB">
        <w:rPr>
          <w:rFonts w:ascii="Arial" w:hAnsi="Arial" w:cs="Arial"/>
          <w:sz w:val="24"/>
          <w:szCs w:val="24"/>
        </w:rPr>
        <w:t xml:space="preserve"> accord their inhabitants self-determination and national independence</w:t>
      </w:r>
      <w:r>
        <w:rPr>
          <w:rFonts w:ascii="Arial" w:hAnsi="Arial" w:cs="Arial"/>
          <w:sz w:val="24"/>
          <w:szCs w:val="24"/>
        </w:rPr>
        <w:t xml:space="preserve"> (ibid</w:t>
      </w:r>
      <w:r w:rsidR="003B4961">
        <w:rPr>
          <w:rFonts w:ascii="Arial" w:hAnsi="Arial" w:cs="Arial"/>
          <w:sz w:val="24"/>
          <w:szCs w:val="24"/>
        </w:rPr>
        <w:t>:</w:t>
      </w:r>
      <w:r>
        <w:rPr>
          <w:rFonts w:ascii="Arial" w:hAnsi="Arial" w:cs="Arial"/>
          <w:sz w:val="24"/>
          <w:szCs w:val="24"/>
        </w:rPr>
        <w:t>80).</w:t>
      </w:r>
      <w:r w:rsidR="00C20D5D">
        <w:rPr>
          <w:rFonts w:ascii="Arial" w:hAnsi="Arial" w:cs="Arial"/>
          <w:sz w:val="24"/>
          <w:szCs w:val="24"/>
        </w:rPr>
        <w:t xml:space="preserve"> </w:t>
      </w:r>
    </w:p>
    <w:p w14:paraId="178209F9" w14:textId="7961CEF8" w:rsidR="00C2009C" w:rsidRDefault="00B427BB" w:rsidP="00241272">
      <w:pPr>
        <w:spacing w:line="360" w:lineRule="auto"/>
        <w:ind w:firstLine="720"/>
        <w:rPr>
          <w:rFonts w:ascii="Arial" w:hAnsi="Arial" w:cs="Arial"/>
          <w:sz w:val="24"/>
          <w:szCs w:val="24"/>
        </w:rPr>
      </w:pPr>
      <w:r>
        <w:rPr>
          <w:rFonts w:ascii="Arial" w:hAnsi="Arial" w:cs="Arial"/>
          <w:sz w:val="24"/>
          <w:szCs w:val="24"/>
        </w:rPr>
        <w:t xml:space="preserve">As an organization, Peace Now </w:t>
      </w:r>
      <w:r w:rsidR="00C2009C">
        <w:rPr>
          <w:rFonts w:ascii="Arial" w:hAnsi="Arial" w:cs="Arial"/>
          <w:sz w:val="24"/>
          <w:szCs w:val="24"/>
        </w:rPr>
        <w:t>appears to have been</w:t>
      </w:r>
      <w:r>
        <w:rPr>
          <w:rFonts w:ascii="Arial" w:hAnsi="Arial" w:cs="Arial"/>
          <w:sz w:val="24"/>
          <w:szCs w:val="24"/>
        </w:rPr>
        <w:t xml:space="preserve"> every bit as masculinist</w:t>
      </w:r>
      <w:r w:rsidR="004B43AE">
        <w:rPr>
          <w:rFonts w:ascii="Arial" w:hAnsi="Arial" w:cs="Arial"/>
          <w:sz w:val="24"/>
          <w:szCs w:val="24"/>
        </w:rPr>
        <w:t xml:space="preserve"> </w:t>
      </w:r>
      <w:r>
        <w:rPr>
          <w:rFonts w:ascii="Arial" w:hAnsi="Arial" w:cs="Arial"/>
          <w:sz w:val="24"/>
          <w:szCs w:val="24"/>
        </w:rPr>
        <w:t>as Israeli society itself. Women, when present at all, played support roles</w:t>
      </w:r>
      <w:r w:rsidR="00AC5BFC">
        <w:rPr>
          <w:rFonts w:ascii="Arial" w:hAnsi="Arial" w:cs="Arial"/>
          <w:sz w:val="24"/>
          <w:szCs w:val="24"/>
        </w:rPr>
        <w:t xml:space="preserve">. </w:t>
      </w:r>
      <w:r w:rsidR="00AF5D08">
        <w:rPr>
          <w:rFonts w:ascii="Arial" w:hAnsi="Arial" w:cs="Arial"/>
          <w:sz w:val="24"/>
          <w:szCs w:val="24"/>
        </w:rPr>
        <w:t xml:space="preserve">They were </w:t>
      </w:r>
      <w:r>
        <w:rPr>
          <w:rFonts w:ascii="Arial" w:hAnsi="Arial" w:cs="Arial"/>
          <w:sz w:val="24"/>
          <w:szCs w:val="24"/>
        </w:rPr>
        <w:t>‘the envelope-stuffers and stamp-lickers’</w:t>
      </w:r>
      <w:r w:rsidR="00AF5D08">
        <w:rPr>
          <w:rFonts w:ascii="Arial" w:hAnsi="Arial" w:cs="Arial"/>
          <w:sz w:val="24"/>
          <w:szCs w:val="24"/>
        </w:rPr>
        <w:t xml:space="preserve">, </w:t>
      </w:r>
      <w:r>
        <w:rPr>
          <w:rFonts w:ascii="Arial" w:hAnsi="Arial" w:cs="Arial"/>
          <w:sz w:val="24"/>
          <w:szCs w:val="24"/>
        </w:rPr>
        <w:t>as Hannah Safran put it</w:t>
      </w:r>
      <w:r w:rsidR="00974D7B">
        <w:rPr>
          <w:rFonts w:ascii="Arial" w:hAnsi="Arial" w:cs="Arial"/>
          <w:sz w:val="24"/>
          <w:szCs w:val="24"/>
        </w:rPr>
        <w:t xml:space="preserve"> </w:t>
      </w:r>
      <w:r>
        <w:rPr>
          <w:rFonts w:ascii="Arial" w:hAnsi="Arial" w:cs="Arial"/>
          <w:sz w:val="24"/>
          <w:szCs w:val="24"/>
        </w:rPr>
        <w:t>(Safran 2005</w:t>
      </w:r>
      <w:r w:rsidR="00ED1838">
        <w:rPr>
          <w:rFonts w:ascii="Arial" w:hAnsi="Arial" w:cs="Arial"/>
          <w:sz w:val="24"/>
          <w:szCs w:val="24"/>
        </w:rPr>
        <w:t>:19</w:t>
      </w:r>
      <w:r w:rsidR="003B4961">
        <w:rPr>
          <w:rFonts w:ascii="Arial" w:hAnsi="Arial" w:cs="Arial"/>
          <w:sz w:val="24"/>
          <w:szCs w:val="24"/>
        </w:rPr>
        <w:t>3</w:t>
      </w:r>
      <w:r>
        <w:rPr>
          <w:rFonts w:ascii="Arial" w:hAnsi="Arial" w:cs="Arial"/>
          <w:sz w:val="24"/>
          <w:szCs w:val="24"/>
        </w:rPr>
        <w:t xml:space="preserve">). A </w:t>
      </w:r>
      <w:r w:rsidR="00C2009C">
        <w:rPr>
          <w:rFonts w:ascii="Arial" w:hAnsi="Arial" w:cs="Arial"/>
          <w:sz w:val="24"/>
          <w:szCs w:val="24"/>
        </w:rPr>
        <w:t xml:space="preserve">specifically </w:t>
      </w:r>
      <w:r>
        <w:rPr>
          <w:rFonts w:ascii="Arial" w:hAnsi="Arial" w:cs="Arial"/>
          <w:sz w:val="24"/>
          <w:szCs w:val="24"/>
        </w:rPr>
        <w:t xml:space="preserve">women’s peace movement only began to </w:t>
      </w:r>
      <w:r w:rsidR="00241272">
        <w:rPr>
          <w:rFonts w:ascii="Arial" w:hAnsi="Arial" w:cs="Arial"/>
          <w:sz w:val="24"/>
          <w:szCs w:val="24"/>
        </w:rPr>
        <w:t>come into existence</w:t>
      </w:r>
      <w:r>
        <w:rPr>
          <w:rFonts w:ascii="Arial" w:hAnsi="Arial" w:cs="Arial"/>
          <w:sz w:val="24"/>
          <w:szCs w:val="24"/>
        </w:rPr>
        <w:t xml:space="preserve"> when Israel invaded Lebanon in 1982. Many women were incensed to see their sons packed off to fight a war that, this time, the Israeli state had initiated. This explains why some </w:t>
      </w:r>
      <w:r w:rsidR="00C2009C">
        <w:rPr>
          <w:rFonts w:ascii="Arial" w:hAnsi="Arial" w:cs="Arial"/>
          <w:sz w:val="24"/>
          <w:szCs w:val="24"/>
        </w:rPr>
        <w:t>in</w:t>
      </w:r>
      <w:r>
        <w:rPr>
          <w:rFonts w:ascii="Arial" w:hAnsi="Arial" w:cs="Arial"/>
          <w:sz w:val="24"/>
          <w:szCs w:val="24"/>
        </w:rPr>
        <w:t xml:space="preserve"> the ensuing women’s peace activism </w:t>
      </w:r>
      <w:r w:rsidR="00C2009C">
        <w:rPr>
          <w:rFonts w:ascii="Arial" w:hAnsi="Arial" w:cs="Arial"/>
          <w:sz w:val="24"/>
          <w:szCs w:val="24"/>
        </w:rPr>
        <w:t xml:space="preserve">identified specifically </w:t>
      </w:r>
      <w:r>
        <w:rPr>
          <w:rFonts w:ascii="Arial" w:hAnsi="Arial" w:cs="Arial"/>
          <w:sz w:val="24"/>
          <w:szCs w:val="24"/>
        </w:rPr>
        <w:t>as ‘</w:t>
      </w:r>
      <w:proofErr w:type="gramStart"/>
      <w:r>
        <w:rPr>
          <w:rFonts w:ascii="Arial" w:hAnsi="Arial" w:cs="Arial"/>
          <w:sz w:val="24"/>
          <w:szCs w:val="24"/>
        </w:rPr>
        <w:t>mothers’</w:t>
      </w:r>
      <w:proofErr w:type="gramEnd"/>
      <w:r>
        <w:rPr>
          <w:rFonts w:ascii="Arial" w:hAnsi="Arial" w:cs="Arial"/>
          <w:sz w:val="24"/>
          <w:szCs w:val="24"/>
        </w:rPr>
        <w:t>. Other</w:t>
      </w:r>
      <w:r w:rsidR="008202AE">
        <w:rPr>
          <w:rFonts w:ascii="Arial" w:hAnsi="Arial" w:cs="Arial"/>
          <w:sz w:val="24"/>
          <w:szCs w:val="24"/>
        </w:rPr>
        <w:t xml:space="preserve"> women</w:t>
      </w:r>
      <w:r w:rsidR="00C2009C">
        <w:rPr>
          <w:rFonts w:ascii="Arial" w:hAnsi="Arial" w:cs="Arial"/>
          <w:sz w:val="24"/>
          <w:szCs w:val="24"/>
        </w:rPr>
        <w:t xml:space="preserve"> however found it distasteful to use</w:t>
      </w:r>
      <w:r>
        <w:rPr>
          <w:rFonts w:ascii="Arial" w:hAnsi="Arial" w:cs="Arial"/>
          <w:sz w:val="24"/>
          <w:szCs w:val="24"/>
        </w:rPr>
        <w:t xml:space="preserve"> ‘motherhood’ as a political argument, and chose </w:t>
      </w:r>
      <w:r w:rsidR="00C2009C">
        <w:rPr>
          <w:rFonts w:ascii="Arial" w:hAnsi="Arial" w:cs="Arial"/>
          <w:sz w:val="24"/>
          <w:szCs w:val="24"/>
        </w:rPr>
        <w:t xml:space="preserve">instead </w:t>
      </w:r>
      <w:r>
        <w:rPr>
          <w:rFonts w:ascii="Arial" w:hAnsi="Arial" w:cs="Arial"/>
          <w:sz w:val="24"/>
          <w:szCs w:val="24"/>
        </w:rPr>
        <w:t xml:space="preserve">a radical feminist expression of resistance. </w:t>
      </w:r>
    </w:p>
    <w:p w14:paraId="46EDD72D" w14:textId="3FEC5744" w:rsidR="00AC5BFC" w:rsidRDefault="00AC5BFC" w:rsidP="00241272">
      <w:pPr>
        <w:spacing w:line="360" w:lineRule="auto"/>
        <w:ind w:firstLine="720"/>
        <w:rPr>
          <w:rFonts w:ascii="Arial" w:hAnsi="Arial" w:cs="Arial"/>
          <w:sz w:val="24"/>
          <w:szCs w:val="24"/>
        </w:rPr>
      </w:pPr>
      <w:r>
        <w:rPr>
          <w:rFonts w:ascii="Arial" w:hAnsi="Arial" w:cs="Arial"/>
          <w:sz w:val="24"/>
          <w:szCs w:val="24"/>
        </w:rPr>
        <w:t xml:space="preserve">Yvonne Deutsch points out that the women of the Israeli women’s peace movement held </w:t>
      </w:r>
      <w:r w:rsidR="00241272">
        <w:rPr>
          <w:rFonts w:ascii="Arial" w:hAnsi="Arial" w:cs="Arial"/>
          <w:sz w:val="24"/>
          <w:szCs w:val="24"/>
        </w:rPr>
        <w:t>deeply</w:t>
      </w:r>
      <w:r>
        <w:rPr>
          <w:rFonts w:ascii="Arial" w:hAnsi="Arial" w:cs="Arial"/>
          <w:sz w:val="24"/>
          <w:szCs w:val="24"/>
        </w:rPr>
        <w:t xml:space="preserve"> contradictory feelings about the Israeli military. </w:t>
      </w:r>
      <w:r w:rsidR="00241272">
        <w:rPr>
          <w:rFonts w:ascii="Arial" w:hAnsi="Arial" w:cs="Arial"/>
          <w:sz w:val="24"/>
          <w:szCs w:val="24"/>
        </w:rPr>
        <w:t>It was taken for granted, given the enmity of the surrounding Arab nations, that to be well armed was essential to Israel’s survival. Thus, t</w:t>
      </w:r>
      <w:r>
        <w:rPr>
          <w:rFonts w:ascii="Arial" w:hAnsi="Arial" w:cs="Arial"/>
          <w:sz w:val="24"/>
          <w:szCs w:val="24"/>
        </w:rPr>
        <w:t>hey did not call for disbanding the Israeli Defence Force</w:t>
      </w:r>
      <w:r w:rsidR="00241272">
        <w:rPr>
          <w:rFonts w:ascii="Arial" w:hAnsi="Arial" w:cs="Arial"/>
          <w:sz w:val="24"/>
          <w:szCs w:val="24"/>
        </w:rPr>
        <w:t>.</w:t>
      </w:r>
      <w:r>
        <w:rPr>
          <w:rFonts w:ascii="Arial" w:hAnsi="Arial" w:cs="Arial"/>
          <w:sz w:val="24"/>
          <w:szCs w:val="24"/>
        </w:rPr>
        <w:t xml:space="preserve"> As pacifists they </w:t>
      </w:r>
      <w:r w:rsidR="00241272">
        <w:rPr>
          <w:rFonts w:ascii="Arial" w:hAnsi="Arial" w:cs="Arial"/>
          <w:sz w:val="24"/>
          <w:szCs w:val="24"/>
        </w:rPr>
        <w:t>might be</w:t>
      </w:r>
      <w:r>
        <w:rPr>
          <w:rFonts w:ascii="Arial" w:hAnsi="Arial" w:cs="Arial"/>
          <w:sz w:val="24"/>
          <w:szCs w:val="24"/>
        </w:rPr>
        <w:t xml:space="preserve"> necessarily unenthusiastic about </w:t>
      </w:r>
      <w:r w:rsidR="00241272">
        <w:rPr>
          <w:rFonts w:ascii="Arial" w:hAnsi="Arial" w:cs="Arial"/>
          <w:sz w:val="24"/>
          <w:szCs w:val="24"/>
        </w:rPr>
        <w:t xml:space="preserve">how </w:t>
      </w:r>
      <w:r>
        <w:rPr>
          <w:rFonts w:ascii="Arial" w:hAnsi="Arial" w:cs="Arial"/>
          <w:sz w:val="24"/>
          <w:szCs w:val="24"/>
        </w:rPr>
        <w:t xml:space="preserve">militarization </w:t>
      </w:r>
      <w:r w:rsidR="00241272">
        <w:rPr>
          <w:rFonts w:ascii="Arial" w:hAnsi="Arial" w:cs="Arial"/>
          <w:sz w:val="24"/>
          <w:szCs w:val="24"/>
        </w:rPr>
        <w:t xml:space="preserve">shaped the character and behaviour </w:t>
      </w:r>
      <w:r>
        <w:rPr>
          <w:rFonts w:ascii="Arial" w:hAnsi="Arial" w:cs="Arial"/>
          <w:sz w:val="24"/>
          <w:szCs w:val="24"/>
        </w:rPr>
        <w:t>of Israeli Jewish men</w:t>
      </w:r>
      <w:r w:rsidR="00241272">
        <w:rPr>
          <w:rFonts w:ascii="Arial" w:hAnsi="Arial" w:cs="Arial"/>
          <w:sz w:val="24"/>
          <w:szCs w:val="24"/>
        </w:rPr>
        <w:t>. Yet</w:t>
      </w:r>
      <w:r>
        <w:rPr>
          <w:rFonts w:ascii="Arial" w:hAnsi="Arial" w:cs="Arial"/>
          <w:sz w:val="24"/>
          <w:szCs w:val="24"/>
        </w:rPr>
        <w:t xml:space="preserve"> this conflicted with the need to value masculine military strength as the antithesis of the hated image of the weak, persecuted Diaspora Jew. </w:t>
      </w:r>
      <w:r w:rsidR="00241272">
        <w:rPr>
          <w:rFonts w:ascii="Arial" w:hAnsi="Arial" w:cs="Arial"/>
          <w:sz w:val="24"/>
          <w:szCs w:val="24"/>
        </w:rPr>
        <w:t xml:space="preserve">This ambivalence obscured women’s perception of </w:t>
      </w:r>
      <w:r>
        <w:rPr>
          <w:rFonts w:ascii="Arial" w:hAnsi="Arial" w:cs="Arial"/>
          <w:sz w:val="24"/>
          <w:szCs w:val="24"/>
        </w:rPr>
        <w:t xml:space="preserve">their husbands and sons as oppressors </w:t>
      </w:r>
      <w:r w:rsidR="00241272">
        <w:rPr>
          <w:rFonts w:ascii="Arial" w:hAnsi="Arial" w:cs="Arial"/>
          <w:sz w:val="24"/>
          <w:szCs w:val="24"/>
        </w:rPr>
        <w:t>in the context of</w:t>
      </w:r>
      <w:r>
        <w:rPr>
          <w:rFonts w:ascii="Arial" w:hAnsi="Arial" w:cs="Arial"/>
          <w:sz w:val="24"/>
          <w:szCs w:val="24"/>
        </w:rPr>
        <w:t xml:space="preserve"> the Occupation</w:t>
      </w:r>
      <w:r w:rsidR="00241272">
        <w:rPr>
          <w:rFonts w:ascii="Arial" w:hAnsi="Arial" w:cs="Arial"/>
          <w:sz w:val="24"/>
          <w:szCs w:val="24"/>
        </w:rPr>
        <w:t>.</w:t>
      </w:r>
      <w:r w:rsidRPr="00203507">
        <w:rPr>
          <w:rFonts w:ascii="Arial" w:hAnsi="Arial" w:cs="Arial"/>
          <w:sz w:val="24"/>
          <w:szCs w:val="24"/>
        </w:rPr>
        <w:t xml:space="preserve"> </w:t>
      </w:r>
    </w:p>
    <w:p w14:paraId="68DC9A60" w14:textId="721B4A6F" w:rsidR="00363E0A" w:rsidRDefault="00363E0A" w:rsidP="00241272">
      <w:pPr>
        <w:spacing w:line="360" w:lineRule="auto"/>
        <w:ind w:firstLine="720"/>
        <w:rPr>
          <w:rFonts w:ascii="Arial" w:hAnsi="Arial" w:cs="Arial"/>
          <w:sz w:val="24"/>
          <w:szCs w:val="24"/>
        </w:rPr>
      </w:pPr>
    </w:p>
    <w:p w14:paraId="1C03844E" w14:textId="7F041D44" w:rsidR="00363E0A" w:rsidRPr="00C50CA3" w:rsidRDefault="00363E0A" w:rsidP="00363E0A">
      <w:pPr>
        <w:spacing w:line="360" w:lineRule="auto"/>
        <w:rPr>
          <w:rFonts w:ascii="Arial" w:hAnsi="Arial" w:cs="Arial"/>
          <w:b/>
          <w:sz w:val="24"/>
          <w:szCs w:val="24"/>
        </w:rPr>
      </w:pPr>
      <w:r w:rsidRPr="00363E0A">
        <w:rPr>
          <w:rFonts w:ascii="Arial" w:hAnsi="Arial" w:cs="Arial"/>
          <w:b/>
          <w:sz w:val="24"/>
          <w:szCs w:val="24"/>
        </w:rPr>
        <w:t>The</w:t>
      </w:r>
      <w:r w:rsidR="00E43D69">
        <w:rPr>
          <w:rFonts w:ascii="Arial" w:hAnsi="Arial" w:cs="Arial"/>
          <w:b/>
          <w:sz w:val="24"/>
          <w:szCs w:val="24"/>
        </w:rPr>
        <w:t xml:space="preserve"> </w:t>
      </w:r>
      <w:r w:rsidR="003B4961" w:rsidRPr="003B4961">
        <w:rPr>
          <w:rFonts w:ascii="Arial" w:hAnsi="Arial" w:cs="Arial"/>
          <w:b/>
          <w:i/>
          <w:sz w:val="24"/>
          <w:szCs w:val="24"/>
        </w:rPr>
        <w:t>i</w:t>
      </w:r>
      <w:r w:rsidRPr="003B4961">
        <w:rPr>
          <w:rFonts w:ascii="Arial" w:hAnsi="Arial" w:cs="Arial"/>
          <w:b/>
          <w:i/>
          <w:sz w:val="24"/>
          <w:szCs w:val="24"/>
        </w:rPr>
        <w:t>n</w:t>
      </w:r>
      <w:r w:rsidRPr="00E43D69">
        <w:rPr>
          <w:rFonts w:ascii="Arial" w:hAnsi="Arial" w:cs="Arial"/>
          <w:b/>
          <w:i/>
          <w:sz w:val="24"/>
          <w:szCs w:val="24"/>
        </w:rPr>
        <w:t>tifada</w:t>
      </w:r>
      <w:r w:rsidR="00E43D69">
        <w:rPr>
          <w:rFonts w:ascii="Arial" w:hAnsi="Arial" w:cs="Arial"/>
          <w:b/>
          <w:i/>
          <w:sz w:val="24"/>
          <w:szCs w:val="24"/>
        </w:rPr>
        <w:t xml:space="preserve">: </w:t>
      </w:r>
      <w:r w:rsidR="00E43D69" w:rsidRPr="00C50CA3">
        <w:rPr>
          <w:rFonts w:ascii="Arial" w:hAnsi="Arial" w:cs="Arial"/>
          <w:b/>
          <w:sz w:val="24"/>
          <w:szCs w:val="24"/>
        </w:rPr>
        <w:t>rising up and shaking off</w:t>
      </w:r>
    </w:p>
    <w:p w14:paraId="25BE8213" w14:textId="1048BB1A" w:rsidR="00DE6023" w:rsidRDefault="00241272" w:rsidP="00241272">
      <w:pPr>
        <w:spacing w:line="360" w:lineRule="auto"/>
        <w:ind w:firstLine="720"/>
        <w:rPr>
          <w:rFonts w:ascii="Arial" w:hAnsi="Arial" w:cs="Arial"/>
          <w:sz w:val="24"/>
          <w:szCs w:val="24"/>
        </w:rPr>
      </w:pPr>
      <w:r>
        <w:rPr>
          <w:rFonts w:ascii="Arial" w:hAnsi="Arial" w:cs="Arial"/>
          <w:sz w:val="24"/>
          <w:szCs w:val="24"/>
        </w:rPr>
        <w:t xml:space="preserve">It took the Palestinian uprising against the Occupation, the </w:t>
      </w:r>
      <w:r w:rsidRPr="00241272">
        <w:rPr>
          <w:rFonts w:ascii="Arial" w:hAnsi="Arial" w:cs="Arial"/>
          <w:i/>
          <w:sz w:val="24"/>
          <w:szCs w:val="24"/>
        </w:rPr>
        <w:t>intifada</w:t>
      </w:r>
      <w:r>
        <w:rPr>
          <w:rFonts w:ascii="Arial" w:hAnsi="Arial" w:cs="Arial"/>
          <w:sz w:val="24"/>
          <w:szCs w:val="24"/>
        </w:rPr>
        <w:t xml:space="preserve">, which broke out in 1987, to galvanize </w:t>
      </w:r>
      <w:r w:rsidR="00150FF8">
        <w:rPr>
          <w:rFonts w:ascii="Arial" w:hAnsi="Arial" w:cs="Arial"/>
          <w:sz w:val="24"/>
          <w:szCs w:val="24"/>
        </w:rPr>
        <w:t>women’s activism for peace</w:t>
      </w:r>
      <w:r w:rsidR="00203507">
        <w:rPr>
          <w:rFonts w:ascii="Arial" w:hAnsi="Arial" w:cs="Arial"/>
          <w:sz w:val="24"/>
          <w:szCs w:val="24"/>
        </w:rPr>
        <w:t xml:space="preserve">. The </w:t>
      </w:r>
      <w:r w:rsidR="00150FF8">
        <w:rPr>
          <w:rFonts w:ascii="Arial" w:hAnsi="Arial" w:cs="Arial"/>
          <w:sz w:val="24"/>
          <w:szCs w:val="24"/>
        </w:rPr>
        <w:t xml:space="preserve">Arabic word </w:t>
      </w:r>
      <w:r w:rsidR="00150FF8" w:rsidRPr="00150FF8">
        <w:rPr>
          <w:rFonts w:ascii="Arial" w:hAnsi="Arial" w:cs="Arial"/>
          <w:i/>
          <w:sz w:val="24"/>
          <w:szCs w:val="24"/>
        </w:rPr>
        <w:t>intifada</w:t>
      </w:r>
      <w:r w:rsidR="00150FF8">
        <w:rPr>
          <w:rFonts w:ascii="Arial" w:hAnsi="Arial" w:cs="Arial"/>
          <w:sz w:val="24"/>
          <w:szCs w:val="24"/>
        </w:rPr>
        <w:t xml:space="preserve"> implies ‘rising up’ and ‘shaking off’. </w:t>
      </w:r>
      <w:r w:rsidR="00974D7B">
        <w:rPr>
          <w:rFonts w:ascii="Arial" w:hAnsi="Arial" w:cs="Arial"/>
          <w:sz w:val="24"/>
          <w:szCs w:val="24"/>
        </w:rPr>
        <w:t xml:space="preserve">It </w:t>
      </w:r>
      <w:r w:rsidR="00150FF8">
        <w:rPr>
          <w:rFonts w:ascii="Arial" w:hAnsi="Arial" w:cs="Arial"/>
          <w:sz w:val="24"/>
          <w:szCs w:val="24"/>
        </w:rPr>
        <w:t>was an upsurg</w:t>
      </w:r>
      <w:r w:rsidR="00203507">
        <w:rPr>
          <w:rFonts w:ascii="Arial" w:hAnsi="Arial" w:cs="Arial"/>
          <w:sz w:val="24"/>
          <w:szCs w:val="24"/>
        </w:rPr>
        <w:t>e</w:t>
      </w:r>
      <w:r w:rsidR="00150FF8">
        <w:rPr>
          <w:rFonts w:ascii="Arial" w:hAnsi="Arial" w:cs="Arial"/>
          <w:sz w:val="24"/>
          <w:szCs w:val="24"/>
        </w:rPr>
        <w:t xml:space="preserve"> of impatience among the oppressed population of the West Bank and Gaza against twenty years of Occupation. Over there a</w:t>
      </w:r>
      <w:r w:rsidR="00DE6023">
        <w:rPr>
          <w:rFonts w:ascii="Arial" w:hAnsi="Arial" w:cs="Arial"/>
          <w:sz w:val="24"/>
          <w:szCs w:val="24"/>
        </w:rPr>
        <w:t xml:space="preserve">cross the Green Line </w:t>
      </w:r>
      <w:r w:rsidR="00150FF8">
        <w:rPr>
          <w:rFonts w:ascii="Arial" w:hAnsi="Arial" w:cs="Arial"/>
          <w:sz w:val="24"/>
          <w:szCs w:val="24"/>
        </w:rPr>
        <w:t xml:space="preserve">was </w:t>
      </w:r>
      <w:r w:rsidR="00DE6023">
        <w:rPr>
          <w:rFonts w:ascii="Arial" w:hAnsi="Arial" w:cs="Arial"/>
          <w:sz w:val="24"/>
          <w:szCs w:val="24"/>
        </w:rPr>
        <w:t xml:space="preserve">an increasingly organized Palestinian political entity. </w:t>
      </w:r>
      <w:r w:rsidR="00150FF8">
        <w:rPr>
          <w:rFonts w:ascii="Arial" w:hAnsi="Arial" w:cs="Arial"/>
          <w:sz w:val="24"/>
          <w:szCs w:val="24"/>
        </w:rPr>
        <w:t xml:space="preserve">The </w:t>
      </w:r>
      <w:r w:rsidR="00350C5F">
        <w:rPr>
          <w:rFonts w:ascii="Arial" w:hAnsi="Arial" w:cs="Arial"/>
          <w:sz w:val="24"/>
          <w:szCs w:val="24"/>
        </w:rPr>
        <w:t xml:space="preserve">population </w:t>
      </w:r>
      <w:r w:rsidR="00150FF8">
        <w:rPr>
          <w:rFonts w:ascii="Arial" w:hAnsi="Arial" w:cs="Arial"/>
          <w:sz w:val="24"/>
          <w:szCs w:val="24"/>
        </w:rPr>
        <w:t>had become</w:t>
      </w:r>
      <w:r w:rsidR="00350C5F">
        <w:rPr>
          <w:rFonts w:ascii="Arial" w:hAnsi="Arial" w:cs="Arial"/>
          <w:sz w:val="24"/>
          <w:szCs w:val="24"/>
        </w:rPr>
        <w:t xml:space="preserve"> more vocal, drawing the attention of the world to its pursuit of justice. </w:t>
      </w:r>
      <w:r w:rsidR="00150FF8">
        <w:rPr>
          <w:rFonts w:ascii="Arial" w:hAnsi="Arial" w:cs="Arial"/>
          <w:sz w:val="24"/>
          <w:szCs w:val="24"/>
        </w:rPr>
        <w:t xml:space="preserve">Already, back in 1974, Yasser Arafat, </w:t>
      </w:r>
      <w:r w:rsidR="00C2009C">
        <w:rPr>
          <w:rFonts w:ascii="Arial" w:hAnsi="Arial" w:cs="Arial"/>
          <w:sz w:val="24"/>
          <w:szCs w:val="24"/>
        </w:rPr>
        <w:lastRenderedPageBreak/>
        <w:t xml:space="preserve">Chairman of the Palestine Liberation Organization, had won </w:t>
      </w:r>
      <w:r w:rsidR="00974D7B">
        <w:rPr>
          <w:rFonts w:ascii="Arial" w:hAnsi="Arial" w:cs="Arial"/>
          <w:sz w:val="24"/>
          <w:szCs w:val="24"/>
        </w:rPr>
        <w:t xml:space="preserve">from </w:t>
      </w:r>
      <w:r w:rsidR="00C2009C">
        <w:rPr>
          <w:rFonts w:ascii="Arial" w:hAnsi="Arial" w:cs="Arial"/>
          <w:sz w:val="24"/>
          <w:szCs w:val="24"/>
        </w:rPr>
        <w:t xml:space="preserve">more than half the </w:t>
      </w:r>
      <w:r w:rsidR="00150FF8">
        <w:rPr>
          <w:rFonts w:ascii="Arial" w:hAnsi="Arial" w:cs="Arial"/>
          <w:sz w:val="24"/>
          <w:szCs w:val="24"/>
        </w:rPr>
        <w:t xml:space="preserve">United Nations </w:t>
      </w:r>
      <w:r w:rsidR="00C2009C">
        <w:rPr>
          <w:rFonts w:ascii="Arial" w:hAnsi="Arial" w:cs="Arial"/>
          <w:sz w:val="24"/>
          <w:szCs w:val="24"/>
        </w:rPr>
        <w:t xml:space="preserve">member states </w:t>
      </w:r>
      <w:r>
        <w:rPr>
          <w:rFonts w:ascii="Arial" w:hAnsi="Arial" w:cs="Arial"/>
          <w:sz w:val="24"/>
          <w:szCs w:val="24"/>
        </w:rPr>
        <w:t xml:space="preserve">recognition </w:t>
      </w:r>
      <w:r w:rsidR="00C2009C">
        <w:rPr>
          <w:rFonts w:ascii="Arial" w:hAnsi="Arial" w:cs="Arial"/>
          <w:sz w:val="24"/>
          <w:szCs w:val="24"/>
        </w:rPr>
        <w:t xml:space="preserve">of Palestinians’ right to independent statehood. </w:t>
      </w:r>
      <w:r w:rsidR="00350C5F">
        <w:rPr>
          <w:rFonts w:ascii="Arial" w:hAnsi="Arial" w:cs="Arial"/>
          <w:sz w:val="24"/>
          <w:szCs w:val="24"/>
        </w:rPr>
        <w:t xml:space="preserve">Israel however remained intransigent. Then, in December 1987, Palestinian patience ran out. </w:t>
      </w:r>
      <w:r w:rsidR="00150FF8">
        <w:rPr>
          <w:rFonts w:ascii="Arial" w:hAnsi="Arial" w:cs="Arial"/>
          <w:sz w:val="24"/>
          <w:szCs w:val="24"/>
        </w:rPr>
        <w:t xml:space="preserve">Their chaotic insurgency </w:t>
      </w:r>
      <w:r w:rsidR="00E051DD">
        <w:rPr>
          <w:rFonts w:ascii="Arial" w:hAnsi="Arial" w:cs="Arial"/>
          <w:sz w:val="24"/>
          <w:szCs w:val="24"/>
        </w:rPr>
        <w:t xml:space="preserve">involved strikes, boycotts of the Israeli civil administration, withdrawal of labour </w:t>
      </w:r>
      <w:r w:rsidR="00A2605F">
        <w:rPr>
          <w:rFonts w:ascii="Arial" w:hAnsi="Arial" w:cs="Arial"/>
          <w:sz w:val="24"/>
          <w:szCs w:val="24"/>
        </w:rPr>
        <w:t xml:space="preserve">from Jewish employers </w:t>
      </w:r>
      <w:r w:rsidR="00E051DD">
        <w:rPr>
          <w:rFonts w:ascii="Arial" w:hAnsi="Arial" w:cs="Arial"/>
          <w:sz w:val="24"/>
          <w:szCs w:val="24"/>
        </w:rPr>
        <w:t>and the widespread deployment against the Israeli Defen</w:t>
      </w:r>
      <w:r w:rsidR="00ED1838">
        <w:rPr>
          <w:rFonts w:ascii="Arial" w:hAnsi="Arial" w:cs="Arial"/>
          <w:sz w:val="24"/>
          <w:szCs w:val="24"/>
        </w:rPr>
        <w:t>c</w:t>
      </w:r>
      <w:r w:rsidR="00E051DD">
        <w:rPr>
          <w:rFonts w:ascii="Arial" w:hAnsi="Arial" w:cs="Arial"/>
          <w:sz w:val="24"/>
          <w:szCs w:val="24"/>
        </w:rPr>
        <w:t>e Forces of the minimal weapons available to the Palestinians – stones</w:t>
      </w:r>
      <w:r w:rsidR="00ED1838">
        <w:rPr>
          <w:rFonts w:ascii="Arial" w:hAnsi="Arial" w:cs="Arial"/>
          <w:sz w:val="24"/>
          <w:szCs w:val="24"/>
        </w:rPr>
        <w:t>, slingshots,</w:t>
      </w:r>
      <w:r w:rsidR="00E051DD">
        <w:rPr>
          <w:rFonts w:ascii="Arial" w:hAnsi="Arial" w:cs="Arial"/>
          <w:sz w:val="24"/>
          <w:szCs w:val="24"/>
        </w:rPr>
        <w:t xml:space="preserve"> Molotov cocktails.</w:t>
      </w:r>
      <w:r w:rsidR="00100FC1">
        <w:rPr>
          <w:rFonts w:ascii="Arial" w:hAnsi="Arial" w:cs="Arial"/>
          <w:sz w:val="24"/>
          <w:szCs w:val="24"/>
        </w:rPr>
        <w:t xml:space="preserve"> </w:t>
      </w:r>
      <w:r w:rsidR="00A212F1">
        <w:rPr>
          <w:rFonts w:ascii="Arial" w:hAnsi="Arial" w:cs="Arial"/>
          <w:sz w:val="24"/>
          <w:szCs w:val="24"/>
        </w:rPr>
        <w:t xml:space="preserve">By the time the </w:t>
      </w:r>
      <w:r w:rsidR="00A212F1" w:rsidRPr="00A212F1">
        <w:rPr>
          <w:rFonts w:ascii="Arial" w:hAnsi="Arial" w:cs="Arial"/>
          <w:i/>
          <w:sz w:val="24"/>
          <w:szCs w:val="24"/>
        </w:rPr>
        <w:t>intifada</w:t>
      </w:r>
      <w:r w:rsidR="00A212F1">
        <w:rPr>
          <w:rFonts w:ascii="Arial" w:hAnsi="Arial" w:cs="Arial"/>
          <w:sz w:val="24"/>
          <w:szCs w:val="24"/>
        </w:rPr>
        <w:t xml:space="preserve"> ended six years later, 1,083 Palestinians would die at Israeli hands, of whom 282 were under the age of sixteen (Orr 1994:168).</w:t>
      </w:r>
    </w:p>
    <w:p w14:paraId="0349BB4D" w14:textId="27EF441A" w:rsidR="00363E0A" w:rsidRDefault="00CE09D4" w:rsidP="00241272">
      <w:pPr>
        <w:spacing w:line="360" w:lineRule="auto"/>
        <w:ind w:firstLine="720"/>
        <w:rPr>
          <w:rFonts w:ascii="Arial" w:hAnsi="Arial" w:cs="Arial"/>
          <w:sz w:val="24"/>
          <w:szCs w:val="24"/>
        </w:rPr>
      </w:pPr>
      <w:r>
        <w:rPr>
          <w:rFonts w:ascii="Arial" w:hAnsi="Arial" w:cs="Arial"/>
          <w:sz w:val="24"/>
          <w:szCs w:val="24"/>
        </w:rPr>
        <w:t>T</w:t>
      </w:r>
      <w:r w:rsidR="00B427BB">
        <w:rPr>
          <w:rFonts w:ascii="Arial" w:hAnsi="Arial" w:cs="Arial"/>
          <w:sz w:val="24"/>
          <w:szCs w:val="24"/>
        </w:rPr>
        <w:t>he outbreak of the i</w:t>
      </w:r>
      <w:r w:rsidR="00B427BB" w:rsidRPr="00A2605F">
        <w:rPr>
          <w:rFonts w:ascii="Arial" w:hAnsi="Arial" w:cs="Arial"/>
          <w:i/>
          <w:sz w:val="24"/>
          <w:szCs w:val="24"/>
        </w:rPr>
        <w:t xml:space="preserve">ntifada </w:t>
      </w:r>
      <w:r w:rsidR="00C37B49">
        <w:rPr>
          <w:rFonts w:ascii="Arial" w:hAnsi="Arial" w:cs="Arial"/>
          <w:sz w:val="24"/>
          <w:szCs w:val="24"/>
        </w:rPr>
        <w:t>was a watershed for women on both sides of the Green Line</w:t>
      </w:r>
      <w:r w:rsidR="00522BDD">
        <w:rPr>
          <w:rFonts w:ascii="Arial" w:hAnsi="Arial" w:cs="Arial"/>
          <w:sz w:val="24"/>
          <w:szCs w:val="24"/>
        </w:rPr>
        <w:t xml:space="preserve"> (</w:t>
      </w:r>
      <w:proofErr w:type="spellStart"/>
      <w:r w:rsidR="00C37B49">
        <w:rPr>
          <w:rFonts w:ascii="Arial" w:hAnsi="Arial" w:cs="Arial"/>
          <w:sz w:val="24"/>
          <w:szCs w:val="24"/>
        </w:rPr>
        <w:t>Sharoni</w:t>
      </w:r>
      <w:proofErr w:type="spellEnd"/>
      <w:r w:rsidR="00C37B49">
        <w:rPr>
          <w:rFonts w:ascii="Arial" w:hAnsi="Arial" w:cs="Arial"/>
          <w:sz w:val="24"/>
          <w:szCs w:val="24"/>
        </w:rPr>
        <w:t xml:space="preserve"> 1995)</w:t>
      </w:r>
      <w:r w:rsidR="00120A05">
        <w:rPr>
          <w:rFonts w:ascii="Arial" w:hAnsi="Arial" w:cs="Arial"/>
          <w:sz w:val="24"/>
          <w:szCs w:val="24"/>
        </w:rPr>
        <w:t xml:space="preserve">. </w:t>
      </w:r>
      <w:r w:rsidR="00C37B49">
        <w:rPr>
          <w:rFonts w:ascii="Arial" w:hAnsi="Arial" w:cs="Arial"/>
          <w:sz w:val="24"/>
          <w:szCs w:val="24"/>
        </w:rPr>
        <w:t>It galvanized Palestinian women in the Territories into action. And despite the increased oppression</w:t>
      </w:r>
      <w:r w:rsidR="00522BDD">
        <w:rPr>
          <w:rFonts w:ascii="Arial" w:hAnsi="Arial" w:cs="Arial"/>
          <w:sz w:val="24"/>
          <w:szCs w:val="24"/>
        </w:rPr>
        <w:t xml:space="preserve"> and suffering</w:t>
      </w:r>
      <w:r w:rsidR="00C37B49">
        <w:rPr>
          <w:rFonts w:ascii="Arial" w:hAnsi="Arial" w:cs="Arial"/>
          <w:sz w:val="24"/>
          <w:szCs w:val="24"/>
        </w:rPr>
        <w:t xml:space="preserve">, strangely they were </w:t>
      </w:r>
      <w:r w:rsidR="00522BDD">
        <w:rPr>
          <w:rFonts w:ascii="Arial" w:hAnsi="Arial" w:cs="Arial"/>
          <w:sz w:val="24"/>
          <w:szCs w:val="24"/>
        </w:rPr>
        <w:t xml:space="preserve">in some ways </w:t>
      </w:r>
      <w:r w:rsidR="00C37B49">
        <w:rPr>
          <w:rFonts w:ascii="Arial" w:hAnsi="Arial" w:cs="Arial"/>
          <w:sz w:val="24"/>
          <w:szCs w:val="24"/>
        </w:rPr>
        <w:t>strengthened</w:t>
      </w:r>
      <w:r w:rsidR="00522BDD">
        <w:rPr>
          <w:rFonts w:ascii="Arial" w:hAnsi="Arial" w:cs="Arial"/>
          <w:sz w:val="24"/>
          <w:szCs w:val="24"/>
        </w:rPr>
        <w:t xml:space="preserve"> thereby</w:t>
      </w:r>
      <w:r w:rsidR="00C50CA3">
        <w:rPr>
          <w:rFonts w:ascii="Arial" w:hAnsi="Arial" w:cs="Arial"/>
          <w:sz w:val="24"/>
          <w:szCs w:val="24"/>
        </w:rPr>
        <w:t xml:space="preserve">. </w:t>
      </w:r>
      <w:r w:rsidR="00A212F1">
        <w:rPr>
          <w:rFonts w:ascii="Arial" w:hAnsi="Arial" w:cs="Arial"/>
          <w:sz w:val="24"/>
          <w:szCs w:val="24"/>
        </w:rPr>
        <w:t xml:space="preserve">Due to </w:t>
      </w:r>
      <w:r w:rsidR="00C50CA3">
        <w:rPr>
          <w:rFonts w:ascii="Arial" w:hAnsi="Arial" w:cs="Arial"/>
          <w:sz w:val="24"/>
          <w:szCs w:val="24"/>
        </w:rPr>
        <w:t>many</w:t>
      </w:r>
      <w:r w:rsidR="00C37B49">
        <w:rPr>
          <w:rFonts w:ascii="Arial" w:hAnsi="Arial" w:cs="Arial"/>
          <w:sz w:val="24"/>
          <w:szCs w:val="24"/>
        </w:rPr>
        <w:t xml:space="preserve"> </w:t>
      </w:r>
      <w:r w:rsidR="00522BDD">
        <w:rPr>
          <w:rFonts w:ascii="Arial" w:hAnsi="Arial" w:cs="Arial"/>
          <w:sz w:val="24"/>
          <w:szCs w:val="24"/>
        </w:rPr>
        <w:t xml:space="preserve">Palestinian men </w:t>
      </w:r>
      <w:r w:rsidR="00A212F1">
        <w:rPr>
          <w:rFonts w:ascii="Arial" w:hAnsi="Arial" w:cs="Arial"/>
          <w:sz w:val="24"/>
          <w:szCs w:val="24"/>
        </w:rPr>
        <w:t>being</w:t>
      </w:r>
      <w:r w:rsidR="00522BDD">
        <w:rPr>
          <w:rFonts w:ascii="Arial" w:hAnsi="Arial" w:cs="Arial"/>
          <w:sz w:val="24"/>
          <w:szCs w:val="24"/>
        </w:rPr>
        <w:t xml:space="preserve"> absent from the home – participating in the uprising, imprisoned, disappeared or in exile</w:t>
      </w:r>
      <w:r w:rsidR="00C50CA3">
        <w:rPr>
          <w:rFonts w:ascii="Arial" w:hAnsi="Arial" w:cs="Arial"/>
          <w:sz w:val="24"/>
          <w:szCs w:val="24"/>
        </w:rPr>
        <w:t xml:space="preserve"> </w:t>
      </w:r>
      <w:r w:rsidR="004B43AE">
        <w:rPr>
          <w:rFonts w:ascii="Arial" w:hAnsi="Arial" w:cs="Arial"/>
          <w:sz w:val="24"/>
          <w:szCs w:val="24"/>
        </w:rPr>
        <w:t>–</w:t>
      </w:r>
      <w:r w:rsidR="00C50CA3">
        <w:rPr>
          <w:rFonts w:ascii="Arial" w:hAnsi="Arial" w:cs="Arial"/>
          <w:sz w:val="24"/>
          <w:szCs w:val="24"/>
        </w:rPr>
        <w:t xml:space="preserve"> m</w:t>
      </w:r>
      <w:r w:rsidR="00522BDD">
        <w:rPr>
          <w:rFonts w:ascii="Arial" w:hAnsi="Arial" w:cs="Arial"/>
          <w:sz w:val="24"/>
          <w:szCs w:val="24"/>
        </w:rPr>
        <w:t xml:space="preserve">ore women were </w:t>
      </w:r>
      <w:r w:rsidR="00C50CA3">
        <w:rPr>
          <w:rFonts w:ascii="Arial" w:hAnsi="Arial" w:cs="Arial"/>
          <w:sz w:val="24"/>
          <w:szCs w:val="24"/>
        </w:rPr>
        <w:t>o</w:t>
      </w:r>
      <w:r w:rsidR="00522BDD">
        <w:rPr>
          <w:rFonts w:ascii="Arial" w:hAnsi="Arial" w:cs="Arial"/>
          <w:sz w:val="24"/>
          <w:szCs w:val="24"/>
        </w:rPr>
        <w:t>bliged to go out and earn an independent living to support their children, and many gained in knowledge, skills and confidence this way.</w:t>
      </w:r>
      <w:r w:rsidR="002A0957">
        <w:rPr>
          <w:rFonts w:ascii="Arial" w:hAnsi="Arial" w:cs="Arial"/>
          <w:sz w:val="24"/>
          <w:szCs w:val="24"/>
        </w:rPr>
        <w:t xml:space="preserve"> </w:t>
      </w:r>
      <w:r w:rsidR="00522BDD">
        <w:rPr>
          <w:rFonts w:ascii="Arial" w:hAnsi="Arial" w:cs="Arial"/>
          <w:sz w:val="24"/>
          <w:szCs w:val="24"/>
        </w:rPr>
        <w:t xml:space="preserve">The </w:t>
      </w:r>
      <w:r w:rsidR="00522BDD" w:rsidRPr="00522BDD">
        <w:rPr>
          <w:rFonts w:ascii="Arial" w:hAnsi="Arial" w:cs="Arial"/>
          <w:i/>
          <w:sz w:val="24"/>
          <w:szCs w:val="24"/>
        </w:rPr>
        <w:t xml:space="preserve">intifada </w:t>
      </w:r>
      <w:r w:rsidR="00522BDD">
        <w:rPr>
          <w:rFonts w:ascii="Arial" w:hAnsi="Arial" w:cs="Arial"/>
          <w:sz w:val="24"/>
          <w:szCs w:val="24"/>
        </w:rPr>
        <w:t xml:space="preserve">also </w:t>
      </w:r>
      <w:r w:rsidR="00A2605F">
        <w:rPr>
          <w:rFonts w:ascii="Arial" w:hAnsi="Arial" w:cs="Arial"/>
          <w:sz w:val="24"/>
          <w:szCs w:val="24"/>
        </w:rPr>
        <w:t xml:space="preserve">brought Israeli women a greater awareness of </w:t>
      </w:r>
      <w:r w:rsidR="004C18EA">
        <w:rPr>
          <w:rFonts w:ascii="Arial" w:hAnsi="Arial" w:cs="Arial"/>
          <w:sz w:val="24"/>
          <w:szCs w:val="24"/>
        </w:rPr>
        <w:t xml:space="preserve">what Palestinian women in the Territories had been suffering, due both to their positioning as women in relation to </w:t>
      </w:r>
      <w:r>
        <w:rPr>
          <w:rFonts w:ascii="Arial" w:hAnsi="Arial" w:cs="Arial"/>
          <w:sz w:val="24"/>
          <w:szCs w:val="24"/>
        </w:rPr>
        <w:t xml:space="preserve">Palestinian </w:t>
      </w:r>
      <w:r w:rsidR="004C18EA">
        <w:rPr>
          <w:rFonts w:ascii="Arial" w:hAnsi="Arial" w:cs="Arial"/>
          <w:sz w:val="24"/>
          <w:szCs w:val="24"/>
        </w:rPr>
        <w:t>men, and their harassment by the Israeli Defence Forces. Now they saw those women participating</w:t>
      </w:r>
      <w:r>
        <w:rPr>
          <w:rFonts w:ascii="Arial" w:hAnsi="Arial" w:cs="Arial"/>
          <w:sz w:val="24"/>
          <w:szCs w:val="24"/>
        </w:rPr>
        <w:t xml:space="preserve"> to the full</w:t>
      </w:r>
      <w:r w:rsidR="004C18EA">
        <w:rPr>
          <w:rFonts w:ascii="Arial" w:hAnsi="Arial" w:cs="Arial"/>
          <w:sz w:val="24"/>
          <w:szCs w:val="24"/>
        </w:rPr>
        <w:t xml:space="preserve"> in the uprising.</w:t>
      </w:r>
      <w:r w:rsidR="00363E0A">
        <w:rPr>
          <w:rFonts w:ascii="Arial" w:hAnsi="Arial" w:cs="Arial"/>
          <w:sz w:val="24"/>
          <w:szCs w:val="24"/>
        </w:rPr>
        <w:t xml:space="preserve"> In 1973 Palestinian women had founded a body, the </w:t>
      </w:r>
      <w:r w:rsidR="00C37B49">
        <w:rPr>
          <w:rFonts w:ascii="Arial" w:hAnsi="Arial" w:cs="Arial"/>
          <w:sz w:val="24"/>
          <w:szCs w:val="24"/>
        </w:rPr>
        <w:t>Palestinian Union of Women’s Work Committees (</w:t>
      </w:r>
      <w:r w:rsidR="00363E0A">
        <w:rPr>
          <w:rFonts w:ascii="Arial" w:hAnsi="Arial" w:cs="Arial"/>
          <w:sz w:val="24"/>
          <w:szCs w:val="24"/>
        </w:rPr>
        <w:t>PUWWC</w:t>
      </w:r>
      <w:r w:rsidR="00C37B49">
        <w:rPr>
          <w:rFonts w:ascii="Arial" w:hAnsi="Arial" w:cs="Arial"/>
          <w:sz w:val="24"/>
          <w:szCs w:val="24"/>
        </w:rPr>
        <w:t>)</w:t>
      </w:r>
      <w:r w:rsidR="00363E0A">
        <w:rPr>
          <w:rFonts w:ascii="Arial" w:hAnsi="Arial" w:cs="Arial"/>
          <w:sz w:val="24"/>
          <w:szCs w:val="24"/>
        </w:rPr>
        <w:t xml:space="preserve">, to bring together women’s organizations into a more effective force. The political aim </w:t>
      </w:r>
      <w:r w:rsidR="00C37B49">
        <w:rPr>
          <w:rFonts w:ascii="Arial" w:hAnsi="Arial" w:cs="Arial"/>
          <w:sz w:val="24"/>
          <w:szCs w:val="24"/>
        </w:rPr>
        <w:t xml:space="preserve">of the PUWWC </w:t>
      </w:r>
      <w:r w:rsidR="00363E0A">
        <w:rPr>
          <w:rFonts w:ascii="Arial" w:hAnsi="Arial" w:cs="Arial"/>
          <w:sz w:val="24"/>
          <w:szCs w:val="24"/>
        </w:rPr>
        <w:t xml:space="preserve">was two-fold: national freedom and women’s liberation. </w:t>
      </w:r>
      <w:r w:rsidR="00C37B49">
        <w:rPr>
          <w:rFonts w:ascii="Arial" w:hAnsi="Arial" w:cs="Arial"/>
          <w:sz w:val="24"/>
          <w:szCs w:val="24"/>
        </w:rPr>
        <w:t xml:space="preserve">Its activist women </w:t>
      </w:r>
      <w:r w:rsidR="00363E0A">
        <w:rPr>
          <w:rFonts w:ascii="Arial" w:hAnsi="Arial" w:cs="Arial"/>
          <w:sz w:val="24"/>
          <w:szCs w:val="24"/>
        </w:rPr>
        <w:t xml:space="preserve">contributed to the national struggle for the overthrow of the Israeli Occupation </w:t>
      </w:r>
      <w:r w:rsidR="00C37B49">
        <w:rPr>
          <w:rFonts w:ascii="Arial" w:hAnsi="Arial" w:cs="Arial"/>
          <w:sz w:val="24"/>
          <w:szCs w:val="24"/>
        </w:rPr>
        <w:t>and statehood for Palestinians. But they also addressed women’s oppression in an underdeveloped socio-economic structure and in the context of religion, that positioned women as the appendage of men, to serve the husband in the house and rear the children</w:t>
      </w:r>
      <w:r w:rsidR="002A0957">
        <w:rPr>
          <w:rFonts w:ascii="Arial" w:hAnsi="Arial" w:cs="Arial"/>
          <w:sz w:val="24"/>
          <w:szCs w:val="24"/>
        </w:rPr>
        <w:t>. The PUWWC were particularly effective in organizing women working solely in the home. While ‘housewives’ (for want of a better word) were 55% of Palestinian women in the Territories, they were 73% of the membership of PUWWC</w:t>
      </w:r>
      <w:r w:rsidR="00C37B49">
        <w:rPr>
          <w:rFonts w:ascii="Arial" w:hAnsi="Arial" w:cs="Arial"/>
          <w:sz w:val="24"/>
          <w:szCs w:val="24"/>
        </w:rPr>
        <w:t xml:space="preserve"> (</w:t>
      </w:r>
      <w:r w:rsidR="00AB3246">
        <w:rPr>
          <w:rFonts w:ascii="Arial" w:hAnsi="Arial" w:cs="Arial"/>
          <w:sz w:val="24"/>
          <w:szCs w:val="24"/>
        </w:rPr>
        <w:t>VLD 1988).</w:t>
      </w:r>
    </w:p>
    <w:p w14:paraId="54177FED" w14:textId="314E84DA" w:rsidR="004C18EA" w:rsidRDefault="004C18EA" w:rsidP="00241272">
      <w:pPr>
        <w:spacing w:line="360" w:lineRule="auto"/>
        <w:ind w:firstLine="720"/>
        <w:rPr>
          <w:rFonts w:ascii="Arial" w:hAnsi="Arial" w:cs="Arial"/>
          <w:sz w:val="24"/>
          <w:szCs w:val="24"/>
        </w:rPr>
      </w:pPr>
      <w:r>
        <w:rPr>
          <w:rFonts w:ascii="Arial" w:hAnsi="Arial" w:cs="Arial"/>
          <w:sz w:val="24"/>
          <w:szCs w:val="24"/>
        </w:rPr>
        <w:t xml:space="preserve"> Ebba Augustin</w:t>
      </w:r>
      <w:r w:rsidR="00C37B49">
        <w:rPr>
          <w:rFonts w:ascii="Arial" w:hAnsi="Arial" w:cs="Arial"/>
          <w:sz w:val="24"/>
          <w:szCs w:val="24"/>
        </w:rPr>
        <w:t xml:space="preserve">, a German-born feminist and writer, was in the Occupied Territories conducting research in 1987 when the uprising began. </w:t>
      </w:r>
      <w:r>
        <w:rPr>
          <w:rFonts w:ascii="Arial" w:hAnsi="Arial" w:cs="Arial"/>
          <w:sz w:val="24"/>
          <w:szCs w:val="24"/>
        </w:rPr>
        <w:t xml:space="preserve"> </w:t>
      </w:r>
      <w:r w:rsidR="00C37B49">
        <w:rPr>
          <w:rFonts w:ascii="Arial" w:hAnsi="Arial" w:cs="Arial"/>
          <w:sz w:val="24"/>
          <w:szCs w:val="24"/>
        </w:rPr>
        <w:t xml:space="preserve">She </w:t>
      </w:r>
      <w:r>
        <w:rPr>
          <w:rFonts w:ascii="Arial" w:hAnsi="Arial" w:cs="Arial"/>
          <w:sz w:val="24"/>
          <w:szCs w:val="24"/>
        </w:rPr>
        <w:t>wrote</w:t>
      </w:r>
      <w:r w:rsidR="00C37B49">
        <w:rPr>
          <w:rFonts w:ascii="Arial" w:hAnsi="Arial" w:cs="Arial"/>
          <w:sz w:val="24"/>
          <w:szCs w:val="24"/>
        </w:rPr>
        <w:t>,</w:t>
      </w:r>
    </w:p>
    <w:p w14:paraId="24938AAE" w14:textId="6C07CB3F" w:rsidR="004C18EA" w:rsidRDefault="004C18EA" w:rsidP="004C18EA">
      <w:pPr>
        <w:spacing w:before="240" w:line="360" w:lineRule="auto"/>
        <w:ind w:left="720"/>
        <w:rPr>
          <w:rFonts w:ascii="Arial" w:hAnsi="Arial" w:cs="Arial"/>
          <w:sz w:val="24"/>
          <w:szCs w:val="24"/>
        </w:rPr>
      </w:pPr>
      <w:r>
        <w:rPr>
          <w:rFonts w:ascii="Arial" w:hAnsi="Arial" w:cs="Arial"/>
          <w:sz w:val="24"/>
          <w:szCs w:val="24"/>
        </w:rPr>
        <w:lastRenderedPageBreak/>
        <w:t xml:space="preserve">Witnessing the </w:t>
      </w:r>
      <w:r w:rsidRPr="004C18EA">
        <w:rPr>
          <w:rFonts w:ascii="Arial" w:hAnsi="Arial" w:cs="Arial"/>
          <w:i/>
          <w:sz w:val="24"/>
          <w:szCs w:val="24"/>
        </w:rPr>
        <w:t>Intifada</w:t>
      </w:r>
      <w:r>
        <w:rPr>
          <w:rFonts w:ascii="Arial" w:hAnsi="Arial" w:cs="Arial"/>
          <w:sz w:val="24"/>
          <w:szCs w:val="24"/>
        </w:rPr>
        <w:t xml:space="preserve"> shaping the life of people I was amazed by the sudden power of women. Women of all ages were at the forefront of the demonstrations, they organized food, clothes and equipment for their besieged communities, with never-tiring effort they queued for papers, for stamps, for visits to their arrested menfolk and children. Women showed an amazing ability to sustain the spirit of survival in their families during days and weeks of curfew, under gas attack and siege...</w:t>
      </w:r>
      <w:r w:rsidR="004B43AE">
        <w:rPr>
          <w:rFonts w:ascii="Arial" w:hAnsi="Arial" w:cs="Arial"/>
          <w:sz w:val="24"/>
          <w:szCs w:val="24"/>
        </w:rPr>
        <w:t xml:space="preserve"> </w:t>
      </w:r>
      <w:r>
        <w:rPr>
          <w:rFonts w:ascii="Arial" w:hAnsi="Arial" w:cs="Arial"/>
          <w:sz w:val="24"/>
          <w:szCs w:val="24"/>
        </w:rPr>
        <w:t xml:space="preserve">(Augustin </w:t>
      </w:r>
      <w:proofErr w:type="gramStart"/>
      <w:r>
        <w:rPr>
          <w:rFonts w:ascii="Arial" w:hAnsi="Arial" w:cs="Arial"/>
          <w:sz w:val="24"/>
          <w:szCs w:val="24"/>
        </w:rPr>
        <w:t>1993</w:t>
      </w:r>
      <w:r w:rsidR="00756323">
        <w:rPr>
          <w:rFonts w:ascii="Arial" w:hAnsi="Arial" w:cs="Arial"/>
          <w:sz w:val="24"/>
          <w:szCs w:val="24"/>
        </w:rPr>
        <w:t>:</w:t>
      </w:r>
      <w:r>
        <w:rPr>
          <w:rFonts w:ascii="Arial" w:hAnsi="Arial" w:cs="Arial"/>
          <w:sz w:val="24"/>
          <w:szCs w:val="24"/>
        </w:rPr>
        <w:t>ix</w:t>
      </w:r>
      <w:proofErr w:type="gramEnd"/>
      <w:r>
        <w:rPr>
          <w:rFonts w:ascii="Arial" w:hAnsi="Arial" w:cs="Arial"/>
          <w:sz w:val="24"/>
          <w:szCs w:val="24"/>
        </w:rPr>
        <w:t>)</w:t>
      </w:r>
      <w:r w:rsidR="003D5492">
        <w:rPr>
          <w:rFonts w:ascii="Arial" w:hAnsi="Arial" w:cs="Arial"/>
          <w:sz w:val="24"/>
          <w:szCs w:val="24"/>
        </w:rPr>
        <w:t>.</w:t>
      </w:r>
    </w:p>
    <w:p w14:paraId="1B8A5C87" w14:textId="6523297E" w:rsidR="001B15D1" w:rsidRDefault="00756323" w:rsidP="00241272">
      <w:pPr>
        <w:spacing w:line="360" w:lineRule="auto"/>
        <w:ind w:firstLine="720"/>
        <w:rPr>
          <w:rFonts w:ascii="Arial" w:hAnsi="Arial" w:cs="Arial"/>
          <w:sz w:val="24"/>
          <w:szCs w:val="24"/>
        </w:rPr>
      </w:pPr>
      <w:r>
        <w:rPr>
          <w:rFonts w:ascii="Arial" w:hAnsi="Arial" w:cs="Arial"/>
          <w:sz w:val="24"/>
          <w:szCs w:val="24"/>
        </w:rPr>
        <w:t xml:space="preserve">There was a steep increase in violence by Israeli men against Israeli women during the </w:t>
      </w:r>
      <w:r w:rsidR="004C18EA">
        <w:rPr>
          <w:rFonts w:ascii="Arial" w:hAnsi="Arial" w:cs="Arial"/>
          <w:sz w:val="24"/>
          <w:szCs w:val="24"/>
        </w:rPr>
        <w:t>i</w:t>
      </w:r>
      <w:r w:rsidR="004C18EA" w:rsidRPr="004C18EA">
        <w:rPr>
          <w:rFonts w:ascii="Arial" w:hAnsi="Arial" w:cs="Arial"/>
          <w:i/>
          <w:sz w:val="24"/>
          <w:szCs w:val="24"/>
        </w:rPr>
        <w:t>ntifada</w:t>
      </w:r>
      <w:r>
        <w:rPr>
          <w:rFonts w:ascii="Arial" w:hAnsi="Arial" w:cs="Arial"/>
          <w:sz w:val="24"/>
          <w:szCs w:val="24"/>
        </w:rPr>
        <w:t xml:space="preserve">. It </w:t>
      </w:r>
      <w:r w:rsidR="00120A05">
        <w:rPr>
          <w:rFonts w:ascii="Arial" w:hAnsi="Arial" w:cs="Arial"/>
          <w:sz w:val="24"/>
          <w:szCs w:val="24"/>
        </w:rPr>
        <w:t xml:space="preserve">made starkly clear </w:t>
      </w:r>
      <w:r w:rsidR="004C18EA">
        <w:rPr>
          <w:rFonts w:ascii="Arial" w:hAnsi="Arial" w:cs="Arial"/>
          <w:sz w:val="24"/>
          <w:szCs w:val="24"/>
        </w:rPr>
        <w:t>how ‘</w:t>
      </w:r>
      <w:r w:rsidR="00120A05">
        <w:rPr>
          <w:rFonts w:ascii="Arial" w:hAnsi="Arial" w:cs="Arial"/>
          <w:sz w:val="24"/>
          <w:szCs w:val="24"/>
        </w:rPr>
        <w:t>the violent patterns of behaviour that are used by the Israeli army against Palestinians in the West Bank and Gaza strip are part of a culture of unchallenged sexism, violence and oppression which women face daily on Israeli streets and in their homes’ (</w:t>
      </w:r>
      <w:proofErr w:type="spellStart"/>
      <w:r w:rsidR="00120A05">
        <w:rPr>
          <w:rFonts w:ascii="Arial" w:hAnsi="Arial" w:cs="Arial"/>
          <w:sz w:val="24"/>
          <w:szCs w:val="24"/>
        </w:rPr>
        <w:t>Sharoni</w:t>
      </w:r>
      <w:proofErr w:type="spellEnd"/>
      <w:r w:rsidR="00120A05">
        <w:rPr>
          <w:rFonts w:ascii="Arial" w:hAnsi="Arial" w:cs="Arial"/>
          <w:sz w:val="24"/>
          <w:szCs w:val="24"/>
        </w:rPr>
        <w:t xml:space="preserve"> 1994</w:t>
      </w:r>
      <w:r>
        <w:rPr>
          <w:rFonts w:ascii="Arial" w:hAnsi="Arial" w:cs="Arial"/>
          <w:sz w:val="24"/>
          <w:szCs w:val="24"/>
        </w:rPr>
        <w:t>:</w:t>
      </w:r>
      <w:r w:rsidR="00120A05">
        <w:rPr>
          <w:rFonts w:ascii="Arial" w:hAnsi="Arial" w:cs="Arial"/>
          <w:sz w:val="24"/>
          <w:szCs w:val="24"/>
        </w:rPr>
        <w:t xml:space="preserve">126). </w:t>
      </w:r>
      <w:r w:rsidR="004C18EA">
        <w:rPr>
          <w:rFonts w:ascii="Arial" w:hAnsi="Arial" w:cs="Arial"/>
          <w:sz w:val="24"/>
          <w:szCs w:val="24"/>
        </w:rPr>
        <w:t>This sense of sisterhood caused m</w:t>
      </w:r>
      <w:r w:rsidR="001B15D1">
        <w:rPr>
          <w:rFonts w:ascii="Arial" w:hAnsi="Arial" w:cs="Arial"/>
          <w:sz w:val="24"/>
          <w:szCs w:val="24"/>
        </w:rPr>
        <w:t xml:space="preserve">any peace-minded women in Israel </w:t>
      </w:r>
      <w:r w:rsidR="004C18EA">
        <w:rPr>
          <w:rFonts w:ascii="Arial" w:hAnsi="Arial" w:cs="Arial"/>
          <w:sz w:val="24"/>
          <w:szCs w:val="24"/>
        </w:rPr>
        <w:t xml:space="preserve">to get involved </w:t>
      </w:r>
      <w:r w:rsidR="001B15D1">
        <w:rPr>
          <w:rFonts w:ascii="Arial" w:hAnsi="Arial" w:cs="Arial"/>
          <w:sz w:val="24"/>
          <w:szCs w:val="24"/>
        </w:rPr>
        <w:t xml:space="preserve">in support work among women in the Territories. </w:t>
      </w:r>
      <w:r w:rsidR="00DE6023">
        <w:rPr>
          <w:rFonts w:ascii="Arial" w:hAnsi="Arial" w:cs="Arial"/>
          <w:sz w:val="24"/>
          <w:szCs w:val="24"/>
        </w:rPr>
        <w:t>They formed organizations to aid the growing number of Palestinian women political prisoners and families of deportees. And t</w:t>
      </w:r>
      <w:r w:rsidR="001B15D1">
        <w:rPr>
          <w:rFonts w:ascii="Arial" w:hAnsi="Arial" w:cs="Arial"/>
          <w:sz w:val="24"/>
          <w:szCs w:val="24"/>
        </w:rPr>
        <w:t xml:space="preserve">he suffering they saw being inflicted on Palestinians </w:t>
      </w:r>
      <w:r w:rsidR="00DE6023">
        <w:rPr>
          <w:rFonts w:ascii="Arial" w:hAnsi="Arial" w:cs="Arial"/>
          <w:sz w:val="24"/>
          <w:szCs w:val="24"/>
        </w:rPr>
        <w:t xml:space="preserve">made them increasingly alert </w:t>
      </w:r>
      <w:r w:rsidR="001B15D1">
        <w:rPr>
          <w:rFonts w:ascii="Arial" w:hAnsi="Arial" w:cs="Arial"/>
          <w:sz w:val="24"/>
          <w:szCs w:val="24"/>
        </w:rPr>
        <w:t xml:space="preserve">to </w:t>
      </w:r>
      <w:r>
        <w:rPr>
          <w:rFonts w:ascii="Arial" w:hAnsi="Arial" w:cs="Arial"/>
          <w:sz w:val="24"/>
          <w:szCs w:val="24"/>
        </w:rPr>
        <w:t xml:space="preserve">their own sexual subordination. </w:t>
      </w:r>
      <w:r w:rsidR="00DE6023">
        <w:rPr>
          <w:rFonts w:ascii="Arial" w:hAnsi="Arial" w:cs="Arial"/>
          <w:sz w:val="24"/>
          <w:szCs w:val="24"/>
        </w:rPr>
        <w:t>It is not surprising, then, that women were now inspired to action simultaneously as pacifists</w:t>
      </w:r>
      <w:r w:rsidR="00CE09D4">
        <w:rPr>
          <w:rFonts w:ascii="Arial" w:hAnsi="Arial" w:cs="Arial"/>
          <w:sz w:val="24"/>
          <w:szCs w:val="24"/>
        </w:rPr>
        <w:t xml:space="preserve"> </w:t>
      </w:r>
      <w:r w:rsidR="00CE09D4" w:rsidRPr="00CE09D4">
        <w:rPr>
          <w:rFonts w:ascii="Arial" w:hAnsi="Arial" w:cs="Arial"/>
          <w:i/>
          <w:sz w:val="24"/>
          <w:szCs w:val="24"/>
        </w:rPr>
        <w:t>and</w:t>
      </w:r>
      <w:r w:rsidR="00CE09D4">
        <w:rPr>
          <w:rFonts w:ascii="Arial" w:hAnsi="Arial" w:cs="Arial"/>
          <w:i/>
          <w:sz w:val="24"/>
          <w:szCs w:val="24"/>
        </w:rPr>
        <w:t xml:space="preserve"> </w:t>
      </w:r>
      <w:r w:rsidR="00CE09D4">
        <w:rPr>
          <w:rFonts w:ascii="Arial" w:hAnsi="Arial" w:cs="Arial"/>
          <w:sz w:val="24"/>
          <w:szCs w:val="24"/>
        </w:rPr>
        <w:t xml:space="preserve">feminists - </w:t>
      </w:r>
      <w:r w:rsidR="00DE6023">
        <w:rPr>
          <w:rFonts w:ascii="Arial" w:hAnsi="Arial" w:cs="Arial"/>
          <w:sz w:val="24"/>
          <w:szCs w:val="24"/>
        </w:rPr>
        <w:t>as we see so clearly in the case of the Jerusalem women who started Women in Black.</w:t>
      </w:r>
    </w:p>
    <w:p w14:paraId="213F52CB" w14:textId="77777777" w:rsidR="00FD3AD8" w:rsidRDefault="00FD3AD8" w:rsidP="004C18EA">
      <w:pPr>
        <w:spacing w:line="360" w:lineRule="auto"/>
        <w:rPr>
          <w:rFonts w:ascii="Arial" w:hAnsi="Arial" w:cs="Arial"/>
          <w:b/>
          <w:sz w:val="24"/>
          <w:szCs w:val="24"/>
        </w:rPr>
      </w:pPr>
    </w:p>
    <w:p w14:paraId="048EEC7C" w14:textId="4E281D6A" w:rsidR="00CE09D4" w:rsidRPr="00CE09D4" w:rsidRDefault="00CE09D4" w:rsidP="004C18EA">
      <w:pPr>
        <w:spacing w:line="360" w:lineRule="auto"/>
        <w:rPr>
          <w:rFonts w:ascii="Arial" w:hAnsi="Arial" w:cs="Arial"/>
          <w:b/>
          <w:sz w:val="24"/>
          <w:szCs w:val="24"/>
        </w:rPr>
      </w:pPr>
      <w:r w:rsidRPr="00CE09D4">
        <w:rPr>
          <w:rFonts w:ascii="Arial" w:hAnsi="Arial" w:cs="Arial"/>
          <w:b/>
          <w:sz w:val="24"/>
          <w:szCs w:val="24"/>
        </w:rPr>
        <w:t>Jewish and Palestinian women</w:t>
      </w:r>
      <w:r w:rsidR="00287AD7">
        <w:rPr>
          <w:rFonts w:ascii="Arial" w:hAnsi="Arial" w:cs="Arial"/>
          <w:b/>
          <w:sz w:val="24"/>
          <w:szCs w:val="24"/>
        </w:rPr>
        <w:t>: reaching across two borders</w:t>
      </w:r>
    </w:p>
    <w:p w14:paraId="4988F76C" w14:textId="05BE8C6C" w:rsidR="00FD3AD8" w:rsidRDefault="00FD3AD8" w:rsidP="00241272">
      <w:pPr>
        <w:spacing w:line="360" w:lineRule="auto"/>
        <w:ind w:firstLine="720"/>
        <w:rPr>
          <w:rFonts w:ascii="Arial" w:hAnsi="Arial" w:cs="Arial"/>
          <w:sz w:val="24"/>
          <w:szCs w:val="24"/>
        </w:rPr>
      </w:pPr>
      <w:r>
        <w:rPr>
          <w:rFonts w:ascii="Arial" w:hAnsi="Arial" w:cs="Arial"/>
          <w:sz w:val="24"/>
          <w:szCs w:val="24"/>
        </w:rPr>
        <w:t xml:space="preserve">Women in Black involved the relationship of Jewish women and Palestinian Arab women in two distinct ways. First and foremost, as described above, it was a project calling for an end to the Occupation by the predominantly Jewish State of Israel of the predominantly Palestinian Arab populated territories of the West Bank and Gaza. </w:t>
      </w:r>
      <w:proofErr w:type="gramStart"/>
      <w:r w:rsidR="00287AD7">
        <w:rPr>
          <w:rFonts w:ascii="Arial" w:hAnsi="Arial" w:cs="Arial"/>
          <w:sz w:val="24"/>
          <w:szCs w:val="24"/>
        </w:rPr>
        <w:t>Thus</w:t>
      </w:r>
      <w:proofErr w:type="gramEnd"/>
      <w:r w:rsidR="00287AD7">
        <w:rPr>
          <w:rFonts w:ascii="Arial" w:hAnsi="Arial" w:cs="Arial"/>
          <w:sz w:val="24"/>
          <w:szCs w:val="24"/>
        </w:rPr>
        <w:t xml:space="preserve"> </w:t>
      </w:r>
      <w:r>
        <w:rPr>
          <w:rFonts w:ascii="Arial" w:hAnsi="Arial" w:cs="Arial"/>
          <w:sz w:val="24"/>
          <w:szCs w:val="24"/>
        </w:rPr>
        <w:t xml:space="preserve">Israeli Jewish women were reaching out to Palestinian Arab women across the </w:t>
      </w:r>
      <w:r w:rsidR="00287AD7">
        <w:rPr>
          <w:rFonts w:ascii="Arial" w:hAnsi="Arial" w:cs="Arial"/>
          <w:sz w:val="24"/>
          <w:szCs w:val="24"/>
        </w:rPr>
        <w:t xml:space="preserve">border of the </w:t>
      </w:r>
      <w:r>
        <w:rPr>
          <w:rFonts w:ascii="Arial" w:hAnsi="Arial" w:cs="Arial"/>
          <w:sz w:val="24"/>
          <w:szCs w:val="24"/>
        </w:rPr>
        <w:t xml:space="preserve">Green Line. Women in Black was also, however, a partnership of Jewish and Palestinian Arab women in </w:t>
      </w:r>
      <w:r w:rsidR="00287AD7">
        <w:rPr>
          <w:rFonts w:ascii="Arial" w:hAnsi="Arial" w:cs="Arial"/>
          <w:sz w:val="24"/>
          <w:szCs w:val="24"/>
        </w:rPr>
        <w:t>a</w:t>
      </w:r>
      <w:r>
        <w:rPr>
          <w:rFonts w:ascii="Arial" w:hAnsi="Arial" w:cs="Arial"/>
          <w:sz w:val="24"/>
          <w:szCs w:val="24"/>
        </w:rPr>
        <w:t xml:space="preserve"> </w:t>
      </w:r>
      <w:r w:rsidR="000E0C30">
        <w:rPr>
          <w:rFonts w:ascii="Arial" w:hAnsi="Arial" w:cs="Arial"/>
          <w:sz w:val="24"/>
          <w:szCs w:val="24"/>
        </w:rPr>
        <w:t xml:space="preserve">different </w:t>
      </w:r>
      <w:r>
        <w:rPr>
          <w:rFonts w:ascii="Arial" w:hAnsi="Arial" w:cs="Arial"/>
          <w:sz w:val="24"/>
          <w:szCs w:val="24"/>
        </w:rPr>
        <w:t>sense</w:t>
      </w:r>
      <w:r w:rsidR="00287AD7">
        <w:rPr>
          <w:rFonts w:ascii="Arial" w:hAnsi="Arial" w:cs="Arial"/>
          <w:sz w:val="24"/>
          <w:szCs w:val="24"/>
        </w:rPr>
        <w:t>. W</w:t>
      </w:r>
      <w:r>
        <w:rPr>
          <w:rFonts w:ascii="Arial" w:hAnsi="Arial" w:cs="Arial"/>
          <w:sz w:val="24"/>
          <w:szCs w:val="24"/>
        </w:rPr>
        <w:t>omen of the Palestinian Arab minority of the Israeli population were involved in the vigils alongside Jewish women</w:t>
      </w:r>
      <w:r w:rsidR="00287AD7">
        <w:rPr>
          <w:rFonts w:ascii="Arial" w:hAnsi="Arial" w:cs="Arial"/>
          <w:sz w:val="24"/>
          <w:szCs w:val="24"/>
        </w:rPr>
        <w:t xml:space="preserve">. Women in Black was </w:t>
      </w:r>
      <w:r w:rsidR="00241272">
        <w:rPr>
          <w:rFonts w:ascii="Arial" w:hAnsi="Arial" w:cs="Arial"/>
          <w:sz w:val="24"/>
          <w:szCs w:val="24"/>
        </w:rPr>
        <w:t xml:space="preserve">thus </w:t>
      </w:r>
      <w:r w:rsidR="00287AD7">
        <w:rPr>
          <w:rFonts w:ascii="Arial" w:hAnsi="Arial" w:cs="Arial"/>
          <w:sz w:val="24"/>
          <w:szCs w:val="24"/>
        </w:rPr>
        <w:t>a partnership that reached across the internal border between the majority and minority peoples of Israel</w:t>
      </w:r>
      <w:r>
        <w:rPr>
          <w:rFonts w:ascii="Arial" w:hAnsi="Arial" w:cs="Arial"/>
          <w:sz w:val="24"/>
          <w:szCs w:val="24"/>
        </w:rPr>
        <w:t>.</w:t>
      </w:r>
    </w:p>
    <w:p w14:paraId="57571441" w14:textId="4AB3104F" w:rsidR="00BB5739" w:rsidRDefault="00FD3AD8" w:rsidP="00241272">
      <w:pPr>
        <w:spacing w:line="360" w:lineRule="auto"/>
        <w:ind w:firstLine="720"/>
        <w:rPr>
          <w:rFonts w:ascii="Arial" w:hAnsi="Arial" w:cs="Arial"/>
          <w:sz w:val="24"/>
          <w:szCs w:val="24"/>
        </w:rPr>
      </w:pPr>
      <w:r>
        <w:rPr>
          <w:rFonts w:ascii="Arial" w:hAnsi="Arial" w:cs="Arial"/>
          <w:sz w:val="24"/>
          <w:szCs w:val="24"/>
        </w:rPr>
        <w:lastRenderedPageBreak/>
        <w:t xml:space="preserve">We have already seen, above, that </w:t>
      </w:r>
      <w:r w:rsidR="000E0C30">
        <w:rPr>
          <w:rFonts w:ascii="Arial" w:hAnsi="Arial" w:cs="Arial"/>
          <w:sz w:val="24"/>
          <w:szCs w:val="24"/>
        </w:rPr>
        <w:t>156</w:t>
      </w:r>
      <w:r w:rsidR="00241272">
        <w:rPr>
          <w:rFonts w:ascii="Arial" w:hAnsi="Arial" w:cs="Arial"/>
          <w:sz w:val="24"/>
          <w:szCs w:val="24"/>
        </w:rPr>
        <w:t>,</w:t>
      </w:r>
      <w:r w:rsidR="00522BDD">
        <w:rPr>
          <w:rFonts w:ascii="Arial" w:hAnsi="Arial" w:cs="Arial"/>
          <w:sz w:val="24"/>
          <w:szCs w:val="24"/>
        </w:rPr>
        <w:t>000</w:t>
      </w:r>
      <w:r>
        <w:rPr>
          <w:rFonts w:ascii="Arial" w:hAnsi="Arial" w:cs="Arial"/>
          <w:sz w:val="24"/>
          <w:szCs w:val="24"/>
        </w:rPr>
        <w:t xml:space="preserve"> Palestinians displaced in the fighting that accompanied the creation of the Israeli State in 1948 had remained in the new country, </w:t>
      </w:r>
      <w:r w:rsidR="00241272">
        <w:rPr>
          <w:rFonts w:ascii="Arial" w:hAnsi="Arial" w:cs="Arial"/>
          <w:sz w:val="24"/>
          <w:szCs w:val="24"/>
        </w:rPr>
        <w:t xml:space="preserve">constituting </w:t>
      </w:r>
      <w:r>
        <w:rPr>
          <w:rFonts w:ascii="Arial" w:hAnsi="Arial" w:cs="Arial"/>
          <w:sz w:val="24"/>
          <w:szCs w:val="24"/>
        </w:rPr>
        <w:t>around one-fifth of the population.</w:t>
      </w:r>
      <w:r w:rsidR="00D4426B">
        <w:rPr>
          <w:rFonts w:ascii="Arial" w:hAnsi="Arial" w:cs="Arial"/>
          <w:sz w:val="24"/>
          <w:szCs w:val="24"/>
        </w:rPr>
        <w:t xml:space="preserve"> </w:t>
      </w:r>
      <w:r w:rsidR="00CF4830">
        <w:rPr>
          <w:rFonts w:ascii="Arial" w:hAnsi="Arial" w:cs="Arial"/>
          <w:sz w:val="24"/>
          <w:szCs w:val="24"/>
        </w:rPr>
        <w:t xml:space="preserve">In that fighting however the Israeli forces made a point of demolishing Palestinian villages in order to block any possibility of return. The result was that in 1954 more than one-third of Israel’s Jewish population was living on absentee property (White 2012). </w:t>
      </w:r>
      <w:r w:rsidR="00D4426B">
        <w:rPr>
          <w:rFonts w:ascii="Arial" w:hAnsi="Arial" w:cs="Arial"/>
          <w:sz w:val="24"/>
          <w:szCs w:val="24"/>
        </w:rPr>
        <w:t xml:space="preserve">In </w:t>
      </w:r>
      <w:r w:rsidR="00D4426B" w:rsidRPr="00D4426B">
        <w:rPr>
          <w:rFonts w:ascii="Arial" w:hAnsi="Arial" w:cs="Arial"/>
          <w:i/>
          <w:sz w:val="24"/>
          <w:szCs w:val="24"/>
        </w:rPr>
        <w:t>Sleeping on a Wire</w:t>
      </w:r>
      <w:r w:rsidR="00D4426B">
        <w:rPr>
          <w:rFonts w:ascii="Arial" w:hAnsi="Arial" w:cs="Arial"/>
          <w:sz w:val="24"/>
          <w:szCs w:val="24"/>
        </w:rPr>
        <w:t xml:space="preserve">, published in 1993, </w:t>
      </w:r>
      <w:r w:rsidR="00241272">
        <w:rPr>
          <w:rFonts w:ascii="Arial" w:hAnsi="Arial" w:cs="Arial"/>
          <w:sz w:val="24"/>
          <w:szCs w:val="24"/>
        </w:rPr>
        <w:t xml:space="preserve">David </w:t>
      </w:r>
      <w:r w:rsidR="00D4426B">
        <w:rPr>
          <w:rFonts w:ascii="Arial" w:hAnsi="Arial" w:cs="Arial"/>
          <w:sz w:val="24"/>
          <w:szCs w:val="24"/>
        </w:rPr>
        <w:t>Grossman, an Israeli Jew</w:t>
      </w:r>
      <w:r w:rsidR="00100FC1">
        <w:rPr>
          <w:rFonts w:ascii="Arial" w:hAnsi="Arial" w:cs="Arial"/>
          <w:sz w:val="24"/>
          <w:szCs w:val="24"/>
        </w:rPr>
        <w:t>, native of Jerusalem,</w:t>
      </w:r>
      <w:r w:rsidR="00D4426B">
        <w:rPr>
          <w:rFonts w:ascii="Arial" w:hAnsi="Arial" w:cs="Arial"/>
          <w:sz w:val="24"/>
          <w:szCs w:val="24"/>
        </w:rPr>
        <w:t xml:space="preserve"> reports conversations he carried out</w:t>
      </w:r>
      <w:r w:rsidR="00145BC2">
        <w:rPr>
          <w:rFonts w:ascii="Arial" w:hAnsi="Arial" w:cs="Arial"/>
          <w:sz w:val="24"/>
          <w:szCs w:val="24"/>
        </w:rPr>
        <w:t xml:space="preserve"> among </w:t>
      </w:r>
      <w:r w:rsidR="00F052E7">
        <w:rPr>
          <w:rFonts w:ascii="Arial" w:hAnsi="Arial" w:cs="Arial"/>
          <w:sz w:val="24"/>
          <w:szCs w:val="24"/>
        </w:rPr>
        <w:t xml:space="preserve">Israeli </w:t>
      </w:r>
      <w:r>
        <w:rPr>
          <w:rFonts w:ascii="Arial" w:hAnsi="Arial" w:cs="Arial"/>
          <w:sz w:val="24"/>
          <w:szCs w:val="24"/>
        </w:rPr>
        <w:t>Palestinians</w:t>
      </w:r>
      <w:r w:rsidR="00CF4830">
        <w:rPr>
          <w:rFonts w:ascii="Arial" w:hAnsi="Arial" w:cs="Arial"/>
          <w:sz w:val="24"/>
          <w:szCs w:val="24"/>
        </w:rPr>
        <w:t xml:space="preserve"> three decades later</w:t>
      </w:r>
      <w:r w:rsidR="00145BC2">
        <w:rPr>
          <w:rFonts w:ascii="Arial" w:hAnsi="Arial" w:cs="Arial"/>
          <w:sz w:val="24"/>
          <w:szCs w:val="24"/>
        </w:rPr>
        <w:t xml:space="preserve"> </w:t>
      </w:r>
      <w:r w:rsidR="00D4426B">
        <w:rPr>
          <w:rFonts w:ascii="Arial" w:hAnsi="Arial" w:cs="Arial"/>
          <w:sz w:val="24"/>
          <w:szCs w:val="24"/>
        </w:rPr>
        <w:t xml:space="preserve">in the early years of the </w:t>
      </w:r>
      <w:r w:rsidR="00D4426B" w:rsidRPr="00F052E7">
        <w:rPr>
          <w:rFonts w:ascii="Arial" w:hAnsi="Arial" w:cs="Arial"/>
          <w:i/>
          <w:sz w:val="24"/>
          <w:szCs w:val="24"/>
        </w:rPr>
        <w:t>intifada</w:t>
      </w:r>
      <w:r w:rsidR="00C50CA3">
        <w:rPr>
          <w:rFonts w:ascii="Arial" w:hAnsi="Arial" w:cs="Arial"/>
          <w:i/>
          <w:sz w:val="24"/>
          <w:szCs w:val="24"/>
        </w:rPr>
        <w:t xml:space="preserve"> </w:t>
      </w:r>
      <w:r w:rsidR="00C50CA3" w:rsidRPr="00756323">
        <w:rPr>
          <w:rFonts w:ascii="Arial" w:hAnsi="Arial" w:cs="Arial"/>
          <w:sz w:val="24"/>
          <w:szCs w:val="24"/>
        </w:rPr>
        <w:t>(</w:t>
      </w:r>
      <w:r w:rsidR="00756323" w:rsidRPr="00756323">
        <w:rPr>
          <w:rFonts w:ascii="Arial" w:hAnsi="Arial" w:cs="Arial"/>
          <w:sz w:val="24"/>
          <w:szCs w:val="24"/>
        </w:rPr>
        <w:t>*</w:t>
      </w:r>
      <w:r w:rsidR="00C50CA3" w:rsidRPr="00756323">
        <w:rPr>
          <w:rFonts w:ascii="Arial" w:hAnsi="Arial" w:cs="Arial"/>
          <w:sz w:val="24"/>
          <w:szCs w:val="24"/>
        </w:rPr>
        <w:t>G</w:t>
      </w:r>
      <w:r w:rsidR="00C50CA3" w:rsidRPr="00C50CA3">
        <w:rPr>
          <w:rFonts w:ascii="Arial" w:hAnsi="Arial" w:cs="Arial"/>
          <w:sz w:val="24"/>
          <w:szCs w:val="24"/>
        </w:rPr>
        <w:t>rossman 1993).</w:t>
      </w:r>
      <w:r w:rsidR="00C50CA3">
        <w:rPr>
          <w:rFonts w:ascii="Arial" w:hAnsi="Arial" w:cs="Arial"/>
          <w:i/>
          <w:sz w:val="24"/>
          <w:szCs w:val="24"/>
        </w:rPr>
        <w:t xml:space="preserve"> </w:t>
      </w:r>
      <w:r w:rsidR="000C3B23">
        <w:rPr>
          <w:rFonts w:ascii="Arial" w:hAnsi="Arial" w:cs="Arial"/>
          <w:sz w:val="24"/>
          <w:szCs w:val="24"/>
        </w:rPr>
        <w:t xml:space="preserve">For the preceding forty years, </w:t>
      </w:r>
      <w:r w:rsidR="00927B2F">
        <w:rPr>
          <w:rFonts w:ascii="Arial" w:hAnsi="Arial" w:cs="Arial"/>
          <w:sz w:val="24"/>
          <w:szCs w:val="24"/>
        </w:rPr>
        <w:t>the</w:t>
      </w:r>
      <w:r w:rsidR="00145BC2">
        <w:rPr>
          <w:rFonts w:ascii="Arial" w:hAnsi="Arial" w:cs="Arial"/>
          <w:sz w:val="24"/>
          <w:szCs w:val="24"/>
        </w:rPr>
        <w:t>se</w:t>
      </w:r>
      <w:r w:rsidR="00927B2F">
        <w:rPr>
          <w:rFonts w:ascii="Arial" w:hAnsi="Arial" w:cs="Arial"/>
          <w:sz w:val="24"/>
          <w:szCs w:val="24"/>
        </w:rPr>
        <w:t xml:space="preserve"> Palestinian ‘</w:t>
      </w:r>
      <w:proofErr w:type="spellStart"/>
      <w:r w:rsidR="00927B2F">
        <w:rPr>
          <w:rFonts w:ascii="Arial" w:hAnsi="Arial" w:cs="Arial"/>
          <w:sz w:val="24"/>
          <w:szCs w:val="24"/>
        </w:rPr>
        <w:t>remainers</w:t>
      </w:r>
      <w:proofErr w:type="spellEnd"/>
      <w:r w:rsidR="00927B2F">
        <w:rPr>
          <w:rFonts w:ascii="Arial" w:hAnsi="Arial" w:cs="Arial"/>
          <w:sz w:val="24"/>
          <w:szCs w:val="24"/>
        </w:rPr>
        <w:t>’</w:t>
      </w:r>
      <w:r w:rsidR="00F32F76">
        <w:rPr>
          <w:rFonts w:ascii="Arial" w:hAnsi="Arial" w:cs="Arial"/>
          <w:sz w:val="24"/>
          <w:szCs w:val="24"/>
        </w:rPr>
        <w:t xml:space="preserve"> in the new</w:t>
      </w:r>
      <w:r w:rsidR="00CE09D4">
        <w:rPr>
          <w:rFonts w:ascii="Arial" w:hAnsi="Arial" w:cs="Arial"/>
          <w:sz w:val="24"/>
          <w:szCs w:val="24"/>
        </w:rPr>
        <w:t>ly-created</w:t>
      </w:r>
      <w:r w:rsidR="00F32F76">
        <w:rPr>
          <w:rFonts w:ascii="Arial" w:hAnsi="Arial" w:cs="Arial"/>
          <w:sz w:val="24"/>
          <w:szCs w:val="24"/>
        </w:rPr>
        <w:t xml:space="preserve"> </w:t>
      </w:r>
      <w:r w:rsidR="00CE09D4">
        <w:rPr>
          <w:rFonts w:ascii="Arial" w:hAnsi="Arial" w:cs="Arial"/>
          <w:sz w:val="24"/>
          <w:szCs w:val="24"/>
        </w:rPr>
        <w:t>S</w:t>
      </w:r>
      <w:r w:rsidR="00F32F76">
        <w:rPr>
          <w:rFonts w:ascii="Arial" w:hAnsi="Arial" w:cs="Arial"/>
          <w:sz w:val="24"/>
          <w:szCs w:val="24"/>
        </w:rPr>
        <w:t>tate</w:t>
      </w:r>
      <w:r w:rsidR="00CE09D4">
        <w:rPr>
          <w:rFonts w:ascii="Arial" w:hAnsi="Arial" w:cs="Arial"/>
          <w:sz w:val="24"/>
          <w:szCs w:val="24"/>
        </w:rPr>
        <w:t xml:space="preserve"> of Israel</w:t>
      </w:r>
      <w:r w:rsidR="00927B2F">
        <w:rPr>
          <w:rFonts w:ascii="Arial" w:hAnsi="Arial" w:cs="Arial"/>
          <w:sz w:val="24"/>
          <w:szCs w:val="24"/>
        </w:rPr>
        <w:t xml:space="preserve"> had </w:t>
      </w:r>
      <w:r w:rsidR="00100FC1">
        <w:rPr>
          <w:rFonts w:ascii="Arial" w:hAnsi="Arial" w:cs="Arial"/>
          <w:sz w:val="24"/>
          <w:szCs w:val="24"/>
        </w:rPr>
        <w:t>lived quietly subordinated</w:t>
      </w:r>
      <w:r w:rsidR="00F052E7">
        <w:rPr>
          <w:rFonts w:ascii="Arial" w:hAnsi="Arial" w:cs="Arial"/>
          <w:sz w:val="24"/>
          <w:szCs w:val="24"/>
        </w:rPr>
        <w:t xml:space="preserve"> to the Jewish majority.</w:t>
      </w:r>
      <w:r w:rsidR="00522319">
        <w:rPr>
          <w:rFonts w:ascii="Arial" w:hAnsi="Arial" w:cs="Arial"/>
          <w:sz w:val="24"/>
          <w:szCs w:val="24"/>
        </w:rPr>
        <w:t xml:space="preserve"> T</w:t>
      </w:r>
      <w:r w:rsidR="00F052E7">
        <w:rPr>
          <w:rFonts w:ascii="Arial" w:hAnsi="Arial" w:cs="Arial"/>
          <w:sz w:val="24"/>
          <w:szCs w:val="24"/>
        </w:rPr>
        <w:t>hey</w:t>
      </w:r>
      <w:r w:rsidR="000E0C30">
        <w:rPr>
          <w:rFonts w:ascii="Arial" w:hAnsi="Arial" w:cs="Arial"/>
          <w:sz w:val="24"/>
          <w:szCs w:val="24"/>
        </w:rPr>
        <w:t xml:space="preserve"> farmed small holdings,</w:t>
      </w:r>
      <w:r w:rsidR="00F052E7">
        <w:rPr>
          <w:rFonts w:ascii="Arial" w:hAnsi="Arial" w:cs="Arial"/>
          <w:sz w:val="24"/>
          <w:szCs w:val="24"/>
        </w:rPr>
        <w:t xml:space="preserve"> laboured for Jewish employers</w:t>
      </w:r>
      <w:r w:rsidR="000E0C30">
        <w:rPr>
          <w:rFonts w:ascii="Arial" w:hAnsi="Arial" w:cs="Arial"/>
          <w:sz w:val="24"/>
          <w:szCs w:val="24"/>
        </w:rPr>
        <w:t xml:space="preserve"> in the settlements,</w:t>
      </w:r>
      <w:r w:rsidR="00100FC1">
        <w:rPr>
          <w:rFonts w:ascii="Arial" w:hAnsi="Arial" w:cs="Arial"/>
          <w:sz w:val="24"/>
          <w:szCs w:val="24"/>
        </w:rPr>
        <w:t xml:space="preserve"> </w:t>
      </w:r>
      <w:r w:rsidR="000E0C30">
        <w:rPr>
          <w:rFonts w:ascii="Arial" w:hAnsi="Arial" w:cs="Arial"/>
          <w:sz w:val="24"/>
          <w:szCs w:val="24"/>
        </w:rPr>
        <w:t>created small enterprises,</w:t>
      </w:r>
      <w:r w:rsidR="00F052E7">
        <w:rPr>
          <w:rFonts w:ascii="Arial" w:hAnsi="Arial" w:cs="Arial"/>
          <w:sz w:val="24"/>
          <w:szCs w:val="24"/>
        </w:rPr>
        <w:t xml:space="preserve"> reared their families and </w:t>
      </w:r>
      <w:r w:rsidR="006B7A3B">
        <w:rPr>
          <w:rFonts w:ascii="Arial" w:hAnsi="Arial" w:cs="Arial"/>
          <w:sz w:val="24"/>
          <w:szCs w:val="24"/>
        </w:rPr>
        <w:t>maintained the</w:t>
      </w:r>
      <w:r w:rsidR="000E5A42">
        <w:rPr>
          <w:rFonts w:ascii="Arial" w:hAnsi="Arial" w:cs="Arial"/>
          <w:sz w:val="24"/>
          <w:szCs w:val="24"/>
        </w:rPr>
        <w:t>ir cultural lives</w:t>
      </w:r>
      <w:r w:rsidR="006B7A3B">
        <w:rPr>
          <w:rFonts w:ascii="Arial" w:hAnsi="Arial" w:cs="Arial"/>
          <w:sz w:val="24"/>
          <w:szCs w:val="24"/>
        </w:rPr>
        <w:t xml:space="preserve"> </w:t>
      </w:r>
      <w:r w:rsidR="00522319">
        <w:rPr>
          <w:rFonts w:ascii="Arial" w:hAnsi="Arial" w:cs="Arial"/>
          <w:sz w:val="24"/>
          <w:szCs w:val="24"/>
        </w:rPr>
        <w:t>as best they could in</w:t>
      </w:r>
      <w:r w:rsidR="006B7A3B">
        <w:rPr>
          <w:rFonts w:ascii="Arial" w:hAnsi="Arial" w:cs="Arial"/>
          <w:sz w:val="24"/>
          <w:szCs w:val="24"/>
        </w:rPr>
        <w:t xml:space="preserve"> local communities</w:t>
      </w:r>
      <w:r w:rsidR="00F052E7">
        <w:rPr>
          <w:rFonts w:ascii="Arial" w:hAnsi="Arial" w:cs="Arial"/>
          <w:sz w:val="24"/>
          <w:szCs w:val="24"/>
        </w:rPr>
        <w:t xml:space="preserve"> </w:t>
      </w:r>
      <w:r w:rsidR="000E5A42">
        <w:rPr>
          <w:rFonts w:ascii="Arial" w:hAnsi="Arial" w:cs="Arial"/>
          <w:sz w:val="24"/>
          <w:szCs w:val="24"/>
        </w:rPr>
        <w:t>predominantly but not only in the northern reaches of Israel</w:t>
      </w:r>
      <w:r w:rsidR="00522319">
        <w:rPr>
          <w:rFonts w:ascii="Arial" w:hAnsi="Arial" w:cs="Arial"/>
          <w:sz w:val="24"/>
          <w:szCs w:val="24"/>
        </w:rPr>
        <w:t>.</w:t>
      </w:r>
      <w:r w:rsidR="006B7A3B">
        <w:rPr>
          <w:rFonts w:ascii="Arial" w:hAnsi="Arial" w:cs="Arial"/>
          <w:sz w:val="24"/>
          <w:szCs w:val="24"/>
        </w:rPr>
        <w:t xml:space="preserve"> </w:t>
      </w:r>
      <w:r w:rsidR="00F545AC">
        <w:rPr>
          <w:rFonts w:ascii="Arial" w:hAnsi="Arial" w:cs="Arial"/>
          <w:sz w:val="24"/>
          <w:szCs w:val="24"/>
        </w:rPr>
        <w:t xml:space="preserve">Constitutionally, they were </w:t>
      </w:r>
      <w:r w:rsidR="006B7A3B">
        <w:rPr>
          <w:rFonts w:ascii="Arial" w:hAnsi="Arial" w:cs="Arial"/>
          <w:sz w:val="24"/>
          <w:szCs w:val="24"/>
        </w:rPr>
        <w:t xml:space="preserve">less than equal as citizens. </w:t>
      </w:r>
      <w:r w:rsidR="003820D6">
        <w:rPr>
          <w:rFonts w:ascii="Arial" w:hAnsi="Arial" w:cs="Arial"/>
          <w:sz w:val="24"/>
          <w:szCs w:val="24"/>
        </w:rPr>
        <w:t xml:space="preserve">While Israel’s Law of Return guaranteed citizenship to any and every full-born Jew in the world, Israel’s Arabs had no right of return </w:t>
      </w:r>
      <w:r w:rsidR="00EF0B22">
        <w:rPr>
          <w:rFonts w:ascii="Arial" w:hAnsi="Arial" w:cs="Arial"/>
          <w:sz w:val="24"/>
          <w:szCs w:val="24"/>
        </w:rPr>
        <w:t xml:space="preserve">even </w:t>
      </w:r>
      <w:r w:rsidR="003820D6">
        <w:rPr>
          <w:rFonts w:ascii="Arial" w:hAnsi="Arial" w:cs="Arial"/>
          <w:sz w:val="24"/>
          <w:szCs w:val="24"/>
        </w:rPr>
        <w:t>to their own former properties and were governed by military law until 1966</w:t>
      </w:r>
      <w:r w:rsidR="00145BC2">
        <w:rPr>
          <w:rFonts w:ascii="Arial" w:hAnsi="Arial" w:cs="Arial"/>
          <w:sz w:val="24"/>
          <w:szCs w:val="24"/>
        </w:rPr>
        <w:t>. Israeli Palestinians, Grossman concluded, ‘are half citizens and the state, for them, is half democratic. They are in the middle – between citizenship and subjection’ (ibid</w:t>
      </w:r>
      <w:r w:rsidR="00756323">
        <w:rPr>
          <w:rFonts w:ascii="Arial" w:hAnsi="Arial" w:cs="Arial"/>
          <w:sz w:val="24"/>
          <w:szCs w:val="24"/>
        </w:rPr>
        <w:t>:</w:t>
      </w:r>
      <w:r w:rsidR="00145BC2">
        <w:rPr>
          <w:rFonts w:ascii="Arial" w:hAnsi="Arial" w:cs="Arial"/>
          <w:sz w:val="24"/>
          <w:szCs w:val="24"/>
        </w:rPr>
        <w:t xml:space="preserve">181). </w:t>
      </w:r>
      <w:r w:rsidR="00F32F76">
        <w:rPr>
          <w:rFonts w:ascii="Arial" w:hAnsi="Arial" w:cs="Arial"/>
          <w:sz w:val="24"/>
          <w:szCs w:val="24"/>
        </w:rPr>
        <w:t>The</w:t>
      </w:r>
      <w:r w:rsidR="006B7A3B">
        <w:rPr>
          <w:rFonts w:ascii="Arial" w:hAnsi="Arial" w:cs="Arial"/>
          <w:sz w:val="24"/>
          <w:szCs w:val="24"/>
        </w:rPr>
        <w:t xml:space="preserve">y were </w:t>
      </w:r>
      <w:r w:rsidR="00522319">
        <w:rPr>
          <w:rFonts w:ascii="Arial" w:hAnsi="Arial" w:cs="Arial"/>
          <w:sz w:val="24"/>
          <w:szCs w:val="24"/>
        </w:rPr>
        <w:t>excluded from political power and influence</w:t>
      </w:r>
      <w:r w:rsidR="00F32F76">
        <w:rPr>
          <w:rFonts w:ascii="Arial" w:hAnsi="Arial" w:cs="Arial"/>
          <w:sz w:val="24"/>
          <w:szCs w:val="24"/>
        </w:rPr>
        <w:t>. Only 17 out of 1</w:t>
      </w:r>
      <w:r w:rsidR="00C50CA3">
        <w:rPr>
          <w:rFonts w:ascii="Arial" w:hAnsi="Arial" w:cs="Arial"/>
          <w:sz w:val="24"/>
          <w:szCs w:val="24"/>
        </w:rPr>
        <w:t>,</w:t>
      </w:r>
      <w:r w:rsidR="00F32F76">
        <w:rPr>
          <w:rFonts w:ascii="Arial" w:hAnsi="Arial" w:cs="Arial"/>
          <w:sz w:val="24"/>
          <w:szCs w:val="24"/>
        </w:rPr>
        <w:t xml:space="preserve">310 senior positions in the government ministries and associated bodies were </w:t>
      </w:r>
      <w:r w:rsidR="00522319">
        <w:rPr>
          <w:rFonts w:ascii="Arial" w:hAnsi="Arial" w:cs="Arial"/>
          <w:sz w:val="24"/>
          <w:szCs w:val="24"/>
        </w:rPr>
        <w:t xml:space="preserve">held by </w:t>
      </w:r>
      <w:r w:rsidR="00F32F76">
        <w:rPr>
          <w:rFonts w:ascii="Arial" w:hAnsi="Arial" w:cs="Arial"/>
          <w:sz w:val="24"/>
          <w:szCs w:val="24"/>
        </w:rPr>
        <w:t>Palestinians, and there had not yet been a Palestinian member of an Israeli cabinet</w:t>
      </w:r>
      <w:r w:rsidR="000E0C30">
        <w:rPr>
          <w:rFonts w:ascii="Arial" w:hAnsi="Arial" w:cs="Arial"/>
          <w:sz w:val="24"/>
          <w:szCs w:val="24"/>
        </w:rPr>
        <w:t>.</w:t>
      </w:r>
      <w:r w:rsidR="00F32F76">
        <w:rPr>
          <w:rFonts w:ascii="Arial" w:hAnsi="Arial" w:cs="Arial"/>
          <w:sz w:val="24"/>
          <w:szCs w:val="24"/>
        </w:rPr>
        <w:t xml:space="preserve"> </w:t>
      </w:r>
      <w:r w:rsidR="00FD1AB4">
        <w:rPr>
          <w:rFonts w:ascii="Arial" w:hAnsi="Arial" w:cs="Arial"/>
          <w:sz w:val="24"/>
          <w:szCs w:val="24"/>
        </w:rPr>
        <w:t xml:space="preserve">The Israeli state does not require, nor does it permit, Palestinian citizens </w:t>
      </w:r>
      <w:r w:rsidR="00241272">
        <w:rPr>
          <w:rFonts w:ascii="Arial" w:hAnsi="Arial" w:cs="Arial"/>
          <w:sz w:val="24"/>
          <w:szCs w:val="24"/>
        </w:rPr>
        <w:t xml:space="preserve">to serve in the armed forces. </w:t>
      </w:r>
      <w:r w:rsidR="00FD1AB4">
        <w:rPr>
          <w:rFonts w:ascii="Arial" w:hAnsi="Arial" w:cs="Arial"/>
          <w:sz w:val="24"/>
          <w:szCs w:val="24"/>
        </w:rPr>
        <w:t xml:space="preserve">Given the high value placed on the military and military service in Israel, this is not the privilege it might seem, but </w:t>
      </w:r>
      <w:r w:rsidR="003973E3">
        <w:rPr>
          <w:rFonts w:ascii="Arial" w:hAnsi="Arial" w:cs="Arial"/>
          <w:sz w:val="24"/>
          <w:szCs w:val="24"/>
        </w:rPr>
        <w:t>on the contrary</w:t>
      </w:r>
      <w:r w:rsidR="00FD1AB4">
        <w:rPr>
          <w:rFonts w:ascii="Arial" w:hAnsi="Arial" w:cs="Arial"/>
          <w:sz w:val="24"/>
          <w:szCs w:val="24"/>
        </w:rPr>
        <w:t xml:space="preserve"> damaging discrimination. Palestinians’</w:t>
      </w:r>
      <w:r w:rsidR="00F32F76">
        <w:rPr>
          <w:rFonts w:ascii="Arial" w:hAnsi="Arial" w:cs="Arial"/>
          <w:sz w:val="24"/>
          <w:szCs w:val="24"/>
        </w:rPr>
        <w:t xml:space="preserve"> disadvantage was economic too. </w:t>
      </w:r>
      <w:r w:rsidR="00FD1AB4">
        <w:rPr>
          <w:rFonts w:ascii="Arial" w:hAnsi="Arial" w:cs="Arial"/>
          <w:sz w:val="24"/>
          <w:szCs w:val="24"/>
        </w:rPr>
        <w:t xml:space="preserve">Only 2.4% of the water available to Israeli agriculture was allocated </w:t>
      </w:r>
      <w:r w:rsidR="003973E3">
        <w:rPr>
          <w:rFonts w:ascii="Arial" w:hAnsi="Arial" w:cs="Arial"/>
          <w:sz w:val="24"/>
          <w:szCs w:val="24"/>
        </w:rPr>
        <w:t>to</w:t>
      </w:r>
      <w:r w:rsidR="00FD1AB4">
        <w:rPr>
          <w:rFonts w:ascii="Arial" w:hAnsi="Arial" w:cs="Arial"/>
          <w:sz w:val="24"/>
          <w:szCs w:val="24"/>
        </w:rPr>
        <w:t xml:space="preserve"> Palestinian</w:t>
      </w:r>
      <w:r w:rsidR="003973E3">
        <w:rPr>
          <w:rFonts w:ascii="Arial" w:hAnsi="Arial" w:cs="Arial"/>
          <w:sz w:val="24"/>
          <w:szCs w:val="24"/>
        </w:rPr>
        <w:t xml:space="preserve"> farmers,</w:t>
      </w:r>
      <w:r w:rsidR="00FD1AB4">
        <w:rPr>
          <w:rFonts w:ascii="Arial" w:hAnsi="Arial" w:cs="Arial"/>
          <w:sz w:val="24"/>
          <w:szCs w:val="24"/>
        </w:rPr>
        <w:t xml:space="preserve"> even though they were cultivating 17% of the country’s agricultural land. </w:t>
      </w:r>
      <w:r w:rsidR="00455662">
        <w:rPr>
          <w:rFonts w:ascii="Arial" w:hAnsi="Arial" w:cs="Arial"/>
          <w:sz w:val="24"/>
          <w:szCs w:val="24"/>
        </w:rPr>
        <w:t>D</w:t>
      </w:r>
      <w:r w:rsidR="00754DD8">
        <w:rPr>
          <w:rFonts w:ascii="Arial" w:hAnsi="Arial" w:cs="Arial"/>
          <w:sz w:val="24"/>
          <w:szCs w:val="24"/>
        </w:rPr>
        <w:t xml:space="preserve">rawing on </w:t>
      </w:r>
      <w:r w:rsidR="00F32F76">
        <w:rPr>
          <w:rFonts w:ascii="Arial" w:hAnsi="Arial" w:cs="Arial"/>
          <w:sz w:val="24"/>
          <w:szCs w:val="24"/>
        </w:rPr>
        <w:t xml:space="preserve">statistics </w:t>
      </w:r>
      <w:r w:rsidR="00754DD8">
        <w:rPr>
          <w:rFonts w:ascii="Arial" w:hAnsi="Arial" w:cs="Arial"/>
          <w:sz w:val="24"/>
          <w:szCs w:val="24"/>
        </w:rPr>
        <w:t xml:space="preserve">for 1989, </w:t>
      </w:r>
      <w:r w:rsidR="00D90E51">
        <w:rPr>
          <w:rFonts w:ascii="Arial" w:hAnsi="Arial" w:cs="Arial"/>
          <w:sz w:val="24"/>
          <w:szCs w:val="24"/>
        </w:rPr>
        <w:t>Grossman</w:t>
      </w:r>
      <w:r w:rsidR="0036588E">
        <w:rPr>
          <w:rFonts w:ascii="Arial" w:hAnsi="Arial" w:cs="Arial"/>
          <w:sz w:val="24"/>
          <w:szCs w:val="24"/>
        </w:rPr>
        <w:t xml:space="preserve"> estimates</w:t>
      </w:r>
      <w:r w:rsidR="00754DD8">
        <w:rPr>
          <w:rFonts w:ascii="Arial" w:hAnsi="Arial" w:cs="Arial"/>
          <w:sz w:val="24"/>
          <w:szCs w:val="24"/>
        </w:rPr>
        <w:t xml:space="preserve"> that 92% of </w:t>
      </w:r>
      <w:r w:rsidR="00D90E51">
        <w:rPr>
          <w:rFonts w:ascii="Arial" w:hAnsi="Arial" w:cs="Arial"/>
          <w:sz w:val="24"/>
          <w:szCs w:val="24"/>
        </w:rPr>
        <w:t>Isr</w:t>
      </w:r>
      <w:r w:rsidR="00C12C5C">
        <w:rPr>
          <w:rFonts w:ascii="Arial" w:hAnsi="Arial" w:cs="Arial"/>
          <w:sz w:val="24"/>
          <w:szCs w:val="24"/>
        </w:rPr>
        <w:t>a</w:t>
      </w:r>
      <w:r w:rsidR="00D90E51">
        <w:rPr>
          <w:rFonts w:ascii="Arial" w:hAnsi="Arial" w:cs="Arial"/>
          <w:sz w:val="24"/>
          <w:szCs w:val="24"/>
        </w:rPr>
        <w:t>eli Palestinian</w:t>
      </w:r>
      <w:r w:rsidR="00754DD8">
        <w:rPr>
          <w:rFonts w:ascii="Arial" w:hAnsi="Arial" w:cs="Arial"/>
          <w:sz w:val="24"/>
          <w:szCs w:val="24"/>
        </w:rPr>
        <w:t xml:space="preserve"> wage earners that year were on the bottom half of the social scale. Half were living below the poverty line. Six out of ten </w:t>
      </w:r>
      <w:r w:rsidR="00455662">
        <w:rPr>
          <w:rFonts w:ascii="Arial" w:hAnsi="Arial" w:cs="Arial"/>
          <w:sz w:val="24"/>
          <w:szCs w:val="24"/>
        </w:rPr>
        <w:t xml:space="preserve">Palestinian </w:t>
      </w:r>
      <w:r w:rsidR="00754DD8">
        <w:rPr>
          <w:rFonts w:ascii="Arial" w:hAnsi="Arial" w:cs="Arial"/>
          <w:sz w:val="24"/>
          <w:szCs w:val="24"/>
        </w:rPr>
        <w:t xml:space="preserve">Arab children (as opposed to one out of ten Jewish children) were living in poverty. </w:t>
      </w:r>
      <w:r w:rsidR="00455662">
        <w:rPr>
          <w:rFonts w:ascii="Arial" w:hAnsi="Arial" w:cs="Arial"/>
          <w:sz w:val="24"/>
          <w:szCs w:val="24"/>
        </w:rPr>
        <w:t>As a result, t</w:t>
      </w:r>
      <w:r w:rsidR="00754DD8">
        <w:rPr>
          <w:rFonts w:ascii="Arial" w:hAnsi="Arial" w:cs="Arial"/>
          <w:sz w:val="24"/>
          <w:szCs w:val="24"/>
        </w:rPr>
        <w:t xml:space="preserve">wice as many </w:t>
      </w:r>
      <w:r w:rsidR="00EF0B22">
        <w:rPr>
          <w:rFonts w:ascii="Arial" w:hAnsi="Arial" w:cs="Arial"/>
          <w:sz w:val="24"/>
          <w:szCs w:val="24"/>
        </w:rPr>
        <w:t>Palestinian</w:t>
      </w:r>
      <w:r w:rsidR="00455662">
        <w:rPr>
          <w:rFonts w:ascii="Arial" w:hAnsi="Arial" w:cs="Arial"/>
          <w:sz w:val="24"/>
          <w:szCs w:val="24"/>
        </w:rPr>
        <w:t xml:space="preserve"> as Jewish</w:t>
      </w:r>
      <w:r w:rsidR="00754DD8">
        <w:rPr>
          <w:rFonts w:ascii="Arial" w:hAnsi="Arial" w:cs="Arial"/>
          <w:sz w:val="24"/>
          <w:szCs w:val="24"/>
        </w:rPr>
        <w:t xml:space="preserve"> babies were dying soon after birth</w:t>
      </w:r>
      <w:r w:rsidR="00F32F76">
        <w:rPr>
          <w:rFonts w:ascii="Arial" w:hAnsi="Arial" w:cs="Arial"/>
          <w:sz w:val="24"/>
          <w:szCs w:val="24"/>
        </w:rPr>
        <w:t xml:space="preserve"> (ibid:</w:t>
      </w:r>
      <w:r w:rsidR="00755220">
        <w:rPr>
          <w:rFonts w:ascii="Arial" w:hAnsi="Arial" w:cs="Arial"/>
          <w:sz w:val="24"/>
          <w:szCs w:val="24"/>
        </w:rPr>
        <w:t>110</w:t>
      </w:r>
      <w:r w:rsidR="00F32F76">
        <w:rPr>
          <w:rFonts w:ascii="Arial" w:hAnsi="Arial" w:cs="Arial"/>
          <w:sz w:val="24"/>
          <w:szCs w:val="24"/>
        </w:rPr>
        <w:t>)</w:t>
      </w:r>
      <w:r w:rsidR="0036588E">
        <w:rPr>
          <w:rFonts w:ascii="Arial" w:hAnsi="Arial" w:cs="Arial"/>
          <w:sz w:val="24"/>
          <w:szCs w:val="24"/>
        </w:rPr>
        <w:t xml:space="preserve">. </w:t>
      </w:r>
      <w:r w:rsidR="00CF4830">
        <w:rPr>
          <w:rFonts w:ascii="Arial" w:hAnsi="Arial" w:cs="Arial"/>
          <w:sz w:val="24"/>
          <w:szCs w:val="24"/>
        </w:rPr>
        <w:t xml:space="preserve">Eighteen years on, in 2006-7, </w:t>
      </w:r>
      <w:r w:rsidR="00DE3DF8">
        <w:rPr>
          <w:rFonts w:ascii="Arial" w:hAnsi="Arial" w:cs="Arial"/>
          <w:sz w:val="24"/>
          <w:szCs w:val="24"/>
        </w:rPr>
        <w:t xml:space="preserve">Israeli Palestinian organizations would publish a series of papers that became known as the ‘Vision </w:t>
      </w:r>
      <w:r w:rsidR="00DE3DF8">
        <w:rPr>
          <w:rFonts w:ascii="Arial" w:hAnsi="Arial" w:cs="Arial"/>
          <w:sz w:val="24"/>
          <w:szCs w:val="24"/>
        </w:rPr>
        <w:lastRenderedPageBreak/>
        <w:t>Documents’. These were proud and defiant assertions of Palestinian rights and called for historical redress, equity and power-sharing in the Israeli state. They were angrily denounced by Israeli Jewish politicians and media. Nothing had changed (Peleg and Waxman 2011).</w:t>
      </w:r>
    </w:p>
    <w:p w14:paraId="4B9D15A7" w14:textId="4C6871CB" w:rsidR="00EE36FE" w:rsidRDefault="00145BC2" w:rsidP="003973E3">
      <w:pPr>
        <w:spacing w:line="360" w:lineRule="auto"/>
        <w:ind w:firstLine="720"/>
        <w:rPr>
          <w:rFonts w:ascii="Arial" w:hAnsi="Arial" w:cs="Arial"/>
          <w:sz w:val="24"/>
          <w:szCs w:val="24"/>
        </w:rPr>
      </w:pPr>
      <w:r>
        <w:rPr>
          <w:rFonts w:ascii="Arial" w:hAnsi="Arial" w:cs="Arial"/>
          <w:sz w:val="24"/>
          <w:szCs w:val="24"/>
        </w:rPr>
        <w:t xml:space="preserve">Grossman found many of the individuals he </w:t>
      </w:r>
      <w:r w:rsidR="00522319">
        <w:rPr>
          <w:rFonts w:ascii="Arial" w:hAnsi="Arial" w:cs="Arial"/>
          <w:sz w:val="24"/>
          <w:szCs w:val="24"/>
        </w:rPr>
        <w:t>interviewed</w:t>
      </w:r>
      <w:r>
        <w:rPr>
          <w:rFonts w:ascii="Arial" w:hAnsi="Arial" w:cs="Arial"/>
          <w:sz w:val="24"/>
          <w:szCs w:val="24"/>
        </w:rPr>
        <w:t xml:space="preserve"> when writing </w:t>
      </w:r>
      <w:r w:rsidRPr="00145BC2">
        <w:rPr>
          <w:rFonts w:ascii="Arial" w:hAnsi="Arial" w:cs="Arial"/>
          <w:i/>
          <w:sz w:val="24"/>
          <w:szCs w:val="24"/>
        </w:rPr>
        <w:t>Sleeping on a Wire</w:t>
      </w:r>
      <w:r>
        <w:rPr>
          <w:rFonts w:ascii="Arial" w:hAnsi="Arial" w:cs="Arial"/>
          <w:sz w:val="24"/>
          <w:szCs w:val="24"/>
        </w:rPr>
        <w:t xml:space="preserve"> to be on </w:t>
      </w:r>
      <w:r w:rsidR="00EE36FE">
        <w:rPr>
          <w:rFonts w:ascii="Arial" w:hAnsi="Arial" w:cs="Arial"/>
          <w:sz w:val="24"/>
          <w:szCs w:val="24"/>
        </w:rPr>
        <w:t>the defensive,</w:t>
      </w:r>
      <w:r w:rsidR="000E0C30">
        <w:rPr>
          <w:rFonts w:ascii="Arial" w:hAnsi="Arial" w:cs="Arial"/>
          <w:sz w:val="24"/>
          <w:szCs w:val="24"/>
        </w:rPr>
        <w:t xml:space="preserve"> because they were</w:t>
      </w:r>
      <w:r w:rsidR="00EE36FE">
        <w:rPr>
          <w:rFonts w:ascii="Arial" w:hAnsi="Arial" w:cs="Arial"/>
          <w:sz w:val="24"/>
          <w:szCs w:val="24"/>
        </w:rPr>
        <w:t xml:space="preserve"> hearing the ‘genuine’ Palestinians, the ones who left Israel when the state formed, telling them, ‘You stayed on to serve the enemy, like a woman who, raped by a man, agrees to be his mistress’ (</w:t>
      </w:r>
      <w:r w:rsidR="000E0C30">
        <w:rPr>
          <w:rFonts w:ascii="Arial" w:hAnsi="Arial" w:cs="Arial"/>
          <w:sz w:val="24"/>
          <w:szCs w:val="24"/>
        </w:rPr>
        <w:t>ibid</w:t>
      </w:r>
      <w:r w:rsidR="00755220">
        <w:rPr>
          <w:rFonts w:ascii="Arial" w:hAnsi="Arial" w:cs="Arial"/>
          <w:sz w:val="24"/>
          <w:szCs w:val="24"/>
        </w:rPr>
        <w:t>:</w:t>
      </w:r>
      <w:r w:rsidR="00EE36FE">
        <w:rPr>
          <w:rFonts w:ascii="Arial" w:hAnsi="Arial" w:cs="Arial"/>
          <w:sz w:val="24"/>
          <w:szCs w:val="24"/>
        </w:rPr>
        <w:t>39). Another said, ‘After all, our whole story, of the Arabs in Israel, is no more than the struggle to survive. That’s not such a heroic struggle. It was largely a story of cringing, lots of toadying an</w:t>
      </w:r>
      <w:r w:rsidR="00755B51">
        <w:rPr>
          <w:rFonts w:ascii="Arial" w:hAnsi="Arial" w:cs="Arial"/>
          <w:sz w:val="24"/>
          <w:szCs w:val="24"/>
        </w:rPr>
        <w:t xml:space="preserve">d </w:t>
      </w:r>
      <w:r w:rsidR="00EE36FE">
        <w:rPr>
          <w:rFonts w:ascii="Arial" w:hAnsi="Arial" w:cs="Arial"/>
          <w:sz w:val="24"/>
          <w:szCs w:val="24"/>
        </w:rPr>
        <w:t xml:space="preserve">opportunism, and imitation of the Israelis. And when the Arabs here finally started feeling a little </w:t>
      </w:r>
      <w:proofErr w:type="gramStart"/>
      <w:r w:rsidR="00EE36FE">
        <w:rPr>
          <w:rFonts w:ascii="Arial" w:hAnsi="Arial" w:cs="Arial"/>
          <w:sz w:val="24"/>
          <w:szCs w:val="24"/>
        </w:rPr>
        <w:t>more sure</w:t>
      </w:r>
      <w:proofErr w:type="gramEnd"/>
      <w:r w:rsidR="00EE36FE">
        <w:rPr>
          <w:rFonts w:ascii="Arial" w:hAnsi="Arial" w:cs="Arial"/>
          <w:sz w:val="24"/>
          <w:szCs w:val="24"/>
        </w:rPr>
        <w:t xml:space="preserve"> of themselves, they had already turned into Israelis’ (</w:t>
      </w:r>
      <w:r w:rsidR="000E0C30">
        <w:rPr>
          <w:rFonts w:ascii="Arial" w:hAnsi="Arial" w:cs="Arial"/>
          <w:sz w:val="24"/>
          <w:szCs w:val="24"/>
        </w:rPr>
        <w:t>ibid</w:t>
      </w:r>
      <w:r w:rsidR="00755220">
        <w:rPr>
          <w:rFonts w:ascii="Arial" w:hAnsi="Arial" w:cs="Arial"/>
          <w:sz w:val="24"/>
          <w:szCs w:val="24"/>
        </w:rPr>
        <w:t>:</w:t>
      </w:r>
      <w:r w:rsidR="00EE36FE">
        <w:rPr>
          <w:rFonts w:ascii="Arial" w:hAnsi="Arial" w:cs="Arial"/>
          <w:sz w:val="24"/>
          <w:szCs w:val="24"/>
        </w:rPr>
        <w:t xml:space="preserve">18). Thus, one of the </w:t>
      </w:r>
      <w:r w:rsidR="003973E3">
        <w:rPr>
          <w:rFonts w:ascii="Arial" w:hAnsi="Arial" w:cs="Arial"/>
          <w:sz w:val="24"/>
          <w:szCs w:val="24"/>
        </w:rPr>
        <w:t xml:space="preserve">Palestinian </w:t>
      </w:r>
      <w:proofErr w:type="spellStart"/>
      <w:r w:rsidR="00EE36FE">
        <w:rPr>
          <w:rFonts w:ascii="Arial" w:hAnsi="Arial" w:cs="Arial"/>
          <w:sz w:val="24"/>
          <w:szCs w:val="24"/>
        </w:rPr>
        <w:t>remainers</w:t>
      </w:r>
      <w:proofErr w:type="spellEnd"/>
      <w:r w:rsidR="00EE36FE">
        <w:rPr>
          <w:rFonts w:ascii="Arial" w:hAnsi="Arial" w:cs="Arial"/>
          <w:sz w:val="24"/>
          <w:szCs w:val="24"/>
        </w:rPr>
        <w:t xml:space="preserve"> told him, ‘I’m caught in the perfect paradox – I have to be a loyal citizen of a country that declares itself not to be my country but rather the country of the Jewish people’ (</w:t>
      </w:r>
      <w:r w:rsidR="000E0C30">
        <w:rPr>
          <w:rFonts w:ascii="Arial" w:hAnsi="Arial" w:cs="Arial"/>
          <w:sz w:val="24"/>
          <w:szCs w:val="24"/>
        </w:rPr>
        <w:t>ibid</w:t>
      </w:r>
      <w:r w:rsidR="00755220">
        <w:rPr>
          <w:rFonts w:ascii="Arial" w:hAnsi="Arial" w:cs="Arial"/>
          <w:sz w:val="24"/>
          <w:szCs w:val="24"/>
        </w:rPr>
        <w:t>:</w:t>
      </w:r>
      <w:r w:rsidR="00EE36FE">
        <w:rPr>
          <w:rFonts w:ascii="Arial" w:hAnsi="Arial" w:cs="Arial"/>
          <w:sz w:val="24"/>
          <w:szCs w:val="24"/>
        </w:rPr>
        <w:t xml:space="preserve">16). </w:t>
      </w:r>
      <w:proofErr w:type="gramStart"/>
      <w:r w:rsidR="00EE36FE">
        <w:rPr>
          <w:rFonts w:ascii="Arial" w:hAnsi="Arial" w:cs="Arial"/>
          <w:sz w:val="24"/>
          <w:szCs w:val="24"/>
        </w:rPr>
        <w:t>So</w:t>
      </w:r>
      <w:proofErr w:type="gramEnd"/>
      <w:r w:rsidR="00EE36FE">
        <w:rPr>
          <w:rFonts w:ascii="Arial" w:hAnsi="Arial" w:cs="Arial"/>
          <w:sz w:val="24"/>
          <w:szCs w:val="24"/>
        </w:rPr>
        <w:t xml:space="preserve"> when the </w:t>
      </w:r>
      <w:r w:rsidR="00EE36FE" w:rsidRPr="00522319">
        <w:rPr>
          <w:rFonts w:ascii="Arial" w:hAnsi="Arial" w:cs="Arial"/>
          <w:i/>
          <w:sz w:val="24"/>
          <w:szCs w:val="24"/>
        </w:rPr>
        <w:t xml:space="preserve">intifada </w:t>
      </w:r>
      <w:r w:rsidR="00EE36FE">
        <w:rPr>
          <w:rFonts w:ascii="Arial" w:hAnsi="Arial" w:cs="Arial"/>
          <w:sz w:val="24"/>
          <w:szCs w:val="24"/>
        </w:rPr>
        <w:t>began, the Israeli Palestinians had to make a quick and clear decision. ‘Are we part of it or not part of it? Period. And we discovered that our aspirations branched off at this point from the aspirations of the Palestinians in the territories’ (</w:t>
      </w:r>
      <w:r w:rsidR="000E0C30">
        <w:rPr>
          <w:rFonts w:ascii="Arial" w:hAnsi="Arial" w:cs="Arial"/>
          <w:sz w:val="24"/>
          <w:szCs w:val="24"/>
        </w:rPr>
        <w:t>ibid</w:t>
      </w:r>
      <w:r w:rsidR="00755220">
        <w:rPr>
          <w:rFonts w:ascii="Arial" w:hAnsi="Arial" w:cs="Arial"/>
          <w:sz w:val="24"/>
          <w:szCs w:val="24"/>
        </w:rPr>
        <w:t>:</w:t>
      </w:r>
      <w:r w:rsidR="00EE36FE">
        <w:rPr>
          <w:rFonts w:ascii="Arial" w:hAnsi="Arial" w:cs="Arial"/>
          <w:sz w:val="24"/>
          <w:szCs w:val="24"/>
        </w:rPr>
        <w:t xml:space="preserve">15). </w:t>
      </w:r>
    </w:p>
    <w:p w14:paraId="087964DF" w14:textId="04BCF45A" w:rsidR="002013A2" w:rsidRDefault="00522BDD" w:rsidP="003973E3">
      <w:pPr>
        <w:spacing w:line="360" w:lineRule="auto"/>
        <w:ind w:firstLine="720"/>
        <w:rPr>
          <w:rFonts w:ascii="Arial" w:hAnsi="Arial" w:cs="Arial"/>
          <w:sz w:val="24"/>
          <w:szCs w:val="24"/>
        </w:rPr>
      </w:pPr>
      <w:r>
        <w:rPr>
          <w:rFonts w:ascii="Arial" w:hAnsi="Arial" w:cs="Arial"/>
          <w:sz w:val="24"/>
          <w:szCs w:val="24"/>
        </w:rPr>
        <w:t xml:space="preserve">As we have seen, </w:t>
      </w:r>
      <w:r w:rsidR="003A6E3B">
        <w:rPr>
          <w:rFonts w:ascii="Arial" w:hAnsi="Arial" w:cs="Arial"/>
          <w:sz w:val="24"/>
          <w:szCs w:val="24"/>
        </w:rPr>
        <w:t>Palestinian w</w:t>
      </w:r>
      <w:r w:rsidR="00522319">
        <w:rPr>
          <w:rFonts w:ascii="Arial" w:hAnsi="Arial" w:cs="Arial"/>
          <w:sz w:val="24"/>
          <w:szCs w:val="24"/>
        </w:rPr>
        <w:t xml:space="preserve">omen </w:t>
      </w:r>
      <w:r w:rsidR="003A6E3B">
        <w:rPr>
          <w:rFonts w:ascii="Arial" w:hAnsi="Arial" w:cs="Arial"/>
          <w:sz w:val="24"/>
          <w:szCs w:val="24"/>
        </w:rPr>
        <w:t xml:space="preserve">in the Territories </w:t>
      </w:r>
      <w:r w:rsidR="00522319">
        <w:rPr>
          <w:rFonts w:ascii="Arial" w:hAnsi="Arial" w:cs="Arial"/>
          <w:sz w:val="24"/>
          <w:szCs w:val="24"/>
        </w:rPr>
        <w:t>were a significant factor in the mobilization of t</w:t>
      </w:r>
      <w:r w:rsidR="00EE36FE">
        <w:rPr>
          <w:rFonts w:ascii="Arial" w:hAnsi="Arial" w:cs="Arial"/>
          <w:sz w:val="24"/>
          <w:szCs w:val="24"/>
        </w:rPr>
        <w:t>he i</w:t>
      </w:r>
      <w:r w:rsidR="00EE36FE" w:rsidRPr="00145BC2">
        <w:rPr>
          <w:rFonts w:ascii="Arial" w:hAnsi="Arial" w:cs="Arial"/>
          <w:i/>
          <w:sz w:val="24"/>
          <w:szCs w:val="24"/>
        </w:rPr>
        <w:t>ntifada</w:t>
      </w:r>
      <w:r w:rsidR="00522319">
        <w:rPr>
          <w:rFonts w:ascii="Arial" w:hAnsi="Arial" w:cs="Arial"/>
          <w:sz w:val="24"/>
          <w:szCs w:val="24"/>
        </w:rPr>
        <w:t xml:space="preserve">. Seeing them so fully engaged in the uprising </w:t>
      </w:r>
      <w:r w:rsidR="00F545AC">
        <w:rPr>
          <w:rFonts w:ascii="Arial" w:hAnsi="Arial" w:cs="Arial"/>
          <w:sz w:val="24"/>
          <w:szCs w:val="24"/>
        </w:rPr>
        <w:t xml:space="preserve">inspired many more Israeli Palestinian women to self-awareness and activism. Nabila </w:t>
      </w:r>
      <w:proofErr w:type="spellStart"/>
      <w:r w:rsidR="00F545AC">
        <w:rPr>
          <w:rFonts w:ascii="Arial" w:hAnsi="Arial" w:cs="Arial"/>
          <w:sz w:val="24"/>
          <w:szCs w:val="24"/>
        </w:rPr>
        <w:t>Espanioli</w:t>
      </w:r>
      <w:proofErr w:type="spellEnd"/>
      <w:r w:rsidR="00F545AC">
        <w:rPr>
          <w:rFonts w:ascii="Arial" w:hAnsi="Arial" w:cs="Arial"/>
          <w:sz w:val="24"/>
          <w:szCs w:val="24"/>
        </w:rPr>
        <w:t>, herself a</w:t>
      </w:r>
      <w:r w:rsidR="002013A2">
        <w:rPr>
          <w:rFonts w:ascii="Arial" w:hAnsi="Arial" w:cs="Arial"/>
          <w:sz w:val="24"/>
          <w:szCs w:val="24"/>
        </w:rPr>
        <w:t>n Israeli Palestinian, born in Nazareth,</w:t>
      </w:r>
      <w:r w:rsidR="00F545AC">
        <w:rPr>
          <w:rFonts w:ascii="Arial" w:hAnsi="Arial" w:cs="Arial"/>
          <w:sz w:val="24"/>
          <w:szCs w:val="24"/>
        </w:rPr>
        <w:t xml:space="preserve"> described how it awoke in the</w:t>
      </w:r>
      <w:r w:rsidR="00755B51">
        <w:rPr>
          <w:rFonts w:ascii="Arial" w:hAnsi="Arial" w:cs="Arial"/>
          <w:sz w:val="24"/>
          <w:szCs w:val="24"/>
        </w:rPr>
        <w:t>m both</w:t>
      </w:r>
      <w:r w:rsidR="00F545AC">
        <w:rPr>
          <w:rFonts w:ascii="Arial" w:hAnsi="Arial" w:cs="Arial"/>
          <w:sz w:val="24"/>
          <w:szCs w:val="24"/>
        </w:rPr>
        <w:t xml:space="preserve"> a feminist consciousness and what she called a ‘re-</w:t>
      </w:r>
      <w:proofErr w:type="spellStart"/>
      <w:r w:rsidR="00F545AC">
        <w:rPr>
          <w:rFonts w:ascii="Arial" w:hAnsi="Arial" w:cs="Arial"/>
          <w:sz w:val="24"/>
          <w:szCs w:val="24"/>
        </w:rPr>
        <w:t>palestinianization</w:t>
      </w:r>
      <w:proofErr w:type="spellEnd"/>
      <w:r w:rsidR="00F545AC">
        <w:rPr>
          <w:rFonts w:ascii="Arial" w:hAnsi="Arial" w:cs="Arial"/>
          <w:sz w:val="24"/>
          <w:szCs w:val="24"/>
        </w:rPr>
        <w:t xml:space="preserve">’, </w:t>
      </w:r>
      <w:r w:rsidR="003973E3">
        <w:rPr>
          <w:rFonts w:ascii="Arial" w:hAnsi="Arial" w:cs="Arial"/>
          <w:sz w:val="24"/>
          <w:szCs w:val="24"/>
        </w:rPr>
        <w:t>resulting in</w:t>
      </w:r>
      <w:r w:rsidR="00F545AC">
        <w:rPr>
          <w:rFonts w:ascii="Arial" w:hAnsi="Arial" w:cs="Arial"/>
          <w:sz w:val="24"/>
          <w:szCs w:val="24"/>
        </w:rPr>
        <w:t xml:space="preserve"> a greater willingness to demand rights</w:t>
      </w:r>
      <w:r w:rsidR="00145BC2">
        <w:rPr>
          <w:rFonts w:ascii="Arial" w:hAnsi="Arial" w:cs="Arial"/>
          <w:sz w:val="24"/>
          <w:szCs w:val="24"/>
        </w:rPr>
        <w:t xml:space="preserve"> both</w:t>
      </w:r>
      <w:r w:rsidR="00F545AC">
        <w:rPr>
          <w:rFonts w:ascii="Arial" w:hAnsi="Arial" w:cs="Arial"/>
          <w:sz w:val="24"/>
          <w:szCs w:val="24"/>
        </w:rPr>
        <w:t xml:space="preserve"> as women and as an ethnocultural </w:t>
      </w:r>
      <w:r w:rsidR="00522319">
        <w:rPr>
          <w:rFonts w:ascii="Arial" w:hAnsi="Arial" w:cs="Arial"/>
          <w:sz w:val="24"/>
          <w:szCs w:val="24"/>
        </w:rPr>
        <w:t>minority</w:t>
      </w:r>
      <w:r w:rsidR="00F545AC">
        <w:rPr>
          <w:rFonts w:ascii="Arial" w:hAnsi="Arial" w:cs="Arial"/>
          <w:sz w:val="24"/>
          <w:szCs w:val="24"/>
        </w:rPr>
        <w:t xml:space="preserve"> (</w:t>
      </w:r>
      <w:proofErr w:type="spellStart"/>
      <w:r w:rsidR="00F545AC">
        <w:rPr>
          <w:rFonts w:ascii="Arial" w:hAnsi="Arial" w:cs="Arial"/>
          <w:sz w:val="24"/>
          <w:szCs w:val="24"/>
        </w:rPr>
        <w:t>Espanioli</w:t>
      </w:r>
      <w:proofErr w:type="spellEnd"/>
      <w:r w:rsidR="00F545AC">
        <w:rPr>
          <w:rFonts w:ascii="Arial" w:hAnsi="Arial" w:cs="Arial"/>
          <w:sz w:val="24"/>
          <w:szCs w:val="24"/>
        </w:rPr>
        <w:t xml:space="preserve"> 1994</w:t>
      </w:r>
      <w:r w:rsidR="00755220">
        <w:rPr>
          <w:rFonts w:ascii="Arial" w:hAnsi="Arial" w:cs="Arial"/>
          <w:sz w:val="24"/>
          <w:szCs w:val="24"/>
        </w:rPr>
        <w:t>:112</w:t>
      </w:r>
      <w:r w:rsidR="00F545AC">
        <w:rPr>
          <w:rFonts w:ascii="Arial" w:hAnsi="Arial" w:cs="Arial"/>
          <w:sz w:val="24"/>
          <w:szCs w:val="24"/>
        </w:rPr>
        <w:t xml:space="preserve">). </w:t>
      </w:r>
      <w:r w:rsidR="007F7800">
        <w:rPr>
          <w:rFonts w:ascii="Arial" w:hAnsi="Arial" w:cs="Arial"/>
          <w:sz w:val="24"/>
          <w:szCs w:val="24"/>
        </w:rPr>
        <w:t xml:space="preserve">Interestingly, she remarks on a </w:t>
      </w:r>
      <w:r w:rsidR="00755B51">
        <w:rPr>
          <w:rFonts w:ascii="Arial" w:hAnsi="Arial" w:cs="Arial"/>
          <w:sz w:val="24"/>
          <w:szCs w:val="24"/>
        </w:rPr>
        <w:t xml:space="preserve">difference she noted in October 1989 between the political messages of </w:t>
      </w:r>
      <w:r w:rsidR="007F7800">
        <w:rPr>
          <w:rFonts w:ascii="Arial" w:hAnsi="Arial" w:cs="Arial"/>
          <w:sz w:val="24"/>
          <w:szCs w:val="24"/>
        </w:rPr>
        <w:t>the</w:t>
      </w:r>
      <w:r w:rsidR="002013A2">
        <w:rPr>
          <w:rFonts w:ascii="Arial" w:hAnsi="Arial" w:cs="Arial"/>
          <w:sz w:val="24"/>
          <w:szCs w:val="24"/>
        </w:rPr>
        <w:t xml:space="preserve"> </w:t>
      </w:r>
      <w:proofErr w:type="spellStart"/>
      <w:r w:rsidR="002013A2">
        <w:rPr>
          <w:rFonts w:ascii="Arial" w:hAnsi="Arial" w:cs="Arial"/>
          <w:sz w:val="24"/>
          <w:szCs w:val="24"/>
        </w:rPr>
        <w:t>WiB</w:t>
      </w:r>
      <w:proofErr w:type="spellEnd"/>
      <w:r w:rsidR="002013A2">
        <w:rPr>
          <w:rFonts w:ascii="Arial" w:hAnsi="Arial" w:cs="Arial"/>
          <w:sz w:val="24"/>
          <w:szCs w:val="24"/>
        </w:rPr>
        <w:t xml:space="preserve"> </w:t>
      </w:r>
      <w:proofErr w:type="spellStart"/>
      <w:r w:rsidR="007F7800">
        <w:rPr>
          <w:rFonts w:ascii="Arial" w:hAnsi="Arial" w:cs="Arial"/>
          <w:sz w:val="24"/>
          <w:szCs w:val="24"/>
        </w:rPr>
        <w:t>vigillers</w:t>
      </w:r>
      <w:proofErr w:type="spellEnd"/>
      <w:r w:rsidR="00755B51">
        <w:rPr>
          <w:rFonts w:ascii="Arial" w:hAnsi="Arial" w:cs="Arial"/>
          <w:sz w:val="24"/>
          <w:szCs w:val="24"/>
        </w:rPr>
        <w:t xml:space="preserve"> on the one hand in Haifa, a largely Jewish city, and on the other in Nazareth, largely Arab. </w:t>
      </w:r>
      <w:r w:rsidR="000E0C30">
        <w:rPr>
          <w:rFonts w:ascii="Arial" w:hAnsi="Arial" w:cs="Arial"/>
          <w:sz w:val="24"/>
          <w:szCs w:val="24"/>
        </w:rPr>
        <w:t>In Haifa,</w:t>
      </w:r>
    </w:p>
    <w:p w14:paraId="6B97B867" w14:textId="6DFC43AD" w:rsidR="002013A2" w:rsidRDefault="00991F69" w:rsidP="002013A2">
      <w:pPr>
        <w:spacing w:line="360" w:lineRule="auto"/>
        <w:ind w:left="720"/>
        <w:rPr>
          <w:rFonts w:ascii="Arial" w:hAnsi="Arial" w:cs="Arial"/>
          <w:sz w:val="24"/>
          <w:szCs w:val="24"/>
        </w:rPr>
      </w:pPr>
      <w:r>
        <w:rPr>
          <w:rFonts w:ascii="Arial" w:hAnsi="Arial" w:cs="Arial"/>
          <w:sz w:val="24"/>
          <w:szCs w:val="24"/>
        </w:rPr>
        <w:t xml:space="preserve">...Women in Black wrestle with </w:t>
      </w:r>
      <w:r w:rsidR="007F7800">
        <w:rPr>
          <w:rFonts w:ascii="Arial" w:hAnsi="Arial" w:cs="Arial"/>
          <w:sz w:val="24"/>
          <w:szCs w:val="24"/>
        </w:rPr>
        <w:t xml:space="preserve">the questions of how to make a bigger impact, how to recruit more women, how to change the hostile attitudes toward our activity on the Jewish street, how to make Jews in Israel aware of the effect of </w:t>
      </w:r>
      <w:r w:rsidR="007F7800">
        <w:rPr>
          <w:rFonts w:ascii="Arial" w:hAnsi="Arial" w:cs="Arial"/>
          <w:sz w:val="24"/>
          <w:szCs w:val="24"/>
        </w:rPr>
        <w:lastRenderedPageBreak/>
        <w:t>the occupation, how to make them see the connections between the occupation and unemployment and other social ills (</w:t>
      </w:r>
      <w:proofErr w:type="spellStart"/>
      <w:r w:rsidR="00755220">
        <w:rPr>
          <w:rFonts w:ascii="Arial" w:hAnsi="Arial" w:cs="Arial"/>
          <w:sz w:val="24"/>
          <w:szCs w:val="24"/>
        </w:rPr>
        <w:t>Espanioli</w:t>
      </w:r>
      <w:proofErr w:type="spellEnd"/>
      <w:r w:rsidR="00755220">
        <w:rPr>
          <w:rFonts w:ascii="Arial" w:hAnsi="Arial" w:cs="Arial"/>
          <w:sz w:val="24"/>
          <w:szCs w:val="24"/>
        </w:rPr>
        <w:t xml:space="preserve"> 1993:147</w:t>
      </w:r>
      <w:r w:rsidR="007F7800">
        <w:rPr>
          <w:rFonts w:ascii="Arial" w:hAnsi="Arial" w:cs="Arial"/>
          <w:sz w:val="24"/>
          <w:szCs w:val="24"/>
        </w:rPr>
        <w:t>)</w:t>
      </w:r>
      <w:r w:rsidR="004B43AE">
        <w:rPr>
          <w:rFonts w:ascii="Arial" w:hAnsi="Arial" w:cs="Arial"/>
          <w:sz w:val="24"/>
          <w:szCs w:val="24"/>
        </w:rPr>
        <w:t>.</w:t>
      </w:r>
    </w:p>
    <w:p w14:paraId="22393B73" w14:textId="05D1EC7F" w:rsidR="00EE36FE" w:rsidRDefault="007F7800" w:rsidP="002013A2">
      <w:pPr>
        <w:spacing w:line="360" w:lineRule="auto"/>
        <w:rPr>
          <w:rFonts w:ascii="Arial" w:hAnsi="Arial" w:cs="Arial"/>
          <w:sz w:val="24"/>
          <w:szCs w:val="24"/>
        </w:rPr>
      </w:pPr>
      <w:r>
        <w:rPr>
          <w:rFonts w:ascii="Arial" w:hAnsi="Arial" w:cs="Arial"/>
          <w:sz w:val="24"/>
          <w:szCs w:val="24"/>
        </w:rPr>
        <w:t xml:space="preserve">Nazareth, on the other hand, is a centre of Palestinian Arab population. Here, </w:t>
      </w:r>
      <w:r w:rsidR="00AC1F6D">
        <w:rPr>
          <w:rFonts w:ascii="Arial" w:hAnsi="Arial" w:cs="Arial"/>
          <w:sz w:val="24"/>
          <w:szCs w:val="24"/>
        </w:rPr>
        <w:t>from the start, there were Palestinian women alongside Jewish women on the vigils. A</w:t>
      </w:r>
      <w:r>
        <w:rPr>
          <w:rFonts w:ascii="Arial" w:hAnsi="Arial" w:cs="Arial"/>
          <w:sz w:val="24"/>
          <w:szCs w:val="24"/>
        </w:rPr>
        <w:t xml:space="preserve">s it happened, the </w:t>
      </w:r>
      <w:proofErr w:type="spellStart"/>
      <w:r>
        <w:rPr>
          <w:rFonts w:ascii="Arial" w:hAnsi="Arial" w:cs="Arial"/>
          <w:sz w:val="24"/>
          <w:szCs w:val="24"/>
        </w:rPr>
        <w:t>vigillers</w:t>
      </w:r>
      <w:proofErr w:type="spellEnd"/>
      <w:r>
        <w:rPr>
          <w:rFonts w:ascii="Arial" w:hAnsi="Arial" w:cs="Arial"/>
          <w:sz w:val="24"/>
          <w:szCs w:val="24"/>
        </w:rPr>
        <w:t xml:space="preserve"> on Saturday </w:t>
      </w:r>
      <w:r w:rsidR="00EF0B22">
        <w:rPr>
          <w:rFonts w:ascii="Arial" w:hAnsi="Arial" w:cs="Arial"/>
          <w:sz w:val="24"/>
          <w:szCs w:val="24"/>
        </w:rPr>
        <w:t xml:space="preserve">11 </w:t>
      </w:r>
      <w:r>
        <w:rPr>
          <w:rFonts w:ascii="Arial" w:hAnsi="Arial" w:cs="Arial"/>
          <w:sz w:val="24"/>
          <w:szCs w:val="24"/>
        </w:rPr>
        <w:t>October 1989, were entirely Palestinians. And Nabila, writing as one of them, noted</w:t>
      </w:r>
    </w:p>
    <w:p w14:paraId="704A822B" w14:textId="4E7B3CB0" w:rsidR="007F7800" w:rsidRDefault="007F7800" w:rsidP="002013A2">
      <w:pPr>
        <w:spacing w:line="360" w:lineRule="auto"/>
        <w:ind w:left="720"/>
        <w:rPr>
          <w:rFonts w:ascii="Arial" w:hAnsi="Arial" w:cs="Arial"/>
          <w:sz w:val="24"/>
          <w:szCs w:val="24"/>
        </w:rPr>
      </w:pPr>
      <w:r>
        <w:rPr>
          <w:rFonts w:ascii="Arial" w:hAnsi="Arial" w:cs="Arial"/>
          <w:sz w:val="24"/>
          <w:szCs w:val="24"/>
        </w:rPr>
        <w:t>In Naz</w:t>
      </w:r>
      <w:r w:rsidR="002013A2">
        <w:rPr>
          <w:rFonts w:ascii="Arial" w:hAnsi="Arial" w:cs="Arial"/>
          <w:sz w:val="24"/>
          <w:szCs w:val="24"/>
        </w:rPr>
        <w:t>areth</w:t>
      </w:r>
      <w:r>
        <w:rPr>
          <w:rFonts w:ascii="Arial" w:hAnsi="Arial" w:cs="Arial"/>
          <w:sz w:val="24"/>
          <w:szCs w:val="24"/>
        </w:rPr>
        <w:t>, we Women in Black</w:t>
      </w:r>
      <w:r w:rsidR="002013A2">
        <w:rPr>
          <w:rFonts w:ascii="Arial" w:hAnsi="Arial" w:cs="Arial"/>
          <w:sz w:val="24"/>
          <w:szCs w:val="24"/>
        </w:rPr>
        <w:t>...</w:t>
      </w:r>
      <w:r>
        <w:rPr>
          <w:rFonts w:ascii="Arial" w:hAnsi="Arial" w:cs="Arial"/>
          <w:sz w:val="24"/>
          <w:szCs w:val="24"/>
        </w:rPr>
        <w:t xml:space="preserve"> ask ourselves the same questions</w:t>
      </w:r>
      <w:r w:rsidR="00AC1F6D">
        <w:rPr>
          <w:rFonts w:ascii="Arial" w:hAnsi="Arial" w:cs="Arial"/>
          <w:sz w:val="24"/>
          <w:szCs w:val="24"/>
        </w:rPr>
        <w:t xml:space="preserve"> [as the women in Haifa]</w:t>
      </w:r>
      <w:r>
        <w:rPr>
          <w:rFonts w:ascii="Arial" w:hAnsi="Arial" w:cs="Arial"/>
          <w:sz w:val="24"/>
          <w:szCs w:val="24"/>
        </w:rPr>
        <w:t>, but also others: how to find new ways of expressing our solidarity with the struggle of Pal</w:t>
      </w:r>
      <w:r w:rsidR="002013A2">
        <w:rPr>
          <w:rFonts w:ascii="Arial" w:hAnsi="Arial" w:cs="Arial"/>
          <w:sz w:val="24"/>
          <w:szCs w:val="24"/>
        </w:rPr>
        <w:t>estinians</w:t>
      </w:r>
      <w:r>
        <w:rPr>
          <w:rFonts w:ascii="Arial" w:hAnsi="Arial" w:cs="Arial"/>
          <w:sz w:val="24"/>
          <w:szCs w:val="24"/>
        </w:rPr>
        <w:t xml:space="preserve"> in the </w:t>
      </w:r>
      <w:r w:rsidR="002013A2">
        <w:rPr>
          <w:rFonts w:ascii="Arial" w:hAnsi="Arial" w:cs="Arial"/>
          <w:sz w:val="24"/>
          <w:szCs w:val="24"/>
        </w:rPr>
        <w:t>occupied territories</w:t>
      </w:r>
      <w:r>
        <w:rPr>
          <w:rFonts w:ascii="Arial" w:hAnsi="Arial" w:cs="Arial"/>
          <w:sz w:val="24"/>
          <w:szCs w:val="24"/>
        </w:rPr>
        <w:t>, how to persuade the gov</w:t>
      </w:r>
      <w:r w:rsidR="002013A2">
        <w:rPr>
          <w:rFonts w:ascii="Arial" w:hAnsi="Arial" w:cs="Arial"/>
          <w:sz w:val="24"/>
          <w:szCs w:val="24"/>
        </w:rPr>
        <w:t>ernment of Israel</w:t>
      </w:r>
      <w:r>
        <w:rPr>
          <w:rFonts w:ascii="Arial" w:hAnsi="Arial" w:cs="Arial"/>
          <w:sz w:val="24"/>
          <w:szCs w:val="24"/>
        </w:rPr>
        <w:t xml:space="preserve"> to negotiate with the Pal</w:t>
      </w:r>
      <w:r w:rsidR="002013A2">
        <w:rPr>
          <w:rFonts w:ascii="Arial" w:hAnsi="Arial" w:cs="Arial"/>
          <w:sz w:val="24"/>
          <w:szCs w:val="24"/>
        </w:rPr>
        <w:t xml:space="preserve">estine Liberation Organization, </w:t>
      </w:r>
      <w:r>
        <w:rPr>
          <w:rFonts w:ascii="Arial" w:hAnsi="Arial" w:cs="Arial"/>
          <w:sz w:val="24"/>
          <w:szCs w:val="24"/>
        </w:rPr>
        <w:t>how to help our brothers and sisters in the o</w:t>
      </w:r>
      <w:r w:rsidR="002013A2">
        <w:rPr>
          <w:rFonts w:ascii="Arial" w:hAnsi="Arial" w:cs="Arial"/>
          <w:sz w:val="24"/>
          <w:szCs w:val="24"/>
        </w:rPr>
        <w:t>ccupied territories</w:t>
      </w:r>
      <w:r>
        <w:rPr>
          <w:rFonts w:ascii="Arial" w:hAnsi="Arial" w:cs="Arial"/>
          <w:sz w:val="24"/>
          <w:szCs w:val="24"/>
        </w:rPr>
        <w:t>, how to involve more women in our activities, and how to develop actions in keeping with our culture that w</w:t>
      </w:r>
      <w:r w:rsidR="002013A2">
        <w:rPr>
          <w:rFonts w:ascii="Arial" w:hAnsi="Arial" w:cs="Arial"/>
          <w:sz w:val="24"/>
          <w:szCs w:val="24"/>
        </w:rPr>
        <w:t>ould</w:t>
      </w:r>
      <w:r>
        <w:rPr>
          <w:rFonts w:ascii="Arial" w:hAnsi="Arial" w:cs="Arial"/>
          <w:sz w:val="24"/>
          <w:szCs w:val="24"/>
        </w:rPr>
        <w:t xml:space="preserve"> have an impact on the Arab street</w:t>
      </w:r>
      <w:r w:rsidR="002013A2">
        <w:rPr>
          <w:rFonts w:ascii="Arial" w:hAnsi="Arial" w:cs="Arial"/>
          <w:sz w:val="24"/>
          <w:szCs w:val="24"/>
        </w:rPr>
        <w:t xml:space="preserve"> (</w:t>
      </w:r>
      <w:r w:rsidR="000E0C30">
        <w:rPr>
          <w:rFonts w:ascii="Arial" w:hAnsi="Arial" w:cs="Arial"/>
          <w:sz w:val="24"/>
          <w:szCs w:val="24"/>
        </w:rPr>
        <w:t>ibid</w:t>
      </w:r>
      <w:r w:rsidR="002013A2">
        <w:rPr>
          <w:rFonts w:ascii="Arial" w:hAnsi="Arial" w:cs="Arial"/>
          <w:sz w:val="24"/>
          <w:szCs w:val="24"/>
        </w:rPr>
        <w:t>).</w:t>
      </w:r>
    </w:p>
    <w:p w14:paraId="2903A747" w14:textId="77777777" w:rsidR="00C50CA3" w:rsidRDefault="00C50CA3" w:rsidP="006A5276">
      <w:pPr>
        <w:spacing w:line="360" w:lineRule="auto"/>
        <w:rPr>
          <w:rFonts w:ascii="Arial" w:hAnsi="Arial" w:cs="Arial"/>
          <w:b/>
          <w:sz w:val="24"/>
          <w:szCs w:val="24"/>
        </w:rPr>
      </w:pPr>
    </w:p>
    <w:p w14:paraId="6ED41A79" w14:textId="3F6BE381" w:rsidR="006A5276" w:rsidRDefault="006A5276" w:rsidP="006A5276">
      <w:pPr>
        <w:spacing w:line="360" w:lineRule="auto"/>
        <w:rPr>
          <w:rFonts w:ascii="Arial" w:hAnsi="Arial" w:cs="Arial"/>
          <w:b/>
          <w:sz w:val="24"/>
          <w:szCs w:val="24"/>
        </w:rPr>
      </w:pPr>
      <w:r>
        <w:rPr>
          <w:rFonts w:ascii="Arial" w:hAnsi="Arial" w:cs="Arial"/>
          <w:b/>
          <w:sz w:val="24"/>
          <w:szCs w:val="24"/>
        </w:rPr>
        <w:t>Women in Black gets under way</w:t>
      </w:r>
    </w:p>
    <w:p w14:paraId="13E6F4B7" w14:textId="6522E187" w:rsidR="006A5276" w:rsidRDefault="006A5276" w:rsidP="006A5276">
      <w:pPr>
        <w:spacing w:line="360" w:lineRule="auto"/>
        <w:ind w:firstLine="720"/>
        <w:rPr>
          <w:rFonts w:ascii="Arial" w:hAnsi="Arial" w:cs="Arial"/>
          <w:sz w:val="24"/>
          <w:szCs w:val="24"/>
        </w:rPr>
      </w:pPr>
      <w:r>
        <w:rPr>
          <w:rFonts w:ascii="Arial" w:hAnsi="Arial" w:cs="Arial"/>
          <w:sz w:val="24"/>
          <w:szCs w:val="24"/>
        </w:rPr>
        <w:t xml:space="preserve">On 9 December 1987 an Israeli Defence Forces truck in the Gaza Strip collided with a civilian car, killing four Palestinians. This was the spark that fired the </w:t>
      </w:r>
      <w:r>
        <w:rPr>
          <w:rFonts w:ascii="Arial" w:hAnsi="Arial" w:cs="Arial"/>
          <w:i/>
          <w:sz w:val="24"/>
          <w:szCs w:val="24"/>
        </w:rPr>
        <w:t>Intifada</w:t>
      </w:r>
      <w:r>
        <w:rPr>
          <w:rFonts w:ascii="Arial" w:hAnsi="Arial" w:cs="Arial"/>
          <w:sz w:val="24"/>
          <w:szCs w:val="24"/>
        </w:rPr>
        <w:t xml:space="preserve">, the Palestinian uprising against the Israeli state that would continue for six years. The </w:t>
      </w:r>
      <w:r>
        <w:rPr>
          <w:rFonts w:ascii="Arial" w:hAnsi="Arial" w:cs="Arial"/>
          <w:i/>
          <w:sz w:val="24"/>
          <w:szCs w:val="24"/>
        </w:rPr>
        <w:t>Intifada</w:t>
      </w:r>
      <w:r>
        <w:rPr>
          <w:rFonts w:ascii="Arial" w:hAnsi="Arial" w:cs="Arial"/>
          <w:sz w:val="24"/>
          <w:szCs w:val="24"/>
        </w:rPr>
        <w:t xml:space="preserve"> galvanized the Israeli peace movement into action. Peace Now was re-energized, and scores of new peace groups started up, most local to a town or city (</w:t>
      </w:r>
      <w:r w:rsidR="00AB3246">
        <w:rPr>
          <w:rFonts w:ascii="Arial" w:hAnsi="Arial" w:cs="Arial"/>
          <w:sz w:val="24"/>
          <w:szCs w:val="24"/>
        </w:rPr>
        <w:t>VLD 1988</w:t>
      </w:r>
      <w:r>
        <w:rPr>
          <w:rFonts w:ascii="Arial" w:hAnsi="Arial" w:cs="Arial"/>
          <w:sz w:val="24"/>
          <w:szCs w:val="24"/>
        </w:rPr>
        <w:t xml:space="preserve">). One of earliest was Dai </w:t>
      </w:r>
      <w:proofErr w:type="spellStart"/>
      <w:r>
        <w:rPr>
          <w:rFonts w:ascii="Arial" w:hAnsi="Arial" w:cs="Arial"/>
          <w:sz w:val="24"/>
          <w:szCs w:val="24"/>
        </w:rPr>
        <w:t>LaKibush</w:t>
      </w:r>
      <w:proofErr w:type="spellEnd"/>
      <w:r>
        <w:rPr>
          <w:rFonts w:ascii="Arial" w:hAnsi="Arial" w:cs="Arial"/>
          <w:sz w:val="24"/>
          <w:szCs w:val="24"/>
        </w:rPr>
        <w:t xml:space="preserve">. It called for the Israeli government to negotiate with the representatives of the Palestine Liberation Organization, for the purpose of creating of an independent Palestinian state alongside Israel. Its branch in West Jerusalem began holding a weekly Friday demonstration, precisely on message: their Hebrew name translates as ‘End the Occupation’. Gila Svirsky recounts how, at their very first demonstration, on the last Friday in December, the Dai </w:t>
      </w:r>
      <w:proofErr w:type="spellStart"/>
      <w:r>
        <w:rPr>
          <w:rFonts w:ascii="Arial" w:hAnsi="Arial" w:cs="Arial"/>
          <w:sz w:val="24"/>
          <w:szCs w:val="24"/>
        </w:rPr>
        <w:t>LaKibush</w:t>
      </w:r>
      <w:proofErr w:type="spellEnd"/>
      <w:r>
        <w:rPr>
          <w:rFonts w:ascii="Arial" w:hAnsi="Arial" w:cs="Arial"/>
          <w:sz w:val="24"/>
          <w:szCs w:val="24"/>
        </w:rPr>
        <w:t xml:space="preserve"> organizers proposed that, to heighten the drama, the men should come dressed in white and the women in black. ‘It sounded like a good idea and the women did don black,’ Gila writes. ‘But somehow the men couldn’t bring themselves to dress for the occasion, showing up in their usual garb’ (Svirsky</w:t>
      </w:r>
      <w:r w:rsidR="00E1369C">
        <w:rPr>
          <w:rFonts w:ascii="Arial" w:hAnsi="Arial" w:cs="Arial"/>
          <w:sz w:val="24"/>
          <w:szCs w:val="24"/>
        </w:rPr>
        <w:t xml:space="preserve"> </w:t>
      </w:r>
      <w:proofErr w:type="gramStart"/>
      <w:r w:rsidR="00E1369C">
        <w:rPr>
          <w:rFonts w:ascii="Arial" w:hAnsi="Arial" w:cs="Arial"/>
          <w:sz w:val="24"/>
          <w:szCs w:val="24"/>
        </w:rPr>
        <w:t>1996:Ch</w:t>
      </w:r>
      <w:proofErr w:type="gramEnd"/>
      <w:r w:rsidR="00E1369C">
        <w:rPr>
          <w:rFonts w:ascii="Arial" w:hAnsi="Arial" w:cs="Arial"/>
          <w:sz w:val="24"/>
          <w:szCs w:val="24"/>
        </w:rPr>
        <w:t>1)</w:t>
      </w:r>
      <w:r>
        <w:rPr>
          <w:rFonts w:ascii="Arial" w:hAnsi="Arial" w:cs="Arial"/>
          <w:sz w:val="24"/>
          <w:szCs w:val="24"/>
        </w:rPr>
        <w:t>. She continues,</w:t>
      </w:r>
    </w:p>
    <w:p w14:paraId="1E46C1C9" w14:textId="6C1F2A59" w:rsidR="006A5276" w:rsidRDefault="006A5276" w:rsidP="006A5276">
      <w:pPr>
        <w:spacing w:line="360" w:lineRule="auto"/>
        <w:ind w:left="720"/>
        <w:rPr>
          <w:rFonts w:ascii="Arial" w:hAnsi="Arial" w:cs="Arial"/>
          <w:sz w:val="24"/>
          <w:szCs w:val="24"/>
        </w:rPr>
      </w:pPr>
      <w:r>
        <w:rPr>
          <w:rFonts w:ascii="Arial" w:hAnsi="Arial" w:cs="Arial"/>
          <w:sz w:val="24"/>
          <w:szCs w:val="24"/>
        </w:rPr>
        <w:lastRenderedPageBreak/>
        <w:t>The women, though, looked dramatic – like a classical Greek chorus. To take advantage of the funereal effect, it was decided that the women would stand separately from the men. A little more interest was, indeed, generated among spectators, which encouraged the group to try again the next week, this time at the Jerusalem Cinematheque, only women, wearing black (ibid</w:t>
      </w:r>
      <w:r w:rsidR="00E1369C">
        <w:rPr>
          <w:rFonts w:ascii="Arial" w:hAnsi="Arial" w:cs="Arial"/>
          <w:sz w:val="24"/>
          <w:szCs w:val="24"/>
        </w:rPr>
        <w:t>).</w:t>
      </w:r>
    </w:p>
    <w:p w14:paraId="1B85036E" w14:textId="6C494513" w:rsidR="006A5276" w:rsidRDefault="006A5276" w:rsidP="006A5276">
      <w:pPr>
        <w:spacing w:line="360" w:lineRule="auto"/>
        <w:ind w:firstLine="720"/>
        <w:rPr>
          <w:rFonts w:ascii="Arial" w:hAnsi="Arial" w:cs="Arial"/>
          <w:sz w:val="24"/>
          <w:szCs w:val="24"/>
        </w:rPr>
      </w:pPr>
      <w:r>
        <w:rPr>
          <w:rFonts w:ascii="Arial" w:hAnsi="Arial" w:cs="Arial"/>
          <w:sz w:val="24"/>
          <w:szCs w:val="24"/>
        </w:rPr>
        <w:t xml:space="preserve">I will continue to draw from </w:t>
      </w:r>
      <w:proofErr w:type="spellStart"/>
      <w:r>
        <w:rPr>
          <w:rFonts w:ascii="Arial" w:hAnsi="Arial" w:cs="Arial"/>
          <w:sz w:val="24"/>
          <w:szCs w:val="24"/>
        </w:rPr>
        <w:t>Gila’s</w:t>
      </w:r>
      <w:proofErr w:type="spellEnd"/>
      <w:r>
        <w:rPr>
          <w:rFonts w:ascii="Arial" w:hAnsi="Arial" w:cs="Arial"/>
          <w:sz w:val="24"/>
          <w:szCs w:val="24"/>
        </w:rPr>
        <w:t xml:space="preserve"> valuable and thorough book on Women in Black in its early days, written as it is from very close to the action.</w:t>
      </w:r>
      <w:r w:rsidR="003D5492">
        <w:rPr>
          <w:rFonts w:ascii="Arial" w:hAnsi="Arial" w:cs="Arial"/>
          <w:sz w:val="24"/>
          <w:szCs w:val="24"/>
        </w:rPr>
        <w:t xml:space="preserve"> [Footnote 3</w:t>
      </w:r>
      <w:proofErr w:type="gramStart"/>
      <w:r w:rsidR="003D5492">
        <w:rPr>
          <w:rFonts w:ascii="Arial" w:hAnsi="Arial" w:cs="Arial"/>
          <w:sz w:val="24"/>
          <w:szCs w:val="24"/>
        </w:rPr>
        <w:t xml:space="preserve">] </w:t>
      </w:r>
      <w:r>
        <w:rPr>
          <w:rFonts w:ascii="Arial" w:hAnsi="Arial" w:cs="Arial"/>
          <w:sz w:val="24"/>
          <w:szCs w:val="24"/>
        </w:rPr>
        <w:t xml:space="preserve"> She</w:t>
      </w:r>
      <w:proofErr w:type="gramEnd"/>
      <w:r>
        <w:rPr>
          <w:rFonts w:ascii="Arial" w:hAnsi="Arial" w:cs="Arial"/>
          <w:sz w:val="24"/>
          <w:szCs w:val="24"/>
        </w:rPr>
        <w:t xml:space="preserve"> tells how the following week, on 2 January 1988, the first vigil was held that </w:t>
      </w:r>
      <w:r w:rsidR="00657A28">
        <w:rPr>
          <w:rFonts w:ascii="Arial" w:hAnsi="Arial" w:cs="Arial"/>
          <w:sz w:val="24"/>
          <w:szCs w:val="24"/>
        </w:rPr>
        <w:t xml:space="preserve">intentionally </w:t>
      </w:r>
      <w:r>
        <w:rPr>
          <w:rFonts w:ascii="Arial" w:hAnsi="Arial" w:cs="Arial"/>
          <w:sz w:val="24"/>
          <w:szCs w:val="24"/>
        </w:rPr>
        <w:t xml:space="preserve">comprised women alone, eight of them, dressed in black. A few supportive men remained nearby to distribute leaflets to onlookers. Two of the women, Ruth Cohen and Ida </w:t>
      </w:r>
      <w:proofErr w:type="spellStart"/>
      <w:r>
        <w:rPr>
          <w:rFonts w:ascii="Arial" w:hAnsi="Arial" w:cs="Arial"/>
          <w:sz w:val="24"/>
          <w:szCs w:val="24"/>
        </w:rPr>
        <w:t>Bilu</w:t>
      </w:r>
      <w:proofErr w:type="spellEnd"/>
      <w:r>
        <w:rPr>
          <w:rFonts w:ascii="Arial" w:hAnsi="Arial" w:cs="Arial"/>
          <w:sz w:val="24"/>
          <w:szCs w:val="24"/>
        </w:rPr>
        <w:t xml:space="preserve">, had prepared large black signs in the shape of hands, with the Hebrew words ‘Dai </w:t>
      </w:r>
      <w:proofErr w:type="spellStart"/>
      <w:r>
        <w:rPr>
          <w:rFonts w:ascii="Arial" w:hAnsi="Arial" w:cs="Arial"/>
          <w:sz w:val="24"/>
          <w:szCs w:val="24"/>
        </w:rPr>
        <w:t>LaKibush</w:t>
      </w:r>
      <w:proofErr w:type="spellEnd"/>
      <w:r>
        <w:rPr>
          <w:rFonts w:ascii="Arial" w:hAnsi="Arial" w:cs="Arial"/>
          <w:sz w:val="24"/>
          <w:szCs w:val="24"/>
        </w:rPr>
        <w:t xml:space="preserve">’ - End the Occupation – in bold white lettering. One of the women who attended that vigil was Raya </w:t>
      </w:r>
      <w:proofErr w:type="spellStart"/>
      <w:r>
        <w:rPr>
          <w:rFonts w:ascii="Arial" w:hAnsi="Arial" w:cs="Arial"/>
          <w:sz w:val="24"/>
          <w:szCs w:val="24"/>
        </w:rPr>
        <w:t>Rotem</w:t>
      </w:r>
      <w:proofErr w:type="spellEnd"/>
      <w:r>
        <w:rPr>
          <w:rFonts w:ascii="Arial" w:hAnsi="Arial" w:cs="Arial"/>
          <w:sz w:val="24"/>
          <w:szCs w:val="24"/>
        </w:rPr>
        <w:t xml:space="preserve">. A war widow herself, she was particularly keen on the idea of the women wearing black. She now called on a wider circle of women to attend the demonstration of the following week. </w:t>
      </w:r>
      <w:proofErr w:type="gramStart"/>
      <w:r>
        <w:rPr>
          <w:rFonts w:ascii="Arial" w:hAnsi="Arial" w:cs="Arial"/>
          <w:sz w:val="24"/>
          <w:szCs w:val="24"/>
        </w:rPr>
        <w:t>Thus</w:t>
      </w:r>
      <w:proofErr w:type="gramEnd"/>
      <w:r>
        <w:rPr>
          <w:rFonts w:ascii="Arial" w:hAnsi="Arial" w:cs="Arial"/>
          <w:sz w:val="24"/>
          <w:szCs w:val="24"/>
        </w:rPr>
        <w:t xml:space="preserve"> on 9 January, as Gila puts it, ‘the women made the plunge from anonymity into mob recognition’. Th</w:t>
      </w:r>
      <w:r w:rsidR="00C50CA3">
        <w:rPr>
          <w:rFonts w:ascii="Arial" w:hAnsi="Arial" w:cs="Arial"/>
          <w:sz w:val="24"/>
          <w:szCs w:val="24"/>
        </w:rPr>
        <w:t xml:space="preserve">e vigil site was </w:t>
      </w:r>
      <w:r>
        <w:rPr>
          <w:rFonts w:ascii="Arial" w:hAnsi="Arial" w:cs="Arial"/>
          <w:sz w:val="24"/>
          <w:szCs w:val="24"/>
        </w:rPr>
        <w:t xml:space="preserve">in the heart of downtown Jerusalem, on the busy corner of Jaffa Road and Ben Yehuda Street. </w:t>
      </w:r>
      <w:r w:rsidR="00C50CA3">
        <w:rPr>
          <w:rFonts w:ascii="Arial" w:hAnsi="Arial" w:cs="Arial"/>
          <w:sz w:val="24"/>
          <w:szCs w:val="24"/>
        </w:rPr>
        <w:t>Around fifteen women attended this time</w:t>
      </w:r>
      <w:r w:rsidR="00DD592F">
        <w:rPr>
          <w:rFonts w:ascii="Arial" w:hAnsi="Arial" w:cs="Arial"/>
          <w:sz w:val="24"/>
          <w:szCs w:val="24"/>
        </w:rPr>
        <w:t xml:space="preserve"> </w:t>
      </w:r>
      <w:r>
        <w:rPr>
          <w:rFonts w:ascii="Arial" w:hAnsi="Arial" w:cs="Arial"/>
          <w:sz w:val="24"/>
          <w:szCs w:val="24"/>
        </w:rPr>
        <w:t>(</w:t>
      </w:r>
      <w:r w:rsidR="003D5492">
        <w:rPr>
          <w:rFonts w:ascii="Arial" w:hAnsi="Arial" w:cs="Arial"/>
          <w:sz w:val="24"/>
          <w:szCs w:val="24"/>
        </w:rPr>
        <w:t>Svirsky</w:t>
      </w:r>
      <w:r w:rsidR="00E1369C">
        <w:rPr>
          <w:rFonts w:ascii="Arial" w:hAnsi="Arial" w:cs="Arial"/>
          <w:sz w:val="24"/>
          <w:szCs w:val="24"/>
        </w:rPr>
        <w:t xml:space="preserve"> </w:t>
      </w:r>
      <w:proofErr w:type="gramStart"/>
      <w:r w:rsidR="00E1369C">
        <w:rPr>
          <w:rFonts w:ascii="Arial" w:hAnsi="Arial" w:cs="Arial"/>
          <w:sz w:val="24"/>
          <w:szCs w:val="24"/>
        </w:rPr>
        <w:t>1996:Ch.</w:t>
      </w:r>
      <w:proofErr w:type="gramEnd"/>
      <w:r w:rsidR="00E1369C">
        <w:rPr>
          <w:rFonts w:ascii="Arial" w:hAnsi="Arial" w:cs="Arial"/>
          <w:sz w:val="24"/>
          <w:szCs w:val="24"/>
        </w:rPr>
        <w:t>1).</w:t>
      </w:r>
      <w:r w:rsidR="003D5492">
        <w:rPr>
          <w:rFonts w:ascii="Arial" w:hAnsi="Arial" w:cs="Arial"/>
          <w:sz w:val="24"/>
          <w:szCs w:val="24"/>
        </w:rPr>
        <w:t xml:space="preserve"> [Footnote 4]</w:t>
      </w:r>
      <w:r>
        <w:rPr>
          <w:rFonts w:ascii="Arial" w:hAnsi="Arial" w:cs="Arial"/>
          <w:sz w:val="24"/>
          <w:szCs w:val="24"/>
        </w:rPr>
        <w:t xml:space="preserve"> The signs were now in three languages, Hebrew, Arabic and English. Ruth Cohen displayed a big drawing she had made of an Israeli soldier violently clubbing a Palestinian. This time the vigil drew a heavy reaction from passers-by. The location exposed them to public fury. ‘I came home covered with spit’, Hagar </w:t>
      </w:r>
      <w:proofErr w:type="spellStart"/>
      <w:r>
        <w:rPr>
          <w:rFonts w:ascii="Arial" w:hAnsi="Arial" w:cs="Arial"/>
          <w:sz w:val="24"/>
          <w:szCs w:val="24"/>
        </w:rPr>
        <w:t>Roublev</w:t>
      </w:r>
      <w:proofErr w:type="spellEnd"/>
      <w:r>
        <w:rPr>
          <w:rFonts w:ascii="Arial" w:hAnsi="Arial" w:cs="Arial"/>
          <w:sz w:val="24"/>
          <w:szCs w:val="24"/>
        </w:rPr>
        <w:t xml:space="preserve"> recalled later. A decision was made to move the weekly vigil to Paris Square, where they were still visible to many drivers and pedestrians, but were able to stand </w:t>
      </w:r>
      <w:r w:rsidR="00EF0B22">
        <w:rPr>
          <w:rFonts w:ascii="Arial" w:hAnsi="Arial" w:cs="Arial"/>
          <w:sz w:val="24"/>
          <w:szCs w:val="24"/>
        </w:rPr>
        <w:t xml:space="preserve">raised </w:t>
      </w:r>
      <w:r>
        <w:rPr>
          <w:rFonts w:ascii="Arial" w:hAnsi="Arial" w:cs="Arial"/>
          <w:sz w:val="24"/>
          <w:szCs w:val="24"/>
        </w:rPr>
        <w:t xml:space="preserve">above the pavement, on a </w:t>
      </w:r>
      <w:r w:rsidR="00C50CA3">
        <w:rPr>
          <w:rFonts w:ascii="Arial" w:hAnsi="Arial" w:cs="Arial"/>
          <w:sz w:val="24"/>
          <w:szCs w:val="24"/>
        </w:rPr>
        <w:t>low</w:t>
      </w:r>
      <w:r>
        <w:rPr>
          <w:rFonts w:ascii="Arial" w:hAnsi="Arial" w:cs="Arial"/>
          <w:sz w:val="24"/>
          <w:szCs w:val="24"/>
        </w:rPr>
        <w:t xml:space="preserve"> wall, and were a little more distanced from harm. So, writes Gila,</w:t>
      </w:r>
    </w:p>
    <w:p w14:paraId="58E14A68" w14:textId="2A3E5F60" w:rsidR="006A5276" w:rsidRDefault="006A5276" w:rsidP="006A5276">
      <w:pPr>
        <w:spacing w:line="360" w:lineRule="auto"/>
        <w:ind w:left="720"/>
        <w:rPr>
          <w:rFonts w:ascii="Arial" w:hAnsi="Arial" w:cs="Arial"/>
          <w:sz w:val="24"/>
          <w:szCs w:val="24"/>
        </w:rPr>
      </w:pPr>
      <w:r>
        <w:rPr>
          <w:rFonts w:ascii="Arial" w:hAnsi="Arial" w:cs="Arial"/>
          <w:sz w:val="24"/>
          <w:szCs w:val="24"/>
        </w:rPr>
        <w:t xml:space="preserve">Although the vigil was held weekly as a woman’s action and developed its own momentum, the Dai </w:t>
      </w:r>
      <w:proofErr w:type="spellStart"/>
      <w:r>
        <w:rPr>
          <w:rFonts w:ascii="Arial" w:hAnsi="Arial" w:cs="Arial"/>
          <w:sz w:val="24"/>
          <w:szCs w:val="24"/>
        </w:rPr>
        <w:t>LaKibush</w:t>
      </w:r>
      <w:proofErr w:type="spellEnd"/>
      <w:r>
        <w:rPr>
          <w:rFonts w:ascii="Arial" w:hAnsi="Arial" w:cs="Arial"/>
          <w:sz w:val="24"/>
          <w:szCs w:val="24"/>
        </w:rPr>
        <w:t xml:space="preserve"> organization continued to regard it as one of its activities. It was not easy for them to relinquish parental control and ownership of their all-woman spinoff. At an organizing meeting held several months into the vigil, one of the leaders of Dai </w:t>
      </w:r>
      <w:proofErr w:type="spellStart"/>
      <w:r>
        <w:rPr>
          <w:rFonts w:ascii="Arial" w:hAnsi="Arial" w:cs="Arial"/>
          <w:sz w:val="24"/>
          <w:szCs w:val="24"/>
        </w:rPr>
        <w:t>LaKibush</w:t>
      </w:r>
      <w:proofErr w:type="spellEnd"/>
      <w:r>
        <w:rPr>
          <w:rFonts w:ascii="Arial" w:hAnsi="Arial" w:cs="Arial"/>
          <w:sz w:val="24"/>
          <w:szCs w:val="24"/>
        </w:rPr>
        <w:t xml:space="preserve"> announced that a number of decisions would have to be made about the Women in Black vigil. ‘You’re relieved of all decisions about Women in Black,’ the founding mothers </w:t>
      </w:r>
      <w:r>
        <w:rPr>
          <w:rFonts w:ascii="Arial" w:hAnsi="Arial" w:cs="Arial"/>
          <w:sz w:val="24"/>
          <w:szCs w:val="24"/>
        </w:rPr>
        <w:lastRenderedPageBreak/>
        <w:t>told him. ‘We don’t belong to you anymore’. Thus, Women in Black was launched as an independent, all-woman enterprise (</w:t>
      </w:r>
      <w:r w:rsidR="00E1369C">
        <w:rPr>
          <w:rFonts w:ascii="Arial" w:hAnsi="Arial" w:cs="Arial"/>
          <w:sz w:val="24"/>
          <w:szCs w:val="24"/>
        </w:rPr>
        <w:t xml:space="preserve">Svirsky </w:t>
      </w:r>
      <w:proofErr w:type="gramStart"/>
      <w:r w:rsidR="00E1369C">
        <w:rPr>
          <w:rFonts w:ascii="Arial" w:hAnsi="Arial" w:cs="Arial"/>
          <w:sz w:val="24"/>
          <w:szCs w:val="24"/>
        </w:rPr>
        <w:t>1996:Ch</w:t>
      </w:r>
      <w:proofErr w:type="gramEnd"/>
      <w:r w:rsidR="00E1369C">
        <w:rPr>
          <w:rFonts w:ascii="Arial" w:hAnsi="Arial" w:cs="Arial"/>
          <w:sz w:val="24"/>
          <w:szCs w:val="24"/>
        </w:rPr>
        <w:t>1</w:t>
      </w:r>
      <w:r>
        <w:rPr>
          <w:rFonts w:ascii="Arial" w:hAnsi="Arial" w:cs="Arial"/>
          <w:sz w:val="24"/>
          <w:szCs w:val="24"/>
        </w:rPr>
        <w:t>).</w:t>
      </w:r>
    </w:p>
    <w:p w14:paraId="55F06181" w14:textId="5136530E" w:rsidR="006A5276" w:rsidRDefault="006A5276" w:rsidP="006A5276">
      <w:pPr>
        <w:spacing w:line="360" w:lineRule="auto"/>
        <w:ind w:firstLine="720"/>
        <w:rPr>
          <w:rFonts w:ascii="Arial" w:hAnsi="Arial" w:cs="Arial"/>
          <w:sz w:val="24"/>
          <w:szCs w:val="24"/>
        </w:rPr>
      </w:pPr>
      <w:r>
        <w:rPr>
          <w:rFonts w:ascii="Arial" w:hAnsi="Arial" w:cs="Arial"/>
          <w:sz w:val="24"/>
          <w:szCs w:val="24"/>
        </w:rPr>
        <w:t xml:space="preserve">The idea of a women-only, black-clad, silent vigil spread from Jerusalem, first to cities of Haifa and Tel Aviv. The women in Haifa began </w:t>
      </w:r>
      <w:proofErr w:type="spellStart"/>
      <w:r>
        <w:rPr>
          <w:rFonts w:ascii="Arial" w:hAnsi="Arial" w:cs="Arial"/>
          <w:sz w:val="24"/>
          <w:szCs w:val="24"/>
        </w:rPr>
        <w:t>vigilling</w:t>
      </w:r>
      <w:proofErr w:type="spellEnd"/>
      <w:r>
        <w:rPr>
          <w:rFonts w:ascii="Arial" w:hAnsi="Arial" w:cs="Arial"/>
          <w:sz w:val="24"/>
          <w:szCs w:val="24"/>
        </w:rPr>
        <w:t xml:space="preserve"> on International Women’s Day, 8 March 1988. They initiated a telegram campaign to address their messages to the Israeli government and military. The women in Tel Aviv, for their part, took a projector and screen into the street and showed videos illustrating the oppression occurring in the Territories. After a few weeks of this, their action too morphed into a Women in Black vigi</w:t>
      </w:r>
      <w:r w:rsidR="00E1369C">
        <w:rPr>
          <w:rFonts w:ascii="Arial" w:hAnsi="Arial" w:cs="Arial"/>
          <w:sz w:val="24"/>
          <w:szCs w:val="24"/>
        </w:rPr>
        <w:t>l</w:t>
      </w:r>
      <w:r>
        <w:rPr>
          <w:rFonts w:ascii="Arial" w:hAnsi="Arial" w:cs="Arial"/>
          <w:sz w:val="24"/>
          <w:szCs w:val="24"/>
        </w:rPr>
        <w:t xml:space="preserve">. Their messages were bold, including a call for ‘international surveillance of the Occupied Territories’. The </w:t>
      </w:r>
      <w:proofErr w:type="spellStart"/>
      <w:r>
        <w:rPr>
          <w:rFonts w:ascii="Arial" w:hAnsi="Arial" w:cs="Arial"/>
          <w:sz w:val="24"/>
          <w:szCs w:val="24"/>
        </w:rPr>
        <w:t>vigillers</w:t>
      </w:r>
      <w:proofErr w:type="spellEnd"/>
      <w:r>
        <w:rPr>
          <w:rFonts w:ascii="Arial" w:hAnsi="Arial" w:cs="Arial"/>
          <w:sz w:val="24"/>
          <w:szCs w:val="24"/>
        </w:rPr>
        <w:t xml:space="preserve"> in these two cities included women experienced in feminist projects such as rape crisis work and Haifa’s noted women’s centre, </w:t>
      </w:r>
      <w:proofErr w:type="spellStart"/>
      <w:r>
        <w:rPr>
          <w:rFonts w:ascii="Arial" w:hAnsi="Arial" w:cs="Arial"/>
          <w:sz w:val="24"/>
          <w:szCs w:val="24"/>
        </w:rPr>
        <w:t>Isha</w:t>
      </w:r>
      <w:proofErr w:type="spellEnd"/>
      <w:r>
        <w:rPr>
          <w:rFonts w:ascii="Arial" w:hAnsi="Arial" w:cs="Arial"/>
          <w:sz w:val="24"/>
          <w:szCs w:val="24"/>
        </w:rPr>
        <w:t xml:space="preserve"> </w:t>
      </w:r>
      <w:proofErr w:type="spellStart"/>
      <w:r>
        <w:rPr>
          <w:rFonts w:ascii="Arial" w:hAnsi="Arial" w:cs="Arial"/>
          <w:sz w:val="24"/>
          <w:szCs w:val="24"/>
        </w:rPr>
        <w:t>l’Isha</w:t>
      </w:r>
      <w:proofErr w:type="spellEnd"/>
      <w:r>
        <w:rPr>
          <w:rFonts w:ascii="Arial" w:hAnsi="Arial" w:cs="Arial"/>
          <w:sz w:val="24"/>
          <w:szCs w:val="24"/>
        </w:rPr>
        <w:t xml:space="preserve">. They became something of a vanguard element in Women in Black in Israel. Their vigils attracted a good deal of abuse from passers-by. Often the insults were expressed in strongly sexualized terms. ‘Whores of Arafat’, passing drivers yelled. </w:t>
      </w:r>
      <w:r w:rsidR="00AC629F">
        <w:rPr>
          <w:rFonts w:ascii="Arial" w:hAnsi="Arial" w:cs="Arial"/>
          <w:sz w:val="24"/>
          <w:szCs w:val="24"/>
        </w:rPr>
        <w:t xml:space="preserve">People threw eggs, fruit, water at the </w:t>
      </w:r>
      <w:proofErr w:type="spellStart"/>
      <w:r w:rsidR="00AC629F">
        <w:rPr>
          <w:rFonts w:ascii="Arial" w:hAnsi="Arial" w:cs="Arial"/>
          <w:sz w:val="24"/>
          <w:szCs w:val="24"/>
        </w:rPr>
        <w:t>vigillers</w:t>
      </w:r>
      <w:proofErr w:type="spellEnd"/>
      <w:r w:rsidR="00AC629F">
        <w:rPr>
          <w:rFonts w:ascii="Arial" w:hAnsi="Arial" w:cs="Arial"/>
          <w:sz w:val="24"/>
          <w:szCs w:val="24"/>
        </w:rPr>
        <w:t xml:space="preserve">. </w:t>
      </w:r>
      <w:r>
        <w:rPr>
          <w:rFonts w:ascii="Arial" w:hAnsi="Arial" w:cs="Arial"/>
          <w:sz w:val="24"/>
          <w:szCs w:val="24"/>
        </w:rPr>
        <w:t xml:space="preserve">The women were often harassed by street gangs of young men of </w:t>
      </w:r>
      <w:proofErr w:type="spellStart"/>
      <w:r>
        <w:rPr>
          <w:rFonts w:ascii="Arial" w:hAnsi="Arial" w:cs="Arial"/>
          <w:sz w:val="24"/>
          <w:szCs w:val="24"/>
        </w:rPr>
        <w:t>Kach</w:t>
      </w:r>
      <w:proofErr w:type="spellEnd"/>
      <w:r>
        <w:rPr>
          <w:rFonts w:ascii="Arial" w:hAnsi="Arial" w:cs="Arial"/>
          <w:sz w:val="24"/>
          <w:szCs w:val="24"/>
        </w:rPr>
        <w:t>, a ‘Kahanist’ movement of rabidly anti-Palestinian Jews.</w:t>
      </w:r>
    </w:p>
    <w:p w14:paraId="01D97705" w14:textId="0200E725" w:rsidR="006A5276" w:rsidRDefault="006A5276" w:rsidP="006A5276">
      <w:pPr>
        <w:spacing w:line="360" w:lineRule="auto"/>
        <w:ind w:firstLine="720"/>
        <w:rPr>
          <w:rFonts w:ascii="Arial" w:hAnsi="Arial" w:cs="Arial"/>
          <w:sz w:val="24"/>
          <w:szCs w:val="24"/>
        </w:rPr>
      </w:pPr>
      <w:r>
        <w:rPr>
          <w:rFonts w:ascii="Arial" w:hAnsi="Arial" w:cs="Arial"/>
          <w:sz w:val="24"/>
          <w:szCs w:val="24"/>
        </w:rPr>
        <w:t>The next vigils to spring to life were mounted by women of the kibbutzim. First was Kibbutz</w:t>
      </w:r>
      <w:r w:rsidR="00657A28">
        <w:rPr>
          <w:rFonts w:ascii="Arial" w:hAnsi="Arial" w:cs="Arial"/>
          <w:sz w:val="24"/>
          <w:szCs w:val="24"/>
        </w:rPr>
        <w:t xml:space="preserve"> </w:t>
      </w:r>
      <w:proofErr w:type="spellStart"/>
      <w:r w:rsidR="00657A28">
        <w:rPr>
          <w:rFonts w:ascii="Arial" w:hAnsi="Arial" w:cs="Arial"/>
          <w:sz w:val="24"/>
          <w:szCs w:val="24"/>
        </w:rPr>
        <w:t>Nahson</w:t>
      </w:r>
      <w:proofErr w:type="spellEnd"/>
      <w:r>
        <w:rPr>
          <w:rFonts w:ascii="Arial" w:hAnsi="Arial" w:cs="Arial"/>
          <w:sz w:val="24"/>
          <w:szCs w:val="24"/>
        </w:rPr>
        <w:t xml:space="preserve">, soon followed by </w:t>
      </w:r>
      <w:r w:rsidR="00035C95">
        <w:rPr>
          <w:rFonts w:ascii="Arial" w:hAnsi="Arial" w:cs="Arial"/>
          <w:sz w:val="24"/>
          <w:szCs w:val="24"/>
        </w:rPr>
        <w:t xml:space="preserve">Kibbutz </w:t>
      </w:r>
      <w:r w:rsidR="00657A28">
        <w:rPr>
          <w:rFonts w:ascii="Arial" w:hAnsi="Arial" w:cs="Arial"/>
          <w:sz w:val="24"/>
          <w:szCs w:val="24"/>
        </w:rPr>
        <w:t>Gan Shmuel</w:t>
      </w:r>
      <w:r>
        <w:rPr>
          <w:rFonts w:ascii="Arial" w:hAnsi="Arial" w:cs="Arial"/>
          <w:sz w:val="24"/>
          <w:szCs w:val="24"/>
        </w:rPr>
        <w:t xml:space="preserve">, and, in the south, Samar. The women of Kibbutz Megiddo provocatively positioned themselves at a busy road junction adjacent to a prison where many Palestinians were locked up. Not all kibbutz members were supportive of the vigils. Some indeed were highly critical, and would come out and confront the women, shouting abuse: ‘you are traitors’, ‘death to Arabs’, and so on. </w:t>
      </w:r>
      <w:r w:rsidR="00E1369C">
        <w:rPr>
          <w:rFonts w:ascii="Arial" w:hAnsi="Arial" w:cs="Arial"/>
          <w:sz w:val="24"/>
          <w:szCs w:val="24"/>
        </w:rPr>
        <w:t>Gila Svirsky recounts how a</w:t>
      </w:r>
      <w:r>
        <w:rPr>
          <w:rFonts w:ascii="Arial" w:hAnsi="Arial" w:cs="Arial"/>
          <w:sz w:val="24"/>
          <w:szCs w:val="24"/>
        </w:rPr>
        <w:t xml:space="preserve"> group of </w:t>
      </w:r>
      <w:proofErr w:type="spellStart"/>
      <w:r>
        <w:rPr>
          <w:rFonts w:ascii="Arial" w:hAnsi="Arial" w:cs="Arial"/>
          <w:sz w:val="24"/>
          <w:szCs w:val="24"/>
        </w:rPr>
        <w:t>WiB</w:t>
      </w:r>
      <w:proofErr w:type="spellEnd"/>
      <w:r>
        <w:rPr>
          <w:rFonts w:ascii="Arial" w:hAnsi="Arial" w:cs="Arial"/>
          <w:sz w:val="24"/>
          <w:szCs w:val="24"/>
        </w:rPr>
        <w:t xml:space="preserve"> decided to approach the Ideological Coordinator of the kibbutz movement and ask him to express support for the vigils. He responded by calling on the women to sign a statement expressing loyalty to the Zionist vision. They refused, and asked to meet with him. Six women sat down with him in his office. Three hours later he was so well persuaded of their case that he issued a letter to all kibbutzim encouraging women to join Women in Black vigils (</w:t>
      </w:r>
      <w:r w:rsidR="00E1369C">
        <w:rPr>
          <w:rFonts w:ascii="Arial" w:hAnsi="Arial" w:cs="Arial"/>
          <w:sz w:val="24"/>
          <w:szCs w:val="24"/>
        </w:rPr>
        <w:t xml:space="preserve">Svirsky </w:t>
      </w:r>
      <w:proofErr w:type="gramStart"/>
      <w:r w:rsidR="00E1369C">
        <w:rPr>
          <w:rFonts w:ascii="Arial" w:hAnsi="Arial" w:cs="Arial"/>
          <w:sz w:val="24"/>
          <w:szCs w:val="24"/>
        </w:rPr>
        <w:t>1996:Ch</w:t>
      </w:r>
      <w:proofErr w:type="gramEnd"/>
      <w:r w:rsidR="00EF0B22">
        <w:rPr>
          <w:rFonts w:ascii="Arial" w:hAnsi="Arial" w:cs="Arial"/>
          <w:sz w:val="24"/>
          <w:szCs w:val="24"/>
        </w:rPr>
        <w:t>5</w:t>
      </w:r>
      <w:r>
        <w:rPr>
          <w:rFonts w:ascii="Arial" w:hAnsi="Arial" w:cs="Arial"/>
          <w:sz w:val="24"/>
          <w:szCs w:val="24"/>
        </w:rPr>
        <w:t>).</w:t>
      </w:r>
    </w:p>
    <w:p w14:paraId="62F05BBC" w14:textId="1D0A76BC" w:rsidR="006A5276" w:rsidRDefault="006A5276" w:rsidP="006A5276">
      <w:pPr>
        <w:spacing w:line="360" w:lineRule="auto"/>
        <w:ind w:firstLine="720"/>
        <w:rPr>
          <w:rFonts w:ascii="Arial" w:hAnsi="Arial" w:cs="Arial"/>
          <w:sz w:val="24"/>
          <w:szCs w:val="24"/>
        </w:rPr>
      </w:pPr>
      <w:r>
        <w:rPr>
          <w:rFonts w:ascii="Arial" w:hAnsi="Arial" w:cs="Arial"/>
          <w:sz w:val="24"/>
          <w:szCs w:val="24"/>
        </w:rPr>
        <w:t xml:space="preserve">The number of vigils and the number of </w:t>
      </w:r>
      <w:proofErr w:type="spellStart"/>
      <w:r>
        <w:rPr>
          <w:rFonts w:ascii="Arial" w:hAnsi="Arial" w:cs="Arial"/>
          <w:sz w:val="24"/>
          <w:szCs w:val="24"/>
        </w:rPr>
        <w:t>vigillers</w:t>
      </w:r>
      <w:proofErr w:type="spellEnd"/>
      <w:r>
        <w:rPr>
          <w:rFonts w:ascii="Arial" w:hAnsi="Arial" w:cs="Arial"/>
          <w:sz w:val="24"/>
          <w:szCs w:val="24"/>
        </w:rPr>
        <w:t xml:space="preserve"> grew steadily thereafter. The </w:t>
      </w:r>
      <w:proofErr w:type="spellStart"/>
      <w:r>
        <w:rPr>
          <w:rFonts w:ascii="Arial" w:hAnsi="Arial" w:cs="Arial"/>
          <w:sz w:val="24"/>
          <w:szCs w:val="24"/>
        </w:rPr>
        <w:t>WiB</w:t>
      </w:r>
      <w:proofErr w:type="spellEnd"/>
      <w:r>
        <w:rPr>
          <w:rFonts w:ascii="Arial" w:hAnsi="Arial" w:cs="Arial"/>
          <w:sz w:val="24"/>
          <w:szCs w:val="24"/>
        </w:rPr>
        <w:t xml:space="preserve"> process and style was after all easy to emulate. The principles were somehow </w:t>
      </w:r>
      <w:r>
        <w:rPr>
          <w:rFonts w:ascii="Arial" w:hAnsi="Arial" w:cs="Arial"/>
          <w:sz w:val="24"/>
          <w:szCs w:val="24"/>
        </w:rPr>
        <w:lastRenderedPageBreak/>
        <w:t>informally but swiftly agreed and passed on.  First and foremost, there was the wearing of black. This symbolised mourning and it counteracted any tendency to present women as ‘sexual’, ‘feminine’, or ‘pretty’ – no pink here. Secondly, there was the maintaining of silence</w:t>
      </w:r>
      <w:r w:rsidR="00C50CA3">
        <w:rPr>
          <w:rFonts w:ascii="Arial" w:hAnsi="Arial" w:cs="Arial"/>
          <w:sz w:val="24"/>
          <w:szCs w:val="24"/>
        </w:rPr>
        <w:t>. The</w:t>
      </w:r>
      <w:r>
        <w:rPr>
          <w:rFonts w:ascii="Arial" w:hAnsi="Arial" w:cs="Arial"/>
          <w:sz w:val="24"/>
          <w:szCs w:val="24"/>
        </w:rPr>
        <w:t xml:space="preserve"> </w:t>
      </w:r>
      <w:proofErr w:type="spellStart"/>
      <w:r>
        <w:rPr>
          <w:rFonts w:ascii="Arial" w:hAnsi="Arial" w:cs="Arial"/>
          <w:sz w:val="24"/>
          <w:szCs w:val="24"/>
        </w:rPr>
        <w:t>vigillers</w:t>
      </w:r>
      <w:proofErr w:type="spellEnd"/>
      <w:r>
        <w:rPr>
          <w:rFonts w:ascii="Arial" w:hAnsi="Arial" w:cs="Arial"/>
          <w:sz w:val="24"/>
          <w:szCs w:val="24"/>
        </w:rPr>
        <w:t xml:space="preserve"> allowed their bodily presence to speak for them. Third, there was the regularity of hour (from 1 – 2 pm) and day of the week (Friday) and consistency of place (a prominent street side or crossroads position visible to both pedestrians and car drivers). There was agreement that decision-making must be consensual, and that each vigil would be autonomous. The only variation was one of signage. Some vigils stuck simply to ‘End the Occupation’ while others ventured</w:t>
      </w:r>
      <w:r w:rsidR="00EF0B22">
        <w:rPr>
          <w:rFonts w:ascii="Arial" w:hAnsi="Arial" w:cs="Arial"/>
          <w:sz w:val="24"/>
          <w:szCs w:val="24"/>
        </w:rPr>
        <w:t xml:space="preserve"> other messages, such as</w:t>
      </w:r>
      <w:r>
        <w:rPr>
          <w:rFonts w:ascii="Arial" w:hAnsi="Arial" w:cs="Arial"/>
          <w:sz w:val="24"/>
          <w:szCs w:val="24"/>
        </w:rPr>
        <w:t xml:space="preserve"> ‘Listen to Women Speaking Peace’, or ‘End the Violence’.</w:t>
      </w:r>
      <w:r w:rsidR="00EF0B22">
        <w:rPr>
          <w:rFonts w:ascii="Arial" w:hAnsi="Arial" w:cs="Arial"/>
          <w:sz w:val="24"/>
          <w:szCs w:val="24"/>
        </w:rPr>
        <w:t xml:space="preserve"> </w:t>
      </w:r>
      <w:r>
        <w:rPr>
          <w:rFonts w:ascii="Arial" w:hAnsi="Arial" w:cs="Arial"/>
          <w:sz w:val="24"/>
          <w:szCs w:val="24"/>
        </w:rPr>
        <w:t xml:space="preserve">By December 1988, </w:t>
      </w:r>
      <w:r w:rsidR="00EF0B22">
        <w:rPr>
          <w:rFonts w:ascii="Arial" w:hAnsi="Arial" w:cs="Arial"/>
          <w:sz w:val="24"/>
          <w:szCs w:val="24"/>
        </w:rPr>
        <w:t>a year</w:t>
      </w:r>
      <w:r>
        <w:rPr>
          <w:rFonts w:ascii="Arial" w:hAnsi="Arial" w:cs="Arial"/>
          <w:sz w:val="24"/>
          <w:szCs w:val="24"/>
        </w:rPr>
        <w:t xml:space="preserve"> after the very first </w:t>
      </w:r>
      <w:proofErr w:type="spellStart"/>
      <w:r w:rsidR="00EF0B22">
        <w:rPr>
          <w:rFonts w:ascii="Arial" w:hAnsi="Arial" w:cs="Arial"/>
          <w:sz w:val="24"/>
          <w:szCs w:val="24"/>
        </w:rPr>
        <w:t>WiB</w:t>
      </w:r>
      <w:proofErr w:type="spellEnd"/>
      <w:r w:rsidR="00EF0B22">
        <w:rPr>
          <w:rFonts w:ascii="Arial" w:hAnsi="Arial" w:cs="Arial"/>
          <w:sz w:val="24"/>
          <w:szCs w:val="24"/>
        </w:rPr>
        <w:t xml:space="preserve"> </w:t>
      </w:r>
      <w:r>
        <w:rPr>
          <w:rFonts w:ascii="Arial" w:hAnsi="Arial" w:cs="Arial"/>
          <w:sz w:val="24"/>
          <w:szCs w:val="24"/>
        </w:rPr>
        <w:t xml:space="preserve">vigil, Gila Svirsky estimates there were around </w:t>
      </w:r>
      <w:r w:rsidR="00C50CA3">
        <w:rPr>
          <w:rFonts w:ascii="Arial" w:hAnsi="Arial" w:cs="Arial"/>
          <w:sz w:val="24"/>
          <w:szCs w:val="24"/>
        </w:rPr>
        <w:t>500</w:t>
      </w:r>
      <w:r>
        <w:rPr>
          <w:rFonts w:ascii="Arial" w:hAnsi="Arial" w:cs="Arial"/>
          <w:sz w:val="24"/>
          <w:szCs w:val="24"/>
        </w:rPr>
        <w:t xml:space="preserve"> </w:t>
      </w:r>
      <w:proofErr w:type="spellStart"/>
      <w:r>
        <w:rPr>
          <w:rFonts w:ascii="Arial" w:hAnsi="Arial" w:cs="Arial"/>
          <w:sz w:val="24"/>
          <w:szCs w:val="24"/>
        </w:rPr>
        <w:t>vigillers</w:t>
      </w:r>
      <w:proofErr w:type="spellEnd"/>
      <w:r>
        <w:rPr>
          <w:rFonts w:ascii="Arial" w:hAnsi="Arial" w:cs="Arial"/>
          <w:sz w:val="24"/>
          <w:szCs w:val="24"/>
        </w:rPr>
        <w:t xml:space="preserve"> in 23 vigils. A year later</w:t>
      </w:r>
      <w:r w:rsidR="00035C95">
        <w:rPr>
          <w:rFonts w:ascii="Arial" w:hAnsi="Arial" w:cs="Arial"/>
          <w:sz w:val="24"/>
          <w:szCs w:val="24"/>
        </w:rPr>
        <w:t xml:space="preserve"> still</w:t>
      </w:r>
      <w:r>
        <w:rPr>
          <w:rFonts w:ascii="Arial" w:hAnsi="Arial" w:cs="Arial"/>
          <w:sz w:val="24"/>
          <w:szCs w:val="24"/>
        </w:rPr>
        <w:t xml:space="preserve">, in December 1989, there were 120 women standing regularly in Jerusalem, and an estimated 39 vigils country-wide. Six hundred women travelled to Jerusalem to celebrate that anniversary. </w:t>
      </w:r>
    </w:p>
    <w:p w14:paraId="0713953F" w14:textId="15513FE5" w:rsidR="003D5492" w:rsidRDefault="003D5492" w:rsidP="003D5492">
      <w:pPr>
        <w:spacing w:line="360" w:lineRule="auto"/>
        <w:rPr>
          <w:rFonts w:ascii="Arial" w:hAnsi="Arial" w:cs="Arial"/>
          <w:sz w:val="24"/>
          <w:szCs w:val="24"/>
        </w:rPr>
      </w:pPr>
    </w:p>
    <w:p w14:paraId="690CFBE5" w14:textId="3E4DCA59" w:rsidR="003D5492" w:rsidRPr="003D5492" w:rsidRDefault="003D5492" w:rsidP="003D5492">
      <w:pPr>
        <w:spacing w:line="360" w:lineRule="auto"/>
        <w:rPr>
          <w:rFonts w:ascii="Arial" w:hAnsi="Arial" w:cs="Arial"/>
          <w:b/>
          <w:sz w:val="24"/>
          <w:szCs w:val="24"/>
        </w:rPr>
      </w:pPr>
      <w:proofErr w:type="spellStart"/>
      <w:r>
        <w:rPr>
          <w:rFonts w:ascii="Arial" w:hAnsi="Arial" w:cs="Arial"/>
          <w:b/>
          <w:sz w:val="24"/>
          <w:szCs w:val="24"/>
        </w:rPr>
        <w:t>WiB</w:t>
      </w:r>
      <w:proofErr w:type="spellEnd"/>
      <w:r>
        <w:rPr>
          <w:rFonts w:ascii="Arial" w:hAnsi="Arial" w:cs="Arial"/>
          <w:b/>
          <w:sz w:val="24"/>
          <w:szCs w:val="24"/>
        </w:rPr>
        <w:t xml:space="preserve"> gathers partners and extends its activities</w:t>
      </w:r>
    </w:p>
    <w:p w14:paraId="19D74DF4" w14:textId="420DCB36" w:rsidR="006A5276" w:rsidRDefault="006A5276" w:rsidP="006A5276">
      <w:pPr>
        <w:spacing w:line="360" w:lineRule="auto"/>
        <w:ind w:firstLine="720"/>
        <w:rPr>
          <w:rFonts w:ascii="Arial" w:hAnsi="Arial" w:cs="Arial"/>
          <w:sz w:val="24"/>
          <w:szCs w:val="24"/>
        </w:rPr>
      </w:pPr>
      <w:r>
        <w:rPr>
          <w:rFonts w:ascii="Arial" w:hAnsi="Arial" w:cs="Arial"/>
          <w:sz w:val="24"/>
          <w:szCs w:val="24"/>
        </w:rPr>
        <w:t xml:space="preserve">In addition to vigils, the women organized or participated in a number of sizeable events. As early as January 1988 a group emerged, with many </w:t>
      </w:r>
      <w:proofErr w:type="spellStart"/>
      <w:r>
        <w:rPr>
          <w:rFonts w:ascii="Arial" w:hAnsi="Arial" w:cs="Arial"/>
          <w:sz w:val="24"/>
          <w:szCs w:val="24"/>
        </w:rPr>
        <w:t>vigilling</w:t>
      </w:r>
      <w:proofErr w:type="spellEnd"/>
      <w:r>
        <w:rPr>
          <w:rFonts w:ascii="Arial" w:hAnsi="Arial" w:cs="Arial"/>
          <w:sz w:val="24"/>
          <w:szCs w:val="24"/>
        </w:rPr>
        <w:t xml:space="preserve"> participants, to organize the making of a ‘Peace Quilt’, containing hundreds of panels embroidered with women’s peace messages</w:t>
      </w:r>
      <w:r w:rsidR="00035C95">
        <w:rPr>
          <w:rFonts w:ascii="Arial" w:hAnsi="Arial" w:cs="Arial"/>
          <w:sz w:val="24"/>
          <w:szCs w:val="24"/>
        </w:rPr>
        <w:t xml:space="preserve">, imagined as a symbolic cover for a future negotiation table. </w:t>
      </w:r>
      <w:r>
        <w:rPr>
          <w:rFonts w:ascii="Arial" w:hAnsi="Arial" w:cs="Arial"/>
          <w:sz w:val="24"/>
          <w:szCs w:val="24"/>
        </w:rPr>
        <w:t>The outcome was a piece of fabric more than a hundred metres long, That June, a date that marked the 21</w:t>
      </w:r>
      <w:r w:rsidRPr="00D367AE">
        <w:rPr>
          <w:rFonts w:ascii="Arial" w:hAnsi="Arial" w:cs="Arial"/>
          <w:sz w:val="24"/>
          <w:szCs w:val="24"/>
          <w:vertAlign w:val="superscript"/>
        </w:rPr>
        <w:t>st</w:t>
      </w:r>
      <w:r>
        <w:rPr>
          <w:rFonts w:ascii="Arial" w:hAnsi="Arial" w:cs="Arial"/>
          <w:sz w:val="24"/>
          <w:szCs w:val="24"/>
        </w:rPr>
        <w:t xml:space="preserve"> anniversary of the start of the Occupation, four hundred Israeli Jewish and Israeli Palestinian women marched and demonstrated, carrying the Quilt around the Knesset building, seat of the Israeli Parliament (Safran </w:t>
      </w:r>
      <w:r w:rsidR="00AC629F">
        <w:rPr>
          <w:rFonts w:ascii="Arial" w:hAnsi="Arial" w:cs="Arial"/>
          <w:sz w:val="24"/>
          <w:szCs w:val="24"/>
        </w:rPr>
        <w:t>2</w:t>
      </w:r>
      <w:r>
        <w:rPr>
          <w:rFonts w:ascii="Arial" w:hAnsi="Arial" w:cs="Arial"/>
          <w:sz w:val="24"/>
          <w:szCs w:val="24"/>
        </w:rPr>
        <w:t xml:space="preserve">005). On the first anniversary of the start of the </w:t>
      </w:r>
      <w:r w:rsidR="00EF0B22" w:rsidRPr="00EF0B22">
        <w:rPr>
          <w:rFonts w:ascii="Arial" w:hAnsi="Arial" w:cs="Arial"/>
          <w:i/>
          <w:sz w:val="24"/>
          <w:szCs w:val="24"/>
        </w:rPr>
        <w:t>i</w:t>
      </w:r>
      <w:r w:rsidRPr="00EF0B22">
        <w:rPr>
          <w:rFonts w:ascii="Arial" w:hAnsi="Arial" w:cs="Arial"/>
          <w:i/>
          <w:sz w:val="24"/>
          <w:szCs w:val="24"/>
        </w:rPr>
        <w:t>n</w:t>
      </w:r>
      <w:r w:rsidRPr="00C50CA3">
        <w:rPr>
          <w:rFonts w:ascii="Arial" w:hAnsi="Arial" w:cs="Arial"/>
          <w:i/>
          <w:sz w:val="24"/>
          <w:szCs w:val="24"/>
        </w:rPr>
        <w:t xml:space="preserve">tifada </w:t>
      </w:r>
      <w:r>
        <w:rPr>
          <w:rFonts w:ascii="Arial" w:hAnsi="Arial" w:cs="Arial"/>
          <w:sz w:val="24"/>
          <w:szCs w:val="24"/>
        </w:rPr>
        <w:t xml:space="preserve">they mounted a conference titled ‘Occupation or Peace: A Feminist Perspective’. Several hundred </w:t>
      </w:r>
      <w:r w:rsidR="00C50CA3">
        <w:rPr>
          <w:rFonts w:ascii="Arial" w:hAnsi="Arial" w:cs="Arial"/>
          <w:sz w:val="24"/>
          <w:szCs w:val="24"/>
        </w:rPr>
        <w:t xml:space="preserve">Israeli </w:t>
      </w:r>
      <w:r>
        <w:rPr>
          <w:rFonts w:ascii="Arial" w:hAnsi="Arial" w:cs="Arial"/>
          <w:sz w:val="24"/>
          <w:szCs w:val="24"/>
        </w:rPr>
        <w:t xml:space="preserve">Jewish and Palestinian women from both Israel and the Territories attended. Simona </w:t>
      </w:r>
      <w:proofErr w:type="spellStart"/>
      <w:r>
        <w:rPr>
          <w:rFonts w:ascii="Arial" w:hAnsi="Arial" w:cs="Arial"/>
          <w:sz w:val="24"/>
          <w:szCs w:val="24"/>
        </w:rPr>
        <w:t>Sharoni</w:t>
      </w:r>
      <w:proofErr w:type="spellEnd"/>
      <w:r>
        <w:rPr>
          <w:rFonts w:ascii="Arial" w:hAnsi="Arial" w:cs="Arial"/>
          <w:sz w:val="24"/>
          <w:szCs w:val="24"/>
        </w:rPr>
        <w:t xml:space="preserve"> was there. Later, she wrote, ‘All the speakers made explicit connections between women’s struggles for liberation and equality and the Palestinian struggles for national liberation and self-determination. Another set of connections made explicit was that between the violence of war and occupation and </w:t>
      </w:r>
      <w:r>
        <w:rPr>
          <w:rFonts w:ascii="Arial" w:hAnsi="Arial" w:cs="Arial"/>
          <w:sz w:val="24"/>
          <w:szCs w:val="24"/>
        </w:rPr>
        <w:lastRenderedPageBreak/>
        <w:t>violence against women (</w:t>
      </w:r>
      <w:proofErr w:type="spellStart"/>
      <w:r>
        <w:rPr>
          <w:rFonts w:ascii="Arial" w:hAnsi="Arial" w:cs="Arial"/>
          <w:sz w:val="24"/>
          <w:szCs w:val="24"/>
        </w:rPr>
        <w:t>Sharoni</w:t>
      </w:r>
      <w:proofErr w:type="spellEnd"/>
      <w:r>
        <w:rPr>
          <w:rFonts w:ascii="Arial" w:hAnsi="Arial" w:cs="Arial"/>
          <w:sz w:val="24"/>
          <w:szCs w:val="24"/>
        </w:rPr>
        <w:t xml:space="preserve"> 1995</w:t>
      </w:r>
      <w:r w:rsidR="008944D2">
        <w:rPr>
          <w:rFonts w:ascii="Arial" w:hAnsi="Arial" w:cs="Arial"/>
          <w:sz w:val="24"/>
          <w:szCs w:val="24"/>
        </w:rPr>
        <w:t>:</w:t>
      </w:r>
      <w:r>
        <w:rPr>
          <w:rFonts w:ascii="Arial" w:hAnsi="Arial" w:cs="Arial"/>
          <w:sz w:val="24"/>
          <w:szCs w:val="24"/>
        </w:rPr>
        <w:t>117)</w:t>
      </w:r>
      <w:r w:rsidR="008944D2">
        <w:rPr>
          <w:rFonts w:ascii="Arial" w:hAnsi="Arial" w:cs="Arial"/>
          <w:sz w:val="24"/>
          <w:szCs w:val="24"/>
        </w:rPr>
        <w:t>.</w:t>
      </w:r>
      <w:r>
        <w:rPr>
          <w:rFonts w:ascii="Arial" w:hAnsi="Arial" w:cs="Arial"/>
          <w:sz w:val="24"/>
          <w:szCs w:val="24"/>
        </w:rPr>
        <w:t xml:space="preserve"> </w:t>
      </w:r>
      <w:r w:rsidR="00035C95">
        <w:rPr>
          <w:rFonts w:ascii="Arial" w:hAnsi="Arial" w:cs="Arial"/>
          <w:sz w:val="24"/>
          <w:szCs w:val="24"/>
        </w:rPr>
        <w:t>Then in May 1989, a</w:t>
      </w:r>
      <w:r>
        <w:rPr>
          <w:rFonts w:ascii="Arial" w:hAnsi="Arial" w:cs="Arial"/>
          <w:sz w:val="24"/>
          <w:szCs w:val="24"/>
        </w:rPr>
        <w:t>round fifty women from Israel and the Territories, including women representatives of the Palestine Liberation Organization, attended an international conference held in Brussels. ‘Give Peace a Chance: Women Speak Out’ was its title (</w:t>
      </w:r>
      <w:r w:rsidR="008944D2">
        <w:rPr>
          <w:rFonts w:ascii="Arial" w:hAnsi="Arial" w:cs="Arial"/>
          <w:sz w:val="24"/>
          <w:szCs w:val="24"/>
        </w:rPr>
        <w:t>ibid</w:t>
      </w:r>
      <w:r>
        <w:rPr>
          <w:rFonts w:ascii="Arial" w:hAnsi="Arial" w:cs="Arial"/>
          <w:sz w:val="24"/>
          <w:szCs w:val="24"/>
        </w:rPr>
        <w:t xml:space="preserve">). A few months later, on 9 September 1989, Women in Black themselves organized a national conference at Kibbutz </w:t>
      </w:r>
      <w:proofErr w:type="spellStart"/>
      <w:r>
        <w:rPr>
          <w:rFonts w:ascii="Arial" w:hAnsi="Arial" w:cs="Arial"/>
          <w:sz w:val="24"/>
          <w:szCs w:val="24"/>
        </w:rPr>
        <w:t>Harel</w:t>
      </w:r>
      <w:proofErr w:type="spellEnd"/>
      <w:r>
        <w:rPr>
          <w:rFonts w:ascii="Arial" w:hAnsi="Arial" w:cs="Arial"/>
          <w:sz w:val="24"/>
          <w:szCs w:val="24"/>
        </w:rPr>
        <w:t>, attended by three hundred women. Among the topics they discussed were cooperation of Jews and Palestinians on the vigils, use of the media, self-defence, and relations with the police</w:t>
      </w:r>
      <w:r w:rsidR="00016C66">
        <w:rPr>
          <w:rFonts w:ascii="Arial" w:hAnsi="Arial" w:cs="Arial"/>
          <w:sz w:val="24"/>
          <w:szCs w:val="24"/>
        </w:rPr>
        <w:t xml:space="preserve">. This would be the first of a series of annual conferences (Svirsky </w:t>
      </w:r>
      <w:proofErr w:type="gramStart"/>
      <w:r w:rsidR="00016C66">
        <w:rPr>
          <w:rFonts w:ascii="Arial" w:hAnsi="Arial" w:cs="Arial"/>
          <w:sz w:val="24"/>
          <w:szCs w:val="24"/>
        </w:rPr>
        <w:t>1996:Ch</w:t>
      </w:r>
      <w:proofErr w:type="gramEnd"/>
      <w:r w:rsidR="00016C66">
        <w:rPr>
          <w:rFonts w:ascii="Arial" w:hAnsi="Arial" w:cs="Arial"/>
          <w:sz w:val="24"/>
          <w:szCs w:val="24"/>
        </w:rPr>
        <w:t>6</w:t>
      </w:r>
      <w:r w:rsidR="008944D2">
        <w:rPr>
          <w:rFonts w:ascii="Arial" w:hAnsi="Arial" w:cs="Arial"/>
          <w:sz w:val="24"/>
          <w:szCs w:val="24"/>
        </w:rPr>
        <w:t>)</w:t>
      </w:r>
      <w:r>
        <w:rPr>
          <w:rFonts w:ascii="Arial" w:hAnsi="Arial" w:cs="Arial"/>
          <w:sz w:val="24"/>
          <w:szCs w:val="24"/>
        </w:rPr>
        <w:t xml:space="preserve">. </w:t>
      </w:r>
    </w:p>
    <w:p w14:paraId="73D65265" w14:textId="5B91058C" w:rsidR="006A5276" w:rsidRDefault="006A5276" w:rsidP="006A5276">
      <w:pPr>
        <w:spacing w:line="360" w:lineRule="auto"/>
        <w:ind w:firstLine="720"/>
        <w:rPr>
          <w:rFonts w:ascii="Arial" w:hAnsi="Arial" w:cs="Arial"/>
          <w:sz w:val="24"/>
          <w:szCs w:val="24"/>
        </w:rPr>
      </w:pPr>
      <w:r>
        <w:rPr>
          <w:rFonts w:ascii="Arial" w:hAnsi="Arial" w:cs="Arial"/>
          <w:sz w:val="24"/>
          <w:szCs w:val="24"/>
        </w:rPr>
        <w:t xml:space="preserve">A lot of activity occurred around the end of 1989 and the start of 1990, at which moment Women in Black was turning two years old. On Friday 29 December 1989 a women’s peace conference was held, jointly organized by Jewish and Palestinian women, </w:t>
      </w:r>
      <w:r w:rsidR="00016C66">
        <w:rPr>
          <w:rFonts w:ascii="Arial" w:hAnsi="Arial" w:cs="Arial"/>
          <w:sz w:val="24"/>
          <w:szCs w:val="24"/>
        </w:rPr>
        <w:t xml:space="preserve">co-sponsored by Peace Now, </w:t>
      </w:r>
      <w:r>
        <w:rPr>
          <w:rFonts w:ascii="Arial" w:hAnsi="Arial" w:cs="Arial"/>
          <w:sz w:val="24"/>
          <w:szCs w:val="24"/>
        </w:rPr>
        <w:t>and attended by a number of women from Italy, other European countries and North America. It ended with demands on the Israeli government for a negotiated peace with the PLO and the creation of an independent Palestinian state. The vigil in Jerusalem that day attracted an estimated two thousand women. It was followed by a march through Jerusalem, from Paris Square in the West to East (Arab) Jerusalem where it was joined by several thousand women from the Palestinian territories, likewise dressed in black. This event was surpassed however the following day, when a demonstration ‘Hands Around Jerusalem’ brought a human chain of 30,000 men and women to encircle the Old City of Jerusalem</w:t>
      </w:r>
      <w:r w:rsidR="00016C66">
        <w:rPr>
          <w:rFonts w:ascii="Arial" w:hAnsi="Arial" w:cs="Arial"/>
          <w:sz w:val="24"/>
          <w:szCs w:val="24"/>
        </w:rPr>
        <w:t xml:space="preserve"> to express the desire for Jews and Palestinians to live amicably side by side</w:t>
      </w:r>
      <w:r>
        <w:rPr>
          <w:rFonts w:ascii="Arial" w:hAnsi="Arial" w:cs="Arial"/>
          <w:sz w:val="24"/>
          <w:szCs w:val="24"/>
        </w:rPr>
        <w:t xml:space="preserve">. </w:t>
      </w:r>
      <w:proofErr w:type="spellStart"/>
      <w:r>
        <w:rPr>
          <w:rFonts w:ascii="Arial" w:hAnsi="Arial" w:cs="Arial"/>
          <w:sz w:val="24"/>
          <w:szCs w:val="24"/>
        </w:rPr>
        <w:t>WiB</w:t>
      </w:r>
      <w:proofErr w:type="spellEnd"/>
      <w:r>
        <w:rPr>
          <w:rFonts w:ascii="Arial" w:hAnsi="Arial" w:cs="Arial"/>
          <w:sz w:val="24"/>
          <w:szCs w:val="24"/>
        </w:rPr>
        <w:t xml:space="preserve"> was fully part of this mass event, alongside Peace Now and every other Israeli peace group. Gila reports that it was met by ‘an onslaught of police brutality – billy clubs, water cannons, tear gas and rifles’ (</w:t>
      </w:r>
      <w:r w:rsidR="008944D2">
        <w:rPr>
          <w:rFonts w:ascii="Arial" w:hAnsi="Arial" w:cs="Arial"/>
          <w:sz w:val="24"/>
          <w:szCs w:val="24"/>
        </w:rPr>
        <w:t xml:space="preserve">Svirsky </w:t>
      </w:r>
      <w:proofErr w:type="gramStart"/>
      <w:r w:rsidR="008944D2">
        <w:rPr>
          <w:rFonts w:ascii="Arial" w:hAnsi="Arial" w:cs="Arial"/>
          <w:sz w:val="24"/>
          <w:szCs w:val="24"/>
        </w:rPr>
        <w:t>1996:</w:t>
      </w:r>
      <w:r>
        <w:rPr>
          <w:rFonts w:ascii="Arial" w:hAnsi="Arial" w:cs="Arial"/>
          <w:sz w:val="24"/>
          <w:szCs w:val="24"/>
        </w:rPr>
        <w:t>Ch</w:t>
      </w:r>
      <w:proofErr w:type="gramEnd"/>
      <w:r>
        <w:rPr>
          <w:rFonts w:ascii="Arial" w:hAnsi="Arial" w:cs="Arial"/>
          <w:sz w:val="24"/>
          <w:szCs w:val="24"/>
        </w:rPr>
        <w:t xml:space="preserve">6). The coming year of 1990 however was to bring a rapid decline in Women in Black activity. This was largely due to the crisis in the Persian Gulf, which began in August and broke into international armed conflict in January 1991. Of this period, more below. </w:t>
      </w:r>
    </w:p>
    <w:p w14:paraId="69849683" w14:textId="2639BD92" w:rsidR="006A5276" w:rsidRDefault="006A5276" w:rsidP="006A5276">
      <w:pPr>
        <w:spacing w:line="360" w:lineRule="auto"/>
        <w:ind w:firstLine="720"/>
        <w:rPr>
          <w:rFonts w:ascii="Arial" w:hAnsi="Arial" w:cs="Arial"/>
          <w:sz w:val="24"/>
          <w:szCs w:val="24"/>
        </w:rPr>
      </w:pPr>
      <w:r>
        <w:rPr>
          <w:rFonts w:ascii="Arial" w:hAnsi="Arial" w:cs="Arial"/>
          <w:sz w:val="24"/>
          <w:szCs w:val="24"/>
        </w:rPr>
        <w:t xml:space="preserve">In the </w:t>
      </w:r>
      <w:proofErr w:type="gramStart"/>
      <w:r>
        <w:rPr>
          <w:rFonts w:ascii="Arial" w:hAnsi="Arial" w:cs="Arial"/>
          <w:sz w:val="24"/>
          <w:szCs w:val="24"/>
        </w:rPr>
        <w:t>meantime</w:t>
      </w:r>
      <w:proofErr w:type="gramEnd"/>
      <w:r>
        <w:rPr>
          <w:rFonts w:ascii="Arial" w:hAnsi="Arial" w:cs="Arial"/>
          <w:sz w:val="24"/>
          <w:szCs w:val="24"/>
        </w:rPr>
        <w:t xml:space="preserve"> we need to look closer at the </w:t>
      </w:r>
      <w:proofErr w:type="spellStart"/>
      <w:r>
        <w:rPr>
          <w:rFonts w:ascii="Arial" w:hAnsi="Arial" w:cs="Arial"/>
          <w:sz w:val="24"/>
          <w:szCs w:val="24"/>
        </w:rPr>
        <w:t>vigilling</w:t>
      </w:r>
      <w:proofErr w:type="spellEnd"/>
      <w:r>
        <w:rPr>
          <w:rFonts w:ascii="Arial" w:hAnsi="Arial" w:cs="Arial"/>
          <w:sz w:val="24"/>
          <w:szCs w:val="24"/>
        </w:rPr>
        <w:t xml:space="preserve"> groups and ask, who, exactly, were the Women in Black </w:t>
      </w:r>
      <w:proofErr w:type="spellStart"/>
      <w:r>
        <w:rPr>
          <w:rFonts w:ascii="Arial" w:hAnsi="Arial" w:cs="Arial"/>
          <w:sz w:val="24"/>
          <w:szCs w:val="24"/>
        </w:rPr>
        <w:t>vigillers</w:t>
      </w:r>
      <w:proofErr w:type="spellEnd"/>
      <w:r>
        <w:rPr>
          <w:rFonts w:ascii="Arial" w:hAnsi="Arial" w:cs="Arial"/>
          <w:sz w:val="24"/>
          <w:szCs w:val="24"/>
        </w:rPr>
        <w:t xml:space="preserve">? Gila Svirsky calculated that 84% were higher educated (mostly in the humanities, many with higher degrees). No less than 85% were in income-producing work, compared with 48% </w:t>
      </w:r>
      <w:r w:rsidR="00C50CA3">
        <w:rPr>
          <w:rFonts w:ascii="Arial" w:hAnsi="Arial" w:cs="Arial"/>
          <w:sz w:val="24"/>
          <w:szCs w:val="24"/>
        </w:rPr>
        <w:t xml:space="preserve">of women </w:t>
      </w:r>
      <w:r>
        <w:rPr>
          <w:rFonts w:ascii="Arial" w:hAnsi="Arial" w:cs="Arial"/>
          <w:sz w:val="24"/>
          <w:szCs w:val="24"/>
        </w:rPr>
        <w:t xml:space="preserve">in Israel as a </w:t>
      </w:r>
      <w:r>
        <w:rPr>
          <w:rFonts w:ascii="Arial" w:hAnsi="Arial" w:cs="Arial"/>
          <w:sz w:val="24"/>
          <w:szCs w:val="24"/>
        </w:rPr>
        <w:lastRenderedPageBreak/>
        <w:t xml:space="preserve">whole, though most were in low-paying jobs, for example in kibbutzim. They were predominantly </w:t>
      </w:r>
      <w:proofErr w:type="spellStart"/>
      <w:r>
        <w:rPr>
          <w:rFonts w:ascii="Arial" w:hAnsi="Arial" w:cs="Arial"/>
          <w:sz w:val="24"/>
          <w:szCs w:val="24"/>
        </w:rPr>
        <w:t>Asheknazi</w:t>
      </w:r>
      <w:proofErr w:type="spellEnd"/>
      <w:r>
        <w:rPr>
          <w:rFonts w:ascii="Arial" w:hAnsi="Arial" w:cs="Arial"/>
          <w:sz w:val="24"/>
          <w:szCs w:val="24"/>
        </w:rPr>
        <w:t xml:space="preserve"> (thus ‘white’ and mainly middle-class) Jews. Fully 87% were not religious. More than half were living without a partner and a quarter had no children. Gila points out that these latter are </w:t>
      </w:r>
      <w:r w:rsidRPr="0097139E">
        <w:rPr>
          <w:rFonts w:ascii="Arial" w:hAnsi="Arial" w:cs="Arial"/>
          <w:sz w:val="24"/>
          <w:szCs w:val="24"/>
          <w:lang w:val="en"/>
        </w:rPr>
        <w:t xml:space="preserve">very high proportions </w:t>
      </w:r>
      <w:r>
        <w:rPr>
          <w:rFonts w:ascii="Arial" w:hAnsi="Arial" w:cs="Arial"/>
          <w:sz w:val="24"/>
          <w:szCs w:val="24"/>
          <w:lang w:val="en"/>
        </w:rPr>
        <w:t>‘</w:t>
      </w:r>
      <w:r w:rsidRPr="0097139E">
        <w:rPr>
          <w:rFonts w:ascii="Arial" w:hAnsi="Arial" w:cs="Arial"/>
          <w:sz w:val="24"/>
          <w:szCs w:val="24"/>
          <w:lang w:val="en"/>
        </w:rPr>
        <w:t>in a country addicted to marriage and children</w:t>
      </w:r>
      <w:r>
        <w:rPr>
          <w:rFonts w:ascii="Arial" w:hAnsi="Arial" w:cs="Arial"/>
          <w:sz w:val="24"/>
          <w:szCs w:val="24"/>
          <w:lang w:val="en"/>
        </w:rPr>
        <w:t>’</w:t>
      </w:r>
      <w:r w:rsidRPr="0097139E">
        <w:rPr>
          <w:rFonts w:ascii="Arial" w:hAnsi="Arial" w:cs="Arial"/>
          <w:sz w:val="24"/>
          <w:szCs w:val="24"/>
          <w:lang w:val="en"/>
        </w:rPr>
        <w:t>.</w:t>
      </w:r>
      <w:r>
        <w:rPr>
          <w:rFonts w:ascii="Arial" w:hAnsi="Arial" w:cs="Arial"/>
          <w:sz w:val="24"/>
          <w:szCs w:val="24"/>
          <w:lang w:val="en"/>
        </w:rPr>
        <w:t xml:space="preserve"> </w:t>
      </w:r>
      <w:r>
        <w:rPr>
          <w:rFonts w:ascii="Arial" w:hAnsi="Arial" w:cs="Arial"/>
          <w:sz w:val="24"/>
          <w:szCs w:val="24"/>
        </w:rPr>
        <w:t>As to age, the span was very wide, from teenagers to women in their nineties, making an average of 47 years (</w:t>
      </w:r>
      <w:r w:rsidR="008944D2">
        <w:rPr>
          <w:rFonts w:ascii="Arial" w:hAnsi="Arial" w:cs="Arial"/>
          <w:sz w:val="24"/>
          <w:szCs w:val="24"/>
        </w:rPr>
        <w:t xml:space="preserve">Svirsky </w:t>
      </w:r>
      <w:proofErr w:type="gramStart"/>
      <w:r w:rsidR="008944D2">
        <w:rPr>
          <w:rFonts w:ascii="Arial" w:hAnsi="Arial" w:cs="Arial"/>
          <w:sz w:val="24"/>
          <w:szCs w:val="24"/>
        </w:rPr>
        <w:t>1996:Ch</w:t>
      </w:r>
      <w:proofErr w:type="gramEnd"/>
      <w:r>
        <w:rPr>
          <w:rFonts w:ascii="Arial" w:hAnsi="Arial" w:cs="Arial"/>
          <w:sz w:val="24"/>
          <w:szCs w:val="24"/>
        </w:rPr>
        <w:t xml:space="preserve">7). A separate study, by Hanna Safran, reckons that a remarkable 30% of </w:t>
      </w:r>
      <w:proofErr w:type="spellStart"/>
      <w:r>
        <w:rPr>
          <w:rFonts w:ascii="Arial" w:hAnsi="Arial" w:cs="Arial"/>
          <w:sz w:val="24"/>
          <w:szCs w:val="24"/>
        </w:rPr>
        <w:t>WiB</w:t>
      </w:r>
      <w:proofErr w:type="spellEnd"/>
      <w:r>
        <w:rPr>
          <w:rFonts w:ascii="Arial" w:hAnsi="Arial" w:cs="Arial"/>
          <w:sz w:val="24"/>
          <w:szCs w:val="24"/>
        </w:rPr>
        <w:t xml:space="preserve"> </w:t>
      </w:r>
      <w:proofErr w:type="spellStart"/>
      <w:r>
        <w:rPr>
          <w:rFonts w:ascii="Arial" w:hAnsi="Arial" w:cs="Arial"/>
          <w:sz w:val="24"/>
          <w:szCs w:val="24"/>
        </w:rPr>
        <w:t>vigillers</w:t>
      </w:r>
      <w:proofErr w:type="spellEnd"/>
      <w:r>
        <w:rPr>
          <w:rFonts w:ascii="Arial" w:hAnsi="Arial" w:cs="Arial"/>
          <w:sz w:val="24"/>
          <w:szCs w:val="24"/>
        </w:rPr>
        <w:t xml:space="preserve"> were lesbians (Safran</w:t>
      </w:r>
      <w:r w:rsidR="008944D2">
        <w:rPr>
          <w:rFonts w:ascii="Arial" w:hAnsi="Arial" w:cs="Arial"/>
          <w:sz w:val="24"/>
          <w:szCs w:val="24"/>
        </w:rPr>
        <w:t xml:space="preserve"> 2005</w:t>
      </w:r>
      <w:r>
        <w:rPr>
          <w:rFonts w:ascii="Arial" w:hAnsi="Arial" w:cs="Arial"/>
          <w:sz w:val="24"/>
          <w:szCs w:val="24"/>
        </w:rPr>
        <w:t>)</w:t>
      </w:r>
      <w:r w:rsidR="008944D2">
        <w:rPr>
          <w:rFonts w:ascii="Arial" w:hAnsi="Arial" w:cs="Arial"/>
          <w:sz w:val="24"/>
          <w:szCs w:val="24"/>
        </w:rPr>
        <w:t>.</w:t>
      </w:r>
      <w:r>
        <w:rPr>
          <w:rFonts w:ascii="Arial" w:hAnsi="Arial" w:cs="Arial"/>
          <w:sz w:val="24"/>
          <w:szCs w:val="24"/>
        </w:rPr>
        <w:t xml:space="preserve"> [Footnote</w:t>
      </w:r>
      <w:r w:rsidR="008944D2">
        <w:rPr>
          <w:rFonts w:ascii="Arial" w:hAnsi="Arial" w:cs="Arial"/>
          <w:sz w:val="24"/>
          <w:szCs w:val="24"/>
        </w:rPr>
        <w:t xml:space="preserve"> 5] </w:t>
      </w:r>
    </w:p>
    <w:p w14:paraId="1E8F1528" w14:textId="00384760" w:rsidR="006A5276" w:rsidRDefault="006A5276" w:rsidP="006A5276">
      <w:pPr>
        <w:autoSpaceDE w:val="0"/>
        <w:autoSpaceDN w:val="0"/>
        <w:adjustRightInd w:val="0"/>
        <w:spacing w:after="200" w:line="360" w:lineRule="auto"/>
        <w:ind w:firstLine="720"/>
        <w:rPr>
          <w:rFonts w:ascii="Arial" w:hAnsi="Arial" w:cs="Arial"/>
          <w:sz w:val="24"/>
          <w:szCs w:val="24"/>
        </w:rPr>
      </w:pPr>
      <w:r>
        <w:rPr>
          <w:rFonts w:ascii="Arial" w:hAnsi="Arial" w:cs="Arial"/>
          <w:sz w:val="24"/>
          <w:szCs w:val="24"/>
        </w:rPr>
        <w:t xml:space="preserve">Politically, </w:t>
      </w:r>
      <w:proofErr w:type="spellStart"/>
      <w:r>
        <w:rPr>
          <w:rFonts w:ascii="Arial" w:hAnsi="Arial" w:cs="Arial"/>
          <w:sz w:val="24"/>
          <w:szCs w:val="24"/>
        </w:rPr>
        <w:t>WiB</w:t>
      </w:r>
      <w:proofErr w:type="spellEnd"/>
      <w:r>
        <w:rPr>
          <w:rFonts w:ascii="Arial" w:hAnsi="Arial" w:cs="Arial"/>
          <w:sz w:val="24"/>
          <w:szCs w:val="24"/>
        </w:rPr>
        <w:t xml:space="preserve"> was a mix of more and less leftist women. Its members were also more and less Zionist. Most vigils did not fly the Israeli flag, but some chose to do so. Some </w:t>
      </w:r>
      <w:proofErr w:type="spellStart"/>
      <w:r>
        <w:rPr>
          <w:rFonts w:ascii="Arial" w:hAnsi="Arial" w:cs="Arial"/>
          <w:sz w:val="24"/>
          <w:szCs w:val="24"/>
        </w:rPr>
        <w:t>vigillers</w:t>
      </w:r>
      <w:proofErr w:type="spellEnd"/>
      <w:r>
        <w:rPr>
          <w:rFonts w:ascii="Arial" w:hAnsi="Arial" w:cs="Arial"/>
          <w:sz w:val="24"/>
          <w:szCs w:val="24"/>
        </w:rPr>
        <w:t xml:space="preserve"> sought an end to the Occupation by means of a ‘two state solution’, with a Palestinian state sitting alongside the Jewish one. Others – such as members of the extreme</w:t>
      </w:r>
      <w:r w:rsidR="00016C66">
        <w:rPr>
          <w:rFonts w:ascii="Arial" w:hAnsi="Arial" w:cs="Arial"/>
          <w:sz w:val="24"/>
          <w:szCs w:val="24"/>
        </w:rPr>
        <w:t xml:space="preserve"> leftist</w:t>
      </w:r>
      <w:r>
        <w:rPr>
          <w:rFonts w:ascii="Arial" w:hAnsi="Arial" w:cs="Arial"/>
          <w:sz w:val="24"/>
          <w:szCs w:val="24"/>
        </w:rPr>
        <w:t xml:space="preserve"> </w:t>
      </w:r>
      <w:proofErr w:type="spellStart"/>
      <w:r>
        <w:rPr>
          <w:rFonts w:ascii="Arial" w:hAnsi="Arial" w:cs="Arial"/>
          <w:sz w:val="24"/>
          <w:szCs w:val="24"/>
        </w:rPr>
        <w:t>Nitzotz</w:t>
      </w:r>
      <w:proofErr w:type="spellEnd"/>
      <w:r>
        <w:rPr>
          <w:rFonts w:ascii="Arial" w:hAnsi="Arial" w:cs="Arial"/>
          <w:sz w:val="24"/>
          <w:szCs w:val="24"/>
        </w:rPr>
        <w:t xml:space="preserve"> group - wished to see a shared multi-ethnic state comprising Israel and the Occupied Territories (</w:t>
      </w:r>
      <w:r w:rsidR="00E077D8">
        <w:rPr>
          <w:rFonts w:ascii="Arial" w:hAnsi="Arial" w:cs="Arial"/>
          <w:sz w:val="24"/>
          <w:szCs w:val="24"/>
        </w:rPr>
        <w:t xml:space="preserve">Svirsky </w:t>
      </w:r>
      <w:proofErr w:type="gramStart"/>
      <w:r w:rsidR="00E077D8">
        <w:rPr>
          <w:rFonts w:ascii="Arial" w:hAnsi="Arial" w:cs="Arial"/>
          <w:sz w:val="24"/>
          <w:szCs w:val="24"/>
        </w:rPr>
        <w:t>1996:Ch</w:t>
      </w:r>
      <w:proofErr w:type="gramEnd"/>
      <w:r w:rsidR="009B49CA">
        <w:rPr>
          <w:rFonts w:ascii="Arial" w:hAnsi="Arial" w:cs="Arial"/>
          <w:sz w:val="24"/>
          <w:szCs w:val="24"/>
        </w:rPr>
        <w:t>7</w:t>
      </w:r>
      <w:r>
        <w:rPr>
          <w:rFonts w:ascii="Arial" w:hAnsi="Arial" w:cs="Arial"/>
          <w:sz w:val="24"/>
          <w:szCs w:val="24"/>
        </w:rPr>
        <w:t xml:space="preserve">).  Despite such differences between vigils, and among the individuals in any one of them, </w:t>
      </w:r>
      <w:proofErr w:type="spellStart"/>
      <w:r>
        <w:rPr>
          <w:rFonts w:ascii="Arial" w:hAnsi="Arial" w:cs="Arial"/>
          <w:sz w:val="24"/>
          <w:szCs w:val="24"/>
        </w:rPr>
        <w:t>WiB</w:t>
      </w:r>
      <w:proofErr w:type="spellEnd"/>
      <w:r>
        <w:rPr>
          <w:rFonts w:ascii="Arial" w:hAnsi="Arial" w:cs="Arial"/>
          <w:sz w:val="24"/>
          <w:szCs w:val="24"/>
        </w:rPr>
        <w:t xml:space="preserve"> managed to agree, more or less informally, a series of principles. All were agreed for instance that they should not respond to the abuse thrown at them, nor tangle with the young men of </w:t>
      </w:r>
      <w:proofErr w:type="spellStart"/>
      <w:r>
        <w:rPr>
          <w:rFonts w:ascii="Arial" w:hAnsi="Arial" w:cs="Arial"/>
          <w:sz w:val="24"/>
          <w:szCs w:val="24"/>
        </w:rPr>
        <w:t>Kach</w:t>
      </w:r>
      <w:proofErr w:type="spellEnd"/>
      <w:r>
        <w:rPr>
          <w:rFonts w:ascii="Arial" w:hAnsi="Arial" w:cs="Arial"/>
          <w:sz w:val="24"/>
          <w:szCs w:val="24"/>
        </w:rPr>
        <w:t xml:space="preserve">, nor in any way provoke the police. </w:t>
      </w:r>
      <w:proofErr w:type="gramStart"/>
      <w:r w:rsidR="00E077D8">
        <w:rPr>
          <w:rFonts w:ascii="Arial" w:hAnsi="Arial" w:cs="Arial"/>
          <w:sz w:val="24"/>
          <w:szCs w:val="24"/>
        </w:rPr>
        <w:t>Indeed</w:t>
      </w:r>
      <w:proofErr w:type="gramEnd"/>
      <w:r w:rsidR="00E077D8">
        <w:rPr>
          <w:rFonts w:ascii="Arial" w:hAnsi="Arial" w:cs="Arial"/>
          <w:sz w:val="24"/>
          <w:szCs w:val="24"/>
        </w:rPr>
        <w:t xml:space="preserve"> they proactively contacted the police seeking </w:t>
      </w:r>
      <w:r w:rsidR="00016C66">
        <w:rPr>
          <w:rFonts w:ascii="Arial" w:hAnsi="Arial" w:cs="Arial"/>
          <w:sz w:val="24"/>
          <w:szCs w:val="24"/>
        </w:rPr>
        <w:t xml:space="preserve">their </w:t>
      </w:r>
      <w:r w:rsidR="00E077D8">
        <w:rPr>
          <w:rFonts w:ascii="Arial" w:hAnsi="Arial" w:cs="Arial"/>
          <w:sz w:val="24"/>
          <w:szCs w:val="24"/>
        </w:rPr>
        <w:t xml:space="preserve">protection. </w:t>
      </w:r>
      <w:r>
        <w:rPr>
          <w:rFonts w:ascii="Arial" w:hAnsi="Arial" w:cs="Arial"/>
          <w:sz w:val="24"/>
          <w:szCs w:val="24"/>
        </w:rPr>
        <w:t xml:space="preserve">They also took care to avoid any charge of </w:t>
      </w:r>
      <w:proofErr w:type="spellStart"/>
      <w:r>
        <w:rPr>
          <w:rFonts w:ascii="Arial" w:hAnsi="Arial" w:cs="Arial"/>
          <w:sz w:val="24"/>
          <w:szCs w:val="24"/>
        </w:rPr>
        <w:t>anti-semitism</w:t>
      </w:r>
      <w:proofErr w:type="spellEnd"/>
      <w:r>
        <w:rPr>
          <w:rFonts w:ascii="Arial" w:hAnsi="Arial" w:cs="Arial"/>
          <w:sz w:val="24"/>
          <w:szCs w:val="24"/>
        </w:rPr>
        <w:t xml:space="preserve">, by highlighting the historic oppression of Jews as well as the wrongs done to Palestinians. Thus, the Jerusalem vigil group hammered out an agreed statement that read, </w:t>
      </w:r>
    </w:p>
    <w:p w14:paraId="722B52C8" w14:textId="0F420598" w:rsidR="006A5276" w:rsidRDefault="006A5276" w:rsidP="006A5276">
      <w:pPr>
        <w:autoSpaceDE w:val="0"/>
        <w:autoSpaceDN w:val="0"/>
        <w:adjustRightInd w:val="0"/>
        <w:spacing w:after="200" w:line="360" w:lineRule="auto"/>
        <w:ind w:left="720"/>
        <w:rPr>
          <w:rFonts w:ascii="Arial" w:hAnsi="Arial" w:cs="Arial"/>
          <w:sz w:val="24"/>
          <w:szCs w:val="24"/>
        </w:rPr>
      </w:pPr>
      <w:r>
        <w:rPr>
          <w:rFonts w:ascii="Arial" w:hAnsi="Arial" w:cs="Arial"/>
          <w:sz w:val="24"/>
          <w:szCs w:val="24"/>
        </w:rPr>
        <w:t>We, Women in Black, citizens of Israel, have held our weekly protest vigil since the beginning of the Intifada</w:t>
      </w:r>
      <w:r w:rsidRPr="00016C66">
        <w:rPr>
          <w:rFonts w:ascii="Arial" w:hAnsi="Arial" w:cs="Arial"/>
          <w:sz w:val="24"/>
          <w:szCs w:val="24"/>
        </w:rPr>
        <w:t>. This vigil has grown out of Israeli society and expresses our need to actively and strongly oppose the occupation.</w:t>
      </w:r>
      <w:r w:rsidRPr="009C5394">
        <w:rPr>
          <w:rFonts w:ascii="Arial" w:hAnsi="Arial" w:cs="Arial"/>
          <w:i/>
          <w:sz w:val="24"/>
          <w:szCs w:val="24"/>
        </w:rPr>
        <w:t xml:space="preserve"> The black clothing symbolizes the tragedy of both peoples, the Israeli and the Palestinian</w:t>
      </w:r>
      <w:r w:rsidRPr="004654C1">
        <w:rPr>
          <w:rFonts w:ascii="Arial" w:hAnsi="Arial" w:cs="Arial"/>
          <w:sz w:val="24"/>
          <w:szCs w:val="24"/>
        </w:rPr>
        <w:t xml:space="preserve"> </w:t>
      </w:r>
      <w:r>
        <w:rPr>
          <w:rFonts w:ascii="Arial" w:hAnsi="Arial" w:cs="Arial"/>
          <w:sz w:val="24"/>
          <w:szCs w:val="24"/>
        </w:rPr>
        <w:t>(</w:t>
      </w:r>
      <w:r w:rsidR="00E077D8">
        <w:rPr>
          <w:rFonts w:ascii="Arial" w:hAnsi="Arial" w:cs="Arial"/>
          <w:sz w:val="24"/>
          <w:szCs w:val="24"/>
        </w:rPr>
        <w:t xml:space="preserve">Svirsky </w:t>
      </w:r>
      <w:proofErr w:type="gramStart"/>
      <w:r w:rsidR="00E077D8">
        <w:rPr>
          <w:rFonts w:ascii="Arial" w:hAnsi="Arial" w:cs="Arial"/>
          <w:sz w:val="24"/>
          <w:szCs w:val="24"/>
        </w:rPr>
        <w:t>1996:Ch</w:t>
      </w:r>
      <w:proofErr w:type="gramEnd"/>
      <w:r w:rsidR="00B01925">
        <w:rPr>
          <w:rFonts w:ascii="Arial" w:hAnsi="Arial" w:cs="Arial"/>
          <w:sz w:val="24"/>
          <w:szCs w:val="24"/>
        </w:rPr>
        <w:t>7</w:t>
      </w:r>
      <w:r w:rsidR="00E077D8">
        <w:rPr>
          <w:rFonts w:ascii="Arial" w:hAnsi="Arial" w:cs="Arial"/>
          <w:sz w:val="24"/>
          <w:szCs w:val="24"/>
        </w:rPr>
        <w:t>) (</w:t>
      </w:r>
      <w:r>
        <w:rPr>
          <w:rFonts w:ascii="Arial" w:hAnsi="Arial" w:cs="Arial"/>
          <w:sz w:val="24"/>
          <w:szCs w:val="24"/>
        </w:rPr>
        <w:t>my italics).</w:t>
      </w:r>
    </w:p>
    <w:p w14:paraId="0313A5CA" w14:textId="7A39B01E" w:rsidR="006A5276" w:rsidRDefault="006A5276" w:rsidP="006A5276">
      <w:pPr>
        <w:spacing w:line="360" w:lineRule="auto"/>
        <w:ind w:firstLine="720"/>
        <w:rPr>
          <w:rFonts w:ascii="Arial" w:hAnsi="Arial" w:cs="Arial"/>
          <w:sz w:val="24"/>
          <w:szCs w:val="24"/>
        </w:rPr>
      </w:pPr>
      <w:proofErr w:type="spellStart"/>
      <w:r>
        <w:rPr>
          <w:rFonts w:ascii="Arial" w:hAnsi="Arial" w:cs="Arial"/>
          <w:sz w:val="24"/>
          <w:szCs w:val="24"/>
        </w:rPr>
        <w:t>Erella</w:t>
      </w:r>
      <w:proofErr w:type="spellEnd"/>
      <w:r>
        <w:rPr>
          <w:rFonts w:ascii="Arial" w:hAnsi="Arial" w:cs="Arial"/>
          <w:sz w:val="24"/>
          <w:szCs w:val="24"/>
        </w:rPr>
        <w:t xml:space="preserve"> </w:t>
      </w:r>
      <w:proofErr w:type="spellStart"/>
      <w:r>
        <w:rPr>
          <w:rFonts w:ascii="Arial" w:hAnsi="Arial" w:cs="Arial"/>
          <w:sz w:val="24"/>
          <w:szCs w:val="24"/>
        </w:rPr>
        <w:t>Shadmi</w:t>
      </w:r>
      <w:proofErr w:type="spellEnd"/>
      <w:r>
        <w:rPr>
          <w:rFonts w:ascii="Arial" w:hAnsi="Arial" w:cs="Arial"/>
          <w:sz w:val="24"/>
          <w:szCs w:val="24"/>
        </w:rPr>
        <w:t xml:space="preserve">, an Israeli Jewish researcher and writer, is one </w:t>
      </w:r>
      <w:proofErr w:type="spellStart"/>
      <w:r>
        <w:rPr>
          <w:rFonts w:ascii="Arial" w:hAnsi="Arial" w:cs="Arial"/>
          <w:sz w:val="24"/>
          <w:szCs w:val="24"/>
        </w:rPr>
        <w:t>vigiller</w:t>
      </w:r>
      <w:proofErr w:type="spellEnd"/>
      <w:r>
        <w:rPr>
          <w:rFonts w:ascii="Arial" w:hAnsi="Arial" w:cs="Arial"/>
          <w:sz w:val="24"/>
          <w:szCs w:val="24"/>
        </w:rPr>
        <w:t xml:space="preserve"> who has been somewhat critical of Women in Black as it got going in Israel. She stood with the Jerusalem vigil from 1990 to 1995. It was, she admits, very different, in its silence, its black dress, and repetitive weekly occurrence at a constant time and place, from anything else going on in Israel at the time. But she notes several </w:t>
      </w:r>
      <w:r>
        <w:rPr>
          <w:rFonts w:ascii="Arial" w:hAnsi="Arial" w:cs="Arial"/>
          <w:sz w:val="24"/>
          <w:szCs w:val="24"/>
        </w:rPr>
        <w:lastRenderedPageBreak/>
        <w:t xml:space="preserve">weaknesses. For one thing, despite </w:t>
      </w:r>
      <w:proofErr w:type="spellStart"/>
      <w:r>
        <w:rPr>
          <w:rFonts w:ascii="Arial" w:hAnsi="Arial" w:cs="Arial"/>
          <w:sz w:val="24"/>
          <w:szCs w:val="24"/>
        </w:rPr>
        <w:t>WiB’s</w:t>
      </w:r>
      <w:proofErr w:type="spellEnd"/>
      <w:r>
        <w:rPr>
          <w:rFonts w:ascii="Arial" w:hAnsi="Arial" w:cs="Arial"/>
          <w:sz w:val="24"/>
          <w:szCs w:val="24"/>
        </w:rPr>
        <w:t xml:space="preserve"> apparent commitment to structure-less-ness and inclusion, it tended to be hierarchical,</w:t>
      </w:r>
      <w:r w:rsidR="009B49CA">
        <w:rPr>
          <w:rFonts w:ascii="Arial" w:hAnsi="Arial" w:cs="Arial"/>
          <w:sz w:val="24"/>
          <w:szCs w:val="24"/>
        </w:rPr>
        <w:t xml:space="preserve"> she felt,</w:t>
      </w:r>
      <w:r>
        <w:rPr>
          <w:rFonts w:ascii="Arial" w:hAnsi="Arial" w:cs="Arial"/>
          <w:sz w:val="24"/>
          <w:szCs w:val="24"/>
        </w:rPr>
        <w:t xml:space="preserve"> and </w:t>
      </w:r>
      <w:r w:rsidR="009B49CA">
        <w:rPr>
          <w:rFonts w:ascii="Arial" w:hAnsi="Arial" w:cs="Arial"/>
          <w:sz w:val="24"/>
          <w:szCs w:val="24"/>
        </w:rPr>
        <w:t xml:space="preserve">to </w:t>
      </w:r>
      <w:r>
        <w:rPr>
          <w:rFonts w:ascii="Arial" w:hAnsi="Arial" w:cs="Arial"/>
          <w:sz w:val="24"/>
          <w:szCs w:val="24"/>
        </w:rPr>
        <w:t>use</w:t>
      </w:r>
      <w:r w:rsidR="009B49CA">
        <w:rPr>
          <w:rFonts w:ascii="Arial" w:hAnsi="Arial" w:cs="Arial"/>
          <w:sz w:val="24"/>
          <w:szCs w:val="24"/>
        </w:rPr>
        <w:t xml:space="preserve"> unnecessarily</w:t>
      </w:r>
      <w:r w:rsidR="00C50CA3">
        <w:rPr>
          <w:rFonts w:ascii="Arial" w:hAnsi="Arial" w:cs="Arial"/>
          <w:sz w:val="24"/>
          <w:szCs w:val="24"/>
        </w:rPr>
        <w:t xml:space="preserve"> ‘</w:t>
      </w:r>
      <w:r>
        <w:rPr>
          <w:rFonts w:ascii="Arial" w:hAnsi="Arial" w:cs="Arial"/>
          <w:sz w:val="24"/>
          <w:szCs w:val="24"/>
        </w:rPr>
        <w:t>lofty language</w:t>
      </w:r>
      <w:r w:rsidR="00C50CA3">
        <w:rPr>
          <w:rFonts w:ascii="Arial" w:hAnsi="Arial" w:cs="Arial"/>
          <w:sz w:val="24"/>
          <w:szCs w:val="24"/>
        </w:rPr>
        <w:t>’</w:t>
      </w:r>
      <w:r>
        <w:rPr>
          <w:rFonts w:ascii="Arial" w:hAnsi="Arial" w:cs="Arial"/>
          <w:sz w:val="24"/>
          <w:szCs w:val="24"/>
        </w:rPr>
        <w:t xml:space="preserve">. Only a small proportion of the women </w:t>
      </w:r>
      <w:proofErr w:type="spellStart"/>
      <w:r>
        <w:rPr>
          <w:rFonts w:ascii="Arial" w:hAnsi="Arial" w:cs="Arial"/>
          <w:sz w:val="24"/>
          <w:szCs w:val="24"/>
        </w:rPr>
        <w:t>vigillers</w:t>
      </w:r>
      <w:proofErr w:type="spellEnd"/>
      <w:r>
        <w:rPr>
          <w:rFonts w:ascii="Arial" w:hAnsi="Arial" w:cs="Arial"/>
          <w:sz w:val="24"/>
          <w:szCs w:val="24"/>
        </w:rPr>
        <w:t xml:space="preserve"> took the decisions. </w:t>
      </w:r>
      <w:r w:rsidR="00E64436">
        <w:rPr>
          <w:rFonts w:ascii="Arial" w:hAnsi="Arial" w:cs="Arial"/>
          <w:sz w:val="24"/>
          <w:szCs w:val="24"/>
        </w:rPr>
        <w:t xml:space="preserve">Naomi Chazan adds to this analysis, ‘Lower income women and residents of development towns and the poorer </w:t>
      </w:r>
      <w:proofErr w:type="spellStart"/>
      <w:r w:rsidR="00E64436">
        <w:rPr>
          <w:rFonts w:ascii="Arial" w:hAnsi="Arial" w:cs="Arial"/>
          <w:sz w:val="24"/>
          <w:szCs w:val="24"/>
        </w:rPr>
        <w:t>neighborhoods</w:t>
      </w:r>
      <w:proofErr w:type="spellEnd"/>
      <w:r w:rsidR="00E64436">
        <w:rPr>
          <w:rFonts w:ascii="Arial" w:hAnsi="Arial" w:cs="Arial"/>
          <w:sz w:val="24"/>
          <w:szCs w:val="24"/>
        </w:rPr>
        <w:t xml:space="preserve"> of the major cities are distinctly under-represented, indicating a close link between personal background and peace activism...’ (Chazan 1993:157). </w:t>
      </w:r>
      <w:proofErr w:type="spellStart"/>
      <w:r w:rsidR="00E64436">
        <w:rPr>
          <w:rFonts w:ascii="Arial" w:hAnsi="Arial" w:cs="Arial"/>
          <w:sz w:val="24"/>
          <w:szCs w:val="24"/>
        </w:rPr>
        <w:t>Shadmi</w:t>
      </w:r>
      <w:proofErr w:type="spellEnd"/>
      <w:r w:rsidR="00E64436">
        <w:rPr>
          <w:rFonts w:ascii="Arial" w:hAnsi="Arial" w:cs="Arial"/>
          <w:sz w:val="24"/>
          <w:szCs w:val="24"/>
        </w:rPr>
        <w:t xml:space="preserve"> continues to stress that t</w:t>
      </w:r>
      <w:r>
        <w:rPr>
          <w:rFonts w:ascii="Arial" w:hAnsi="Arial" w:cs="Arial"/>
          <w:sz w:val="24"/>
          <w:szCs w:val="24"/>
        </w:rPr>
        <w:t xml:space="preserve">he Jewish </w:t>
      </w:r>
      <w:proofErr w:type="spellStart"/>
      <w:r>
        <w:rPr>
          <w:rFonts w:ascii="Arial" w:hAnsi="Arial" w:cs="Arial"/>
          <w:sz w:val="24"/>
          <w:szCs w:val="24"/>
        </w:rPr>
        <w:t>vigillers</w:t>
      </w:r>
      <w:proofErr w:type="spellEnd"/>
      <w:r>
        <w:rPr>
          <w:rFonts w:ascii="Arial" w:hAnsi="Arial" w:cs="Arial"/>
          <w:sz w:val="24"/>
          <w:szCs w:val="24"/>
        </w:rPr>
        <w:t xml:space="preserve"> were almost all Ashkenazi, which is to say ‘white’ and middle-class. They seemed to be unable to </w:t>
      </w:r>
      <w:r w:rsidR="00C50CA3">
        <w:rPr>
          <w:rFonts w:ascii="Arial" w:hAnsi="Arial" w:cs="Arial"/>
          <w:sz w:val="24"/>
          <w:szCs w:val="24"/>
        </w:rPr>
        <w:t xml:space="preserve">accommodate </w:t>
      </w:r>
      <w:r>
        <w:rPr>
          <w:rFonts w:ascii="Arial" w:hAnsi="Arial" w:cs="Arial"/>
          <w:sz w:val="24"/>
          <w:szCs w:val="24"/>
        </w:rPr>
        <w:t xml:space="preserve">the duality Mizrahi people feel between their Jewish and Arab identities, and their consequent discomfort with Ashkenazi Zionism. </w:t>
      </w:r>
      <w:proofErr w:type="gramStart"/>
      <w:r>
        <w:rPr>
          <w:rFonts w:ascii="Arial" w:hAnsi="Arial" w:cs="Arial"/>
          <w:sz w:val="24"/>
          <w:szCs w:val="24"/>
        </w:rPr>
        <w:t>Consequently</w:t>
      </w:r>
      <w:proofErr w:type="gramEnd"/>
      <w:r>
        <w:rPr>
          <w:rFonts w:ascii="Arial" w:hAnsi="Arial" w:cs="Arial"/>
          <w:sz w:val="24"/>
          <w:szCs w:val="24"/>
        </w:rPr>
        <w:t xml:space="preserve"> </w:t>
      </w:r>
      <w:proofErr w:type="spellStart"/>
      <w:r>
        <w:rPr>
          <w:rFonts w:ascii="Arial" w:hAnsi="Arial" w:cs="Arial"/>
          <w:sz w:val="24"/>
          <w:szCs w:val="24"/>
        </w:rPr>
        <w:t>WiB</w:t>
      </w:r>
      <w:proofErr w:type="spellEnd"/>
      <w:r>
        <w:rPr>
          <w:rFonts w:ascii="Arial" w:hAnsi="Arial" w:cs="Arial"/>
          <w:sz w:val="24"/>
          <w:szCs w:val="24"/>
        </w:rPr>
        <w:t xml:space="preserve"> was incapable of attracting and holding more than a very few </w:t>
      </w:r>
      <w:proofErr w:type="spellStart"/>
      <w:r>
        <w:rPr>
          <w:rFonts w:ascii="Arial" w:hAnsi="Arial" w:cs="Arial"/>
          <w:sz w:val="24"/>
          <w:szCs w:val="24"/>
        </w:rPr>
        <w:t>Misrahi</w:t>
      </w:r>
      <w:proofErr w:type="spellEnd"/>
      <w:r>
        <w:rPr>
          <w:rFonts w:ascii="Arial" w:hAnsi="Arial" w:cs="Arial"/>
          <w:sz w:val="24"/>
          <w:szCs w:val="24"/>
        </w:rPr>
        <w:t xml:space="preserve"> women, who felt alienated and somehow ‘unfit for </w:t>
      </w:r>
      <w:proofErr w:type="spellStart"/>
      <w:r>
        <w:rPr>
          <w:rFonts w:ascii="Arial" w:hAnsi="Arial" w:cs="Arial"/>
          <w:sz w:val="24"/>
          <w:szCs w:val="24"/>
        </w:rPr>
        <w:t>WiB</w:t>
      </w:r>
      <w:proofErr w:type="spellEnd"/>
      <w:r>
        <w:rPr>
          <w:rFonts w:ascii="Arial" w:hAnsi="Arial" w:cs="Arial"/>
          <w:sz w:val="24"/>
          <w:szCs w:val="24"/>
        </w:rPr>
        <w:t xml:space="preserve">’. The dominance of Ashkenazi and absence of </w:t>
      </w:r>
      <w:proofErr w:type="spellStart"/>
      <w:r>
        <w:rPr>
          <w:rFonts w:ascii="Arial" w:hAnsi="Arial" w:cs="Arial"/>
          <w:sz w:val="24"/>
          <w:szCs w:val="24"/>
        </w:rPr>
        <w:t>Misrahi</w:t>
      </w:r>
      <w:proofErr w:type="spellEnd"/>
      <w:r>
        <w:rPr>
          <w:rFonts w:ascii="Arial" w:hAnsi="Arial" w:cs="Arial"/>
          <w:sz w:val="24"/>
          <w:szCs w:val="24"/>
        </w:rPr>
        <w:t xml:space="preserve"> women was in contradiction, </w:t>
      </w:r>
      <w:proofErr w:type="spellStart"/>
      <w:r>
        <w:rPr>
          <w:rFonts w:ascii="Arial" w:hAnsi="Arial" w:cs="Arial"/>
          <w:sz w:val="24"/>
          <w:szCs w:val="24"/>
        </w:rPr>
        <w:t>Shadmi</w:t>
      </w:r>
      <w:proofErr w:type="spellEnd"/>
      <w:r>
        <w:rPr>
          <w:rFonts w:ascii="Arial" w:hAnsi="Arial" w:cs="Arial"/>
          <w:sz w:val="24"/>
          <w:szCs w:val="24"/>
        </w:rPr>
        <w:t xml:space="preserve"> pointed out, with </w:t>
      </w:r>
      <w:proofErr w:type="spellStart"/>
      <w:r>
        <w:rPr>
          <w:rFonts w:ascii="Arial" w:hAnsi="Arial" w:cs="Arial"/>
          <w:sz w:val="24"/>
          <w:szCs w:val="24"/>
        </w:rPr>
        <w:t>WiB’s</w:t>
      </w:r>
      <w:proofErr w:type="spellEnd"/>
      <w:r>
        <w:rPr>
          <w:rFonts w:ascii="Arial" w:hAnsi="Arial" w:cs="Arial"/>
          <w:sz w:val="24"/>
          <w:szCs w:val="24"/>
        </w:rPr>
        <w:t xml:space="preserve"> apparent aim of challenging the existing order (</w:t>
      </w:r>
      <w:proofErr w:type="spellStart"/>
      <w:r>
        <w:rPr>
          <w:rFonts w:ascii="Arial" w:hAnsi="Arial" w:cs="Arial"/>
          <w:sz w:val="24"/>
          <w:szCs w:val="24"/>
        </w:rPr>
        <w:t>Shadmi</w:t>
      </w:r>
      <w:proofErr w:type="spellEnd"/>
      <w:r>
        <w:rPr>
          <w:rFonts w:ascii="Arial" w:hAnsi="Arial" w:cs="Arial"/>
          <w:sz w:val="24"/>
          <w:szCs w:val="24"/>
        </w:rPr>
        <w:t xml:space="preserve"> 2000 and 2004). Secondly, </w:t>
      </w:r>
      <w:proofErr w:type="spellStart"/>
      <w:r w:rsidR="00C50CA3">
        <w:rPr>
          <w:rFonts w:ascii="Arial" w:hAnsi="Arial" w:cs="Arial"/>
          <w:sz w:val="24"/>
          <w:szCs w:val="24"/>
        </w:rPr>
        <w:t>WiB</w:t>
      </w:r>
      <w:proofErr w:type="spellEnd"/>
      <w:r>
        <w:rPr>
          <w:rFonts w:ascii="Arial" w:hAnsi="Arial" w:cs="Arial"/>
          <w:sz w:val="24"/>
          <w:szCs w:val="24"/>
        </w:rPr>
        <w:t xml:space="preserve"> fell short, she felt, on the feminist front. The movement declined in part because</w:t>
      </w:r>
    </w:p>
    <w:p w14:paraId="23CBF5D9" w14:textId="102A538C" w:rsidR="006A5276" w:rsidRDefault="006A5276" w:rsidP="006A5276">
      <w:pPr>
        <w:spacing w:line="360" w:lineRule="auto"/>
        <w:ind w:left="720"/>
        <w:rPr>
          <w:rFonts w:ascii="Arial" w:hAnsi="Arial" w:cs="Arial"/>
          <w:sz w:val="24"/>
          <w:szCs w:val="24"/>
        </w:rPr>
      </w:pPr>
      <w:r>
        <w:rPr>
          <w:rFonts w:ascii="Arial" w:hAnsi="Arial" w:cs="Arial"/>
          <w:sz w:val="24"/>
          <w:szCs w:val="24"/>
        </w:rPr>
        <w:t>they refused to expand their strategy and to enlarge their political statement beyond the slogan ‘Stop the Occupation’ or to incorporate any clear feminist or other message into their protest. In fact, they refused to capitalize on their own achievements. Consequently, the feminist practice they developed remained confined to the vigils and did not become an integral part of Israeli politics in general</w:t>
      </w:r>
      <w:r w:rsidR="00B01925">
        <w:rPr>
          <w:rFonts w:ascii="Arial" w:hAnsi="Arial" w:cs="Arial"/>
          <w:sz w:val="24"/>
          <w:szCs w:val="24"/>
        </w:rPr>
        <w:t xml:space="preserve"> (</w:t>
      </w:r>
      <w:proofErr w:type="spellStart"/>
      <w:r>
        <w:rPr>
          <w:rFonts w:ascii="Arial" w:hAnsi="Arial" w:cs="Arial"/>
          <w:sz w:val="24"/>
          <w:szCs w:val="24"/>
        </w:rPr>
        <w:t>Shadmi</w:t>
      </w:r>
      <w:proofErr w:type="spellEnd"/>
      <w:r>
        <w:rPr>
          <w:rFonts w:ascii="Arial" w:hAnsi="Arial" w:cs="Arial"/>
          <w:sz w:val="24"/>
          <w:szCs w:val="24"/>
        </w:rPr>
        <w:t xml:space="preserve"> 2000</w:t>
      </w:r>
      <w:r w:rsidR="00B01925">
        <w:rPr>
          <w:rFonts w:ascii="Arial" w:hAnsi="Arial" w:cs="Arial"/>
          <w:sz w:val="24"/>
          <w:szCs w:val="24"/>
        </w:rPr>
        <w:t>:</w:t>
      </w:r>
      <w:r>
        <w:rPr>
          <w:rFonts w:ascii="Arial" w:hAnsi="Arial" w:cs="Arial"/>
          <w:sz w:val="24"/>
          <w:szCs w:val="24"/>
        </w:rPr>
        <w:t>31</w:t>
      </w:r>
      <w:r w:rsidR="00B01925">
        <w:rPr>
          <w:rFonts w:ascii="Arial" w:hAnsi="Arial" w:cs="Arial"/>
          <w:sz w:val="24"/>
          <w:szCs w:val="24"/>
        </w:rPr>
        <w:t>)</w:t>
      </w:r>
      <w:r w:rsidR="00035C95">
        <w:rPr>
          <w:rFonts w:ascii="Arial" w:hAnsi="Arial" w:cs="Arial"/>
          <w:sz w:val="24"/>
          <w:szCs w:val="24"/>
        </w:rPr>
        <w:t>.</w:t>
      </w:r>
    </w:p>
    <w:p w14:paraId="62A359E7" w14:textId="5978AFE1" w:rsidR="006A5276" w:rsidRDefault="006A5276" w:rsidP="006A5276">
      <w:pPr>
        <w:spacing w:line="360" w:lineRule="auto"/>
        <w:rPr>
          <w:rFonts w:ascii="Arial" w:hAnsi="Arial" w:cs="Arial"/>
          <w:sz w:val="24"/>
          <w:szCs w:val="24"/>
        </w:rPr>
      </w:pPr>
      <w:r>
        <w:rPr>
          <w:rFonts w:ascii="Arial" w:hAnsi="Arial" w:cs="Arial"/>
          <w:sz w:val="24"/>
          <w:szCs w:val="24"/>
        </w:rPr>
        <w:t xml:space="preserve">Although, </w:t>
      </w:r>
      <w:proofErr w:type="spellStart"/>
      <w:r>
        <w:rPr>
          <w:rFonts w:ascii="Arial" w:hAnsi="Arial" w:cs="Arial"/>
          <w:sz w:val="24"/>
          <w:szCs w:val="24"/>
        </w:rPr>
        <w:t>Shadmi</w:t>
      </w:r>
      <w:proofErr w:type="spellEnd"/>
      <w:r>
        <w:rPr>
          <w:rFonts w:ascii="Arial" w:hAnsi="Arial" w:cs="Arial"/>
          <w:sz w:val="24"/>
          <w:szCs w:val="24"/>
        </w:rPr>
        <w:t xml:space="preserve"> admitted, </w:t>
      </w:r>
      <w:proofErr w:type="spellStart"/>
      <w:r>
        <w:rPr>
          <w:rFonts w:ascii="Arial" w:hAnsi="Arial" w:cs="Arial"/>
          <w:sz w:val="24"/>
          <w:szCs w:val="24"/>
        </w:rPr>
        <w:t>WiB</w:t>
      </w:r>
      <w:proofErr w:type="spellEnd"/>
      <w:r>
        <w:rPr>
          <w:rFonts w:ascii="Arial" w:hAnsi="Arial" w:cs="Arial"/>
          <w:sz w:val="24"/>
          <w:szCs w:val="24"/>
        </w:rPr>
        <w:t xml:space="preserve"> was a ‘unique and vanguard action’ and ‘a vital and passionate social discourse with the street’, </w:t>
      </w:r>
      <w:proofErr w:type="gramStart"/>
      <w:r>
        <w:rPr>
          <w:rFonts w:ascii="Arial" w:hAnsi="Arial" w:cs="Arial"/>
          <w:sz w:val="24"/>
          <w:szCs w:val="24"/>
        </w:rPr>
        <w:t>ultimately</w:t>
      </w:r>
      <w:proofErr w:type="gramEnd"/>
      <w:r>
        <w:rPr>
          <w:rFonts w:ascii="Arial" w:hAnsi="Arial" w:cs="Arial"/>
          <w:sz w:val="24"/>
          <w:szCs w:val="24"/>
        </w:rPr>
        <w:t xml:space="preserve"> she felt</w:t>
      </w:r>
      <w:r w:rsidR="00264CD5">
        <w:rPr>
          <w:rFonts w:ascii="Arial" w:hAnsi="Arial" w:cs="Arial"/>
          <w:sz w:val="24"/>
          <w:szCs w:val="24"/>
        </w:rPr>
        <w:t>,</w:t>
      </w:r>
    </w:p>
    <w:p w14:paraId="5300AAF7" w14:textId="28722D48" w:rsidR="00264CD5" w:rsidRDefault="00264CD5" w:rsidP="00264CD5">
      <w:pPr>
        <w:spacing w:line="360" w:lineRule="auto"/>
        <w:ind w:left="720"/>
        <w:rPr>
          <w:rFonts w:ascii="Arial" w:hAnsi="Arial" w:cs="Arial"/>
          <w:sz w:val="24"/>
          <w:szCs w:val="24"/>
        </w:rPr>
      </w:pPr>
      <w:r>
        <w:rPr>
          <w:rFonts w:ascii="Arial" w:hAnsi="Arial" w:cs="Arial"/>
          <w:sz w:val="24"/>
          <w:szCs w:val="24"/>
        </w:rPr>
        <w:t>the political practice the women developed remained their own, enclosed within the group itself, incapable of being incorporated into politics. Consequently, its transformative power...was neutralized and circumscribed, and the women remained on the margins of politics (ibid:31).</w:t>
      </w:r>
    </w:p>
    <w:p w14:paraId="27131433" w14:textId="3E2FC15A" w:rsidR="006A5276" w:rsidRDefault="006A5276" w:rsidP="006A5276">
      <w:pPr>
        <w:spacing w:line="360" w:lineRule="auto"/>
        <w:rPr>
          <w:rFonts w:ascii="Arial" w:hAnsi="Arial" w:cs="Arial"/>
          <w:sz w:val="24"/>
          <w:szCs w:val="24"/>
        </w:rPr>
      </w:pPr>
      <w:r>
        <w:rPr>
          <w:rFonts w:ascii="Arial" w:hAnsi="Arial" w:cs="Arial"/>
          <w:sz w:val="24"/>
          <w:szCs w:val="24"/>
        </w:rPr>
        <w:tab/>
        <w:t xml:space="preserve">Nonetheless, others have seen </w:t>
      </w:r>
      <w:proofErr w:type="spellStart"/>
      <w:r>
        <w:rPr>
          <w:rFonts w:ascii="Arial" w:hAnsi="Arial" w:cs="Arial"/>
          <w:sz w:val="24"/>
          <w:szCs w:val="24"/>
        </w:rPr>
        <w:t>WiB</w:t>
      </w:r>
      <w:proofErr w:type="spellEnd"/>
      <w:r>
        <w:rPr>
          <w:rFonts w:ascii="Arial" w:hAnsi="Arial" w:cs="Arial"/>
          <w:sz w:val="24"/>
          <w:szCs w:val="24"/>
        </w:rPr>
        <w:t xml:space="preserve"> in a more positive light, as ‘a unique phenomenon in the history and politics of Israeli society’, to quote Hanna Safran (</w:t>
      </w:r>
      <w:r w:rsidR="00264CD5">
        <w:rPr>
          <w:rFonts w:ascii="Arial" w:hAnsi="Arial" w:cs="Arial"/>
          <w:sz w:val="24"/>
          <w:szCs w:val="24"/>
        </w:rPr>
        <w:t xml:space="preserve">Safran </w:t>
      </w:r>
      <w:r>
        <w:rPr>
          <w:rFonts w:ascii="Arial" w:hAnsi="Arial" w:cs="Arial"/>
          <w:sz w:val="24"/>
          <w:szCs w:val="24"/>
        </w:rPr>
        <w:t>2005</w:t>
      </w:r>
      <w:r w:rsidR="00264CD5">
        <w:rPr>
          <w:rFonts w:ascii="Arial" w:hAnsi="Arial" w:cs="Arial"/>
          <w:sz w:val="24"/>
          <w:szCs w:val="24"/>
        </w:rPr>
        <w:t>:</w:t>
      </w:r>
      <w:r w:rsidR="009B49CA">
        <w:rPr>
          <w:rFonts w:ascii="Arial" w:hAnsi="Arial" w:cs="Arial"/>
          <w:sz w:val="24"/>
          <w:szCs w:val="24"/>
        </w:rPr>
        <w:t>192</w:t>
      </w:r>
      <w:r>
        <w:rPr>
          <w:rFonts w:ascii="Arial" w:hAnsi="Arial" w:cs="Arial"/>
          <w:sz w:val="24"/>
          <w:szCs w:val="24"/>
        </w:rPr>
        <w:t xml:space="preserve">)  </w:t>
      </w:r>
      <w:proofErr w:type="spellStart"/>
      <w:r>
        <w:rPr>
          <w:rFonts w:ascii="Arial" w:hAnsi="Arial" w:cs="Arial"/>
          <w:sz w:val="24"/>
          <w:szCs w:val="24"/>
        </w:rPr>
        <w:t>WiB’s</w:t>
      </w:r>
      <w:proofErr w:type="spellEnd"/>
      <w:r>
        <w:rPr>
          <w:rFonts w:ascii="Arial" w:hAnsi="Arial" w:cs="Arial"/>
          <w:sz w:val="24"/>
          <w:szCs w:val="24"/>
        </w:rPr>
        <w:t xml:space="preserve"> persistence and spread, and the working partnership the vigil groups established with several other women peace initiatives during 1988, </w:t>
      </w:r>
      <w:r>
        <w:rPr>
          <w:rFonts w:ascii="Arial" w:hAnsi="Arial" w:cs="Arial"/>
          <w:sz w:val="24"/>
          <w:szCs w:val="24"/>
        </w:rPr>
        <w:lastRenderedPageBreak/>
        <w:t>resulted in the creation, that November, of an enduring umbrella body, the Coalition of Women for Peace, in which they would go on to play a leading role. An early member</w:t>
      </w:r>
      <w:r w:rsidR="00C50CA3">
        <w:rPr>
          <w:rFonts w:ascii="Arial" w:hAnsi="Arial" w:cs="Arial"/>
          <w:sz w:val="24"/>
          <w:szCs w:val="24"/>
        </w:rPr>
        <w:t xml:space="preserve"> of the Coalition</w:t>
      </w:r>
      <w:r>
        <w:rPr>
          <w:rFonts w:ascii="Arial" w:hAnsi="Arial" w:cs="Arial"/>
          <w:sz w:val="24"/>
          <w:szCs w:val="24"/>
        </w:rPr>
        <w:t xml:space="preserve"> was TANDI, the Movement of Democratic Women in Israel, based in Tel Aviv, which had been founded in the early years of the Israeli state as a very unusual partnership of Israeli Jewish and Palestinian women. The Peace Quilt group, mentioned above, was involved in the Coalition. So was the feminist magazine </w:t>
      </w:r>
      <w:proofErr w:type="spellStart"/>
      <w:r w:rsidRPr="00A05F31">
        <w:rPr>
          <w:rFonts w:ascii="Arial" w:hAnsi="Arial" w:cs="Arial"/>
          <w:i/>
          <w:sz w:val="24"/>
          <w:szCs w:val="24"/>
        </w:rPr>
        <w:t>Noga</w:t>
      </w:r>
      <w:proofErr w:type="spellEnd"/>
      <w:r>
        <w:rPr>
          <w:rFonts w:ascii="Arial" w:hAnsi="Arial" w:cs="Arial"/>
          <w:sz w:val="24"/>
          <w:szCs w:val="24"/>
        </w:rPr>
        <w:t>, published in Tel Aviv, that often wrote of Israeli atrocities in the Territories (</w:t>
      </w:r>
      <w:r w:rsidR="00264CD5">
        <w:rPr>
          <w:rFonts w:ascii="Arial" w:hAnsi="Arial" w:cs="Arial"/>
          <w:sz w:val="24"/>
          <w:szCs w:val="24"/>
        </w:rPr>
        <w:t>ibid)</w:t>
      </w:r>
      <w:r>
        <w:rPr>
          <w:rFonts w:ascii="Arial" w:hAnsi="Arial" w:cs="Arial"/>
          <w:sz w:val="24"/>
          <w:szCs w:val="24"/>
        </w:rPr>
        <w:t>. From May 1988, first in Tel Aviv and later in Jerusalem, a group named Women for Women Political Prisoners (W</w:t>
      </w:r>
      <w:r w:rsidR="009B49CA">
        <w:rPr>
          <w:rFonts w:ascii="Arial" w:hAnsi="Arial" w:cs="Arial"/>
          <w:sz w:val="24"/>
          <w:szCs w:val="24"/>
        </w:rPr>
        <w:t>F</w:t>
      </w:r>
      <w:r>
        <w:rPr>
          <w:rFonts w:ascii="Arial" w:hAnsi="Arial" w:cs="Arial"/>
          <w:sz w:val="24"/>
          <w:szCs w:val="24"/>
        </w:rPr>
        <w:t xml:space="preserve">WPP) was formed, to provide practical and legal help to Palestinian women in the Territories incarcerated by the occupying Israel forces </w:t>
      </w:r>
      <w:r w:rsidR="00C50CA3">
        <w:rPr>
          <w:rFonts w:ascii="Arial" w:hAnsi="Arial" w:cs="Arial"/>
          <w:sz w:val="24"/>
          <w:szCs w:val="24"/>
        </w:rPr>
        <w:t xml:space="preserve">and </w:t>
      </w:r>
      <w:r w:rsidR="009B49CA">
        <w:rPr>
          <w:rFonts w:ascii="Arial" w:hAnsi="Arial" w:cs="Arial"/>
          <w:sz w:val="24"/>
          <w:szCs w:val="24"/>
        </w:rPr>
        <w:t>t</w:t>
      </w:r>
      <w:r w:rsidR="00C50CA3">
        <w:rPr>
          <w:rFonts w:ascii="Arial" w:hAnsi="Arial" w:cs="Arial"/>
          <w:sz w:val="24"/>
          <w:szCs w:val="24"/>
        </w:rPr>
        <w:t xml:space="preserve">his too joined the Coalition </w:t>
      </w:r>
      <w:r>
        <w:rPr>
          <w:rFonts w:ascii="Arial" w:hAnsi="Arial" w:cs="Arial"/>
          <w:sz w:val="24"/>
          <w:szCs w:val="24"/>
        </w:rPr>
        <w:t xml:space="preserve">(Deutsch 1994). The venerable Women’s International League for Peace and Freedom (WILPF), founded just after the First World War, had a branch in Israel and this </w:t>
      </w:r>
      <w:r w:rsidR="00C50CA3">
        <w:rPr>
          <w:rFonts w:ascii="Arial" w:hAnsi="Arial" w:cs="Arial"/>
          <w:sz w:val="24"/>
          <w:szCs w:val="24"/>
        </w:rPr>
        <w:t>too signed up</w:t>
      </w:r>
      <w:r>
        <w:rPr>
          <w:rFonts w:ascii="Arial" w:hAnsi="Arial" w:cs="Arial"/>
          <w:sz w:val="24"/>
          <w:szCs w:val="24"/>
        </w:rPr>
        <w:t>. Women of the Jerusalem vigil group, together with W</w:t>
      </w:r>
      <w:r w:rsidR="009B49CA">
        <w:rPr>
          <w:rFonts w:ascii="Arial" w:hAnsi="Arial" w:cs="Arial"/>
          <w:sz w:val="24"/>
          <w:szCs w:val="24"/>
        </w:rPr>
        <w:t>F</w:t>
      </w:r>
      <w:r>
        <w:rPr>
          <w:rFonts w:ascii="Arial" w:hAnsi="Arial" w:cs="Arial"/>
          <w:sz w:val="24"/>
          <w:szCs w:val="24"/>
        </w:rPr>
        <w:t xml:space="preserve">WPP, founded </w:t>
      </w:r>
      <w:r w:rsidR="009B49CA">
        <w:rPr>
          <w:rFonts w:ascii="Arial" w:hAnsi="Arial" w:cs="Arial"/>
          <w:sz w:val="24"/>
          <w:szCs w:val="24"/>
        </w:rPr>
        <w:t>Shani</w:t>
      </w:r>
      <w:r>
        <w:rPr>
          <w:rFonts w:ascii="Arial" w:hAnsi="Arial" w:cs="Arial"/>
          <w:sz w:val="24"/>
          <w:szCs w:val="24"/>
        </w:rPr>
        <w:t xml:space="preserve">, which comprised both Jewish and Palestinian women and conducted study groups for political education and to discuss solutions to the Occupation. Shani joined the Coalition. So too, in 1989, did </w:t>
      </w:r>
      <w:proofErr w:type="spellStart"/>
      <w:r w:rsidRPr="009B49CA">
        <w:rPr>
          <w:rFonts w:ascii="Arial" w:hAnsi="Arial" w:cs="Arial"/>
          <w:sz w:val="24"/>
          <w:szCs w:val="24"/>
        </w:rPr>
        <w:t>Reshet</w:t>
      </w:r>
      <w:proofErr w:type="spellEnd"/>
      <w:r w:rsidRPr="009B49CA">
        <w:rPr>
          <w:rFonts w:ascii="Arial" w:hAnsi="Arial" w:cs="Arial"/>
          <w:sz w:val="24"/>
          <w:szCs w:val="24"/>
        </w:rPr>
        <w:t>,</w:t>
      </w:r>
      <w:r>
        <w:rPr>
          <w:rFonts w:ascii="Arial" w:hAnsi="Arial" w:cs="Arial"/>
          <w:sz w:val="24"/>
          <w:szCs w:val="24"/>
        </w:rPr>
        <w:t xml:space="preserve"> the Israeli Women’s Peace Net, formed that year by women of the political centre, and academics</w:t>
      </w:r>
      <w:r w:rsidR="00264CD5">
        <w:rPr>
          <w:rFonts w:ascii="Arial" w:hAnsi="Arial" w:cs="Arial"/>
          <w:sz w:val="24"/>
          <w:szCs w:val="24"/>
        </w:rPr>
        <w:t xml:space="preserve"> (ibid; Mayer (ed) 1994).</w:t>
      </w:r>
      <w:r>
        <w:rPr>
          <w:rFonts w:ascii="Arial" w:hAnsi="Arial" w:cs="Arial"/>
          <w:sz w:val="24"/>
          <w:szCs w:val="24"/>
        </w:rPr>
        <w:t xml:space="preserve"> The Coalition soon began organizing annual conferences. </w:t>
      </w:r>
    </w:p>
    <w:p w14:paraId="2A98DAE9" w14:textId="77777777" w:rsidR="00C50CA3" w:rsidRDefault="00C50CA3" w:rsidP="006A5276">
      <w:pPr>
        <w:spacing w:line="360" w:lineRule="auto"/>
        <w:rPr>
          <w:rFonts w:ascii="Arial" w:hAnsi="Arial" w:cs="Arial"/>
          <w:b/>
          <w:sz w:val="24"/>
          <w:szCs w:val="24"/>
        </w:rPr>
      </w:pPr>
    </w:p>
    <w:p w14:paraId="7B5545A2" w14:textId="6D81FCEC" w:rsidR="006A5276" w:rsidRDefault="006A5276" w:rsidP="006A5276">
      <w:pPr>
        <w:spacing w:line="360" w:lineRule="auto"/>
        <w:rPr>
          <w:rFonts w:ascii="Arial" w:hAnsi="Arial" w:cs="Arial"/>
          <w:b/>
          <w:sz w:val="24"/>
          <w:szCs w:val="24"/>
        </w:rPr>
      </w:pPr>
      <w:proofErr w:type="spellStart"/>
      <w:r>
        <w:rPr>
          <w:rFonts w:ascii="Arial" w:hAnsi="Arial" w:cs="Arial"/>
          <w:b/>
          <w:sz w:val="24"/>
          <w:szCs w:val="24"/>
        </w:rPr>
        <w:t>WiB’s</w:t>
      </w:r>
      <w:proofErr w:type="spellEnd"/>
      <w:r>
        <w:rPr>
          <w:rFonts w:ascii="Arial" w:hAnsi="Arial" w:cs="Arial"/>
          <w:b/>
          <w:sz w:val="24"/>
          <w:szCs w:val="24"/>
        </w:rPr>
        <w:t xml:space="preserve"> d</w:t>
      </w:r>
      <w:r w:rsidRPr="00895926">
        <w:rPr>
          <w:rFonts w:ascii="Arial" w:hAnsi="Arial" w:cs="Arial"/>
          <w:b/>
          <w:sz w:val="24"/>
          <w:szCs w:val="24"/>
        </w:rPr>
        <w:t>ecline and change</w:t>
      </w:r>
      <w:r>
        <w:rPr>
          <w:rFonts w:ascii="Arial" w:hAnsi="Arial" w:cs="Arial"/>
          <w:b/>
          <w:sz w:val="24"/>
          <w:szCs w:val="24"/>
        </w:rPr>
        <w:t xml:space="preserve">: </w:t>
      </w:r>
      <w:proofErr w:type="gramStart"/>
      <w:r>
        <w:rPr>
          <w:rFonts w:ascii="Arial" w:hAnsi="Arial" w:cs="Arial"/>
          <w:b/>
          <w:sz w:val="24"/>
          <w:szCs w:val="24"/>
        </w:rPr>
        <w:t>the</w:t>
      </w:r>
      <w:proofErr w:type="gramEnd"/>
      <w:r>
        <w:rPr>
          <w:rFonts w:ascii="Arial" w:hAnsi="Arial" w:cs="Arial"/>
          <w:b/>
          <w:sz w:val="24"/>
          <w:szCs w:val="24"/>
        </w:rPr>
        <w:t xml:space="preserve"> Gulf </w:t>
      </w:r>
      <w:r w:rsidR="00C50CA3">
        <w:rPr>
          <w:rFonts w:ascii="Arial" w:hAnsi="Arial" w:cs="Arial"/>
          <w:b/>
          <w:sz w:val="24"/>
          <w:szCs w:val="24"/>
        </w:rPr>
        <w:t xml:space="preserve">War </w:t>
      </w:r>
      <w:r>
        <w:rPr>
          <w:rFonts w:ascii="Arial" w:hAnsi="Arial" w:cs="Arial"/>
          <w:b/>
          <w:sz w:val="24"/>
          <w:szCs w:val="24"/>
        </w:rPr>
        <w:t>and ‘Oslo’</w:t>
      </w:r>
    </w:p>
    <w:p w14:paraId="115D56C9" w14:textId="70F32390" w:rsidR="006A5276" w:rsidRDefault="006A5276" w:rsidP="006A5276">
      <w:pPr>
        <w:spacing w:line="360" w:lineRule="auto"/>
        <w:ind w:firstLine="720"/>
        <w:rPr>
          <w:rFonts w:ascii="Arial" w:hAnsi="Arial" w:cs="Arial"/>
          <w:sz w:val="24"/>
          <w:szCs w:val="24"/>
        </w:rPr>
      </w:pPr>
      <w:r>
        <w:rPr>
          <w:rFonts w:ascii="Arial" w:hAnsi="Arial" w:cs="Arial"/>
          <w:sz w:val="24"/>
          <w:szCs w:val="24"/>
        </w:rPr>
        <w:t>As noted above, the war in the Persian Gulf, during 1990 and 1991, was seriously challenging for Women in Black. Iraqi forces, under the leadership of Saddam Hussein, occupied Kuwait in August 1990, and some months later, in January 1991, the combined forces of the USA, the UK, Saudi Arabia, and Egypt, among others, launched a five-week aerial and naval bombardment, followed by a ground assault, to expel them. Yasser Arafat and the PLO voiced support for Saddam Hussein</w:t>
      </w:r>
      <w:r w:rsidR="00C50CA3">
        <w:rPr>
          <w:rFonts w:ascii="Arial" w:hAnsi="Arial" w:cs="Arial"/>
          <w:sz w:val="24"/>
          <w:szCs w:val="24"/>
        </w:rPr>
        <w:t xml:space="preserve">. Israel on the contrary was part of the </w:t>
      </w:r>
      <w:r>
        <w:rPr>
          <w:rFonts w:ascii="Arial" w:hAnsi="Arial" w:cs="Arial"/>
          <w:sz w:val="24"/>
          <w:szCs w:val="24"/>
        </w:rPr>
        <w:t xml:space="preserve">Western alliance, and in response Saddam Hussein fired </w:t>
      </w:r>
      <w:r w:rsidR="009B49CA">
        <w:rPr>
          <w:rFonts w:ascii="Arial" w:hAnsi="Arial" w:cs="Arial"/>
          <w:sz w:val="24"/>
          <w:szCs w:val="24"/>
        </w:rPr>
        <w:t>S</w:t>
      </w:r>
      <w:r>
        <w:rPr>
          <w:rFonts w:ascii="Arial" w:hAnsi="Arial" w:cs="Arial"/>
          <w:sz w:val="24"/>
          <w:szCs w:val="24"/>
        </w:rPr>
        <w:t xml:space="preserve">cud missiles on civilian targets in Israel. </w:t>
      </w:r>
    </w:p>
    <w:p w14:paraId="44D7051B" w14:textId="3C825DE2" w:rsidR="006A5276" w:rsidRDefault="006A5276" w:rsidP="006A5276">
      <w:pPr>
        <w:spacing w:line="360" w:lineRule="auto"/>
        <w:ind w:firstLine="720"/>
        <w:rPr>
          <w:rFonts w:ascii="Arial" w:hAnsi="Arial" w:cs="Arial"/>
          <w:sz w:val="24"/>
          <w:szCs w:val="24"/>
        </w:rPr>
      </w:pPr>
      <w:r>
        <w:rPr>
          <w:rFonts w:ascii="Arial" w:hAnsi="Arial" w:cs="Arial"/>
          <w:sz w:val="24"/>
          <w:szCs w:val="24"/>
        </w:rPr>
        <w:t xml:space="preserve">At first </w:t>
      </w:r>
      <w:proofErr w:type="spellStart"/>
      <w:r>
        <w:rPr>
          <w:rFonts w:ascii="Arial" w:hAnsi="Arial" w:cs="Arial"/>
          <w:sz w:val="24"/>
          <w:szCs w:val="24"/>
        </w:rPr>
        <w:t>WiB</w:t>
      </w:r>
      <w:proofErr w:type="spellEnd"/>
      <w:r>
        <w:rPr>
          <w:rFonts w:ascii="Arial" w:hAnsi="Arial" w:cs="Arial"/>
          <w:sz w:val="24"/>
          <w:szCs w:val="24"/>
        </w:rPr>
        <w:t xml:space="preserve"> paused its vigils, in obedience with police orders, but the Jerusalem </w:t>
      </w:r>
      <w:proofErr w:type="spellStart"/>
      <w:r>
        <w:rPr>
          <w:rFonts w:ascii="Arial" w:hAnsi="Arial" w:cs="Arial"/>
          <w:sz w:val="24"/>
          <w:szCs w:val="24"/>
        </w:rPr>
        <w:t>vigillers</w:t>
      </w:r>
      <w:proofErr w:type="spellEnd"/>
      <w:r>
        <w:rPr>
          <w:rFonts w:ascii="Arial" w:hAnsi="Arial" w:cs="Arial"/>
          <w:sz w:val="24"/>
          <w:szCs w:val="24"/>
        </w:rPr>
        <w:t xml:space="preserve"> held a meeting</w:t>
      </w:r>
      <w:r w:rsidR="009B49CA">
        <w:rPr>
          <w:rFonts w:ascii="Arial" w:hAnsi="Arial" w:cs="Arial"/>
          <w:sz w:val="24"/>
          <w:szCs w:val="24"/>
        </w:rPr>
        <w:t xml:space="preserve"> to discuss their response.</w:t>
      </w:r>
      <w:r>
        <w:rPr>
          <w:rFonts w:ascii="Arial" w:hAnsi="Arial" w:cs="Arial"/>
          <w:sz w:val="24"/>
          <w:szCs w:val="24"/>
        </w:rPr>
        <w:t xml:space="preserve"> The women were divided. </w:t>
      </w:r>
      <w:r w:rsidR="00CC352E">
        <w:rPr>
          <w:rFonts w:ascii="Arial" w:hAnsi="Arial" w:cs="Arial"/>
          <w:sz w:val="24"/>
          <w:szCs w:val="24"/>
        </w:rPr>
        <w:t xml:space="preserve">Many women felt that the war was entirely wrong and they should vigil </w:t>
      </w:r>
      <w:r w:rsidR="00CC352E">
        <w:rPr>
          <w:rFonts w:ascii="Arial" w:hAnsi="Arial" w:cs="Arial"/>
          <w:sz w:val="24"/>
          <w:szCs w:val="24"/>
        </w:rPr>
        <w:lastRenderedPageBreak/>
        <w:t xml:space="preserve">against it. Others supported American involvement, feeling that the USA was fighting the war on behalf of Israel (Svirsky </w:t>
      </w:r>
      <w:proofErr w:type="gramStart"/>
      <w:r w:rsidR="00CC352E">
        <w:rPr>
          <w:rFonts w:ascii="Arial" w:hAnsi="Arial" w:cs="Arial"/>
          <w:sz w:val="24"/>
          <w:szCs w:val="24"/>
        </w:rPr>
        <w:t>1996:Ch</w:t>
      </w:r>
      <w:proofErr w:type="gramEnd"/>
      <w:r w:rsidR="00CC352E">
        <w:rPr>
          <w:rFonts w:ascii="Arial" w:hAnsi="Arial" w:cs="Arial"/>
          <w:sz w:val="24"/>
          <w:szCs w:val="24"/>
        </w:rPr>
        <w:t xml:space="preserve">7). </w:t>
      </w:r>
      <w:r>
        <w:rPr>
          <w:rFonts w:ascii="Arial" w:hAnsi="Arial" w:cs="Arial"/>
          <w:sz w:val="24"/>
          <w:szCs w:val="24"/>
        </w:rPr>
        <w:t xml:space="preserve">In particular, Jewish and Palestinian women found themselves on opposite sides in this conflict, and this greatly challenged the </w:t>
      </w:r>
      <w:proofErr w:type="spellStart"/>
      <w:r>
        <w:rPr>
          <w:rFonts w:ascii="Arial" w:hAnsi="Arial" w:cs="Arial"/>
          <w:sz w:val="24"/>
          <w:szCs w:val="24"/>
        </w:rPr>
        <w:t>WiB</w:t>
      </w:r>
      <w:proofErr w:type="spellEnd"/>
      <w:r>
        <w:rPr>
          <w:rFonts w:ascii="Arial" w:hAnsi="Arial" w:cs="Arial"/>
          <w:sz w:val="24"/>
          <w:szCs w:val="24"/>
        </w:rPr>
        <w:t xml:space="preserve"> alliance between them. The Coalition of Women for Peace did organize a demonstration against the war, but vigils ceased for three weeks. Although Jerusalem, Haifa and Tel Aviv subsequently led a small come-back to </w:t>
      </w:r>
      <w:proofErr w:type="spellStart"/>
      <w:r>
        <w:rPr>
          <w:rFonts w:ascii="Arial" w:hAnsi="Arial" w:cs="Arial"/>
          <w:sz w:val="24"/>
          <w:szCs w:val="24"/>
        </w:rPr>
        <w:t>vigilling</w:t>
      </w:r>
      <w:proofErr w:type="spellEnd"/>
      <w:r>
        <w:rPr>
          <w:rFonts w:ascii="Arial" w:hAnsi="Arial" w:cs="Arial"/>
          <w:sz w:val="24"/>
          <w:szCs w:val="24"/>
        </w:rPr>
        <w:t xml:space="preserve">, it never really recovered. Ironically, </w:t>
      </w:r>
      <w:proofErr w:type="spellStart"/>
      <w:r>
        <w:rPr>
          <w:rFonts w:ascii="Arial" w:hAnsi="Arial" w:cs="Arial"/>
          <w:sz w:val="24"/>
          <w:szCs w:val="24"/>
        </w:rPr>
        <w:t>WiB</w:t>
      </w:r>
      <w:proofErr w:type="spellEnd"/>
      <w:r>
        <w:rPr>
          <w:rFonts w:ascii="Arial" w:hAnsi="Arial" w:cs="Arial"/>
          <w:sz w:val="24"/>
          <w:szCs w:val="24"/>
        </w:rPr>
        <w:t xml:space="preserve"> was awarded the Aachen Peace Prize in September 1991. The Jerusalem group organized a conference to discuss how to revive the movement. But by the end of the year </w:t>
      </w:r>
      <w:proofErr w:type="spellStart"/>
      <w:r>
        <w:rPr>
          <w:rFonts w:ascii="Arial" w:hAnsi="Arial" w:cs="Arial"/>
          <w:sz w:val="24"/>
          <w:szCs w:val="24"/>
        </w:rPr>
        <w:t>WiB</w:t>
      </w:r>
      <w:proofErr w:type="spellEnd"/>
      <w:r>
        <w:rPr>
          <w:rFonts w:ascii="Arial" w:hAnsi="Arial" w:cs="Arial"/>
          <w:sz w:val="24"/>
          <w:szCs w:val="24"/>
        </w:rPr>
        <w:t xml:space="preserve"> was virtually dead. Only a handful of vigils struggled on (Deutsch 1994).  </w:t>
      </w:r>
    </w:p>
    <w:p w14:paraId="0CCF0739" w14:textId="788D421D" w:rsidR="00E01D08" w:rsidRPr="007E7F58" w:rsidRDefault="006A5276" w:rsidP="00CC352E">
      <w:pPr>
        <w:spacing w:line="360" w:lineRule="auto"/>
        <w:ind w:firstLine="720"/>
        <w:rPr>
          <w:rFonts w:ascii="Arial" w:hAnsi="Arial" w:cs="Arial"/>
          <w:sz w:val="24"/>
          <w:szCs w:val="24"/>
        </w:rPr>
      </w:pPr>
      <w:r>
        <w:rPr>
          <w:rFonts w:ascii="Arial" w:hAnsi="Arial" w:cs="Arial"/>
          <w:sz w:val="24"/>
          <w:szCs w:val="24"/>
        </w:rPr>
        <w:t xml:space="preserve">What little of </w:t>
      </w:r>
      <w:proofErr w:type="spellStart"/>
      <w:r>
        <w:rPr>
          <w:rFonts w:ascii="Arial" w:hAnsi="Arial" w:cs="Arial"/>
          <w:sz w:val="24"/>
          <w:szCs w:val="24"/>
        </w:rPr>
        <w:t>WiB</w:t>
      </w:r>
      <w:proofErr w:type="spellEnd"/>
      <w:r>
        <w:rPr>
          <w:rFonts w:ascii="Arial" w:hAnsi="Arial" w:cs="Arial"/>
          <w:sz w:val="24"/>
          <w:szCs w:val="24"/>
        </w:rPr>
        <w:t xml:space="preserve"> remained was further challenged by the peace process that began between Israel and the PLO. </w:t>
      </w:r>
      <w:r w:rsidR="00E7573C">
        <w:rPr>
          <w:rFonts w:ascii="Arial" w:hAnsi="Arial" w:cs="Arial"/>
          <w:sz w:val="24"/>
          <w:szCs w:val="24"/>
        </w:rPr>
        <w:t>It was announced o</w:t>
      </w:r>
      <w:r>
        <w:rPr>
          <w:rFonts w:ascii="Arial" w:hAnsi="Arial" w:cs="Arial"/>
          <w:sz w:val="24"/>
          <w:szCs w:val="24"/>
        </w:rPr>
        <w:t>n 29 August 1993 that representatives of the Israeli government had been secretly meeting with representatives of the PLO</w:t>
      </w:r>
      <w:r w:rsidR="00E7573C">
        <w:rPr>
          <w:rFonts w:ascii="Arial" w:hAnsi="Arial" w:cs="Arial"/>
          <w:sz w:val="24"/>
          <w:szCs w:val="24"/>
        </w:rPr>
        <w:t xml:space="preserve"> in Oslo, Sweden. </w:t>
      </w:r>
      <w:r>
        <w:rPr>
          <w:rFonts w:ascii="Arial" w:hAnsi="Arial" w:cs="Arial"/>
          <w:sz w:val="24"/>
          <w:szCs w:val="24"/>
        </w:rPr>
        <w:t xml:space="preserve">The Jerusalem women </w:t>
      </w:r>
      <w:r w:rsidR="009B49CA">
        <w:rPr>
          <w:rFonts w:ascii="Arial" w:hAnsi="Arial" w:cs="Arial"/>
          <w:sz w:val="24"/>
          <w:szCs w:val="24"/>
        </w:rPr>
        <w:t>responded with</w:t>
      </w:r>
      <w:r>
        <w:rPr>
          <w:rFonts w:ascii="Arial" w:hAnsi="Arial" w:cs="Arial"/>
          <w:sz w:val="24"/>
          <w:szCs w:val="24"/>
        </w:rPr>
        <w:t xml:space="preserve"> a vigil saying ‘Yes to Peace’. At last they could use such words! (</w:t>
      </w:r>
      <w:r w:rsidR="00264CD5">
        <w:rPr>
          <w:rFonts w:ascii="Arial" w:hAnsi="Arial" w:cs="Arial"/>
          <w:sz w:val="24"/>
          <w:szCs w:val="24"/>
        </w:rPr>
        <w:t xml:space="preserve">Svirsky </w:t>
      </w:r>
      <w:proofErr w:type="gramStart"/>
      <w:r w:rsidR="00264CD5">
        <w:rPr>
          <w:rFonts w:ascii="Arial" w:hAnsi="Arial" w:cs="Arial"/>
          <w:sz w:val="24"/>
          <w:szCs w:val="24"/>
        </w:rPr>
        <w:t>1996:Ch</w:t>
      </w:r>
      <w:proofErr w:type="gramEnd"/>
      <w:r w:rsidR="00FE0BBE">
        <w:rPr>
          <w:rFonts w:ascii="Arial" w:hAnsi="Arial" w:cs="Arial"/>
          <w:sz w:val="24"/>
          <w:szCs w:val="24"/>
        </w:rPr>
        <w:t>7</w:t>
      </w:r>
      <w:r>
        <w:rPr>
          <w:rFonts w:ascii="Arial" w:hAnsi="Arial" w:cs="Arial"/>
          <w:sz w:val="24"/>
          <w:szCs w:val="24"/>
        </w:rPr>
        <w:t>)</w:t>
      </w:r>
      <w:r w:rsidR="00FE0BBE">
        <w:rPr>
          <w:rFonts w:ascii="Arial" w:hAnsi="Arial" w:cs="Arial"/>
          <w:sz w:val="24"/>
          <w:szCs w:val="24"/>
        </w:rPr>
        <w:t>.</w:t>
      </w:r>
      <w:r>
        <w:rPr>
          <w:rFonts w:ascii="Arial" w:hAnsi="Arial" w:cs="Arial"/>
          <w:sz w:val="24"/>
          <w:szCs w:val="24"/>
        </w:rPr>
        <w:t xml:space="preserve"> On 13 September the world’s TV carried pictures of </w:t>
      </w:r>
      <w:r w:rsidR="00E7573C">
        <w:rPr>
          <w:rFonts w:ascii="Arial" w:hAnsi="Arial" w:cs="Arial"/>
          <w:sz w:val="24"/>
          <w:szCs w:val="24"/>
        </w:rPr>
        <w:t>President</w:t>
      </w:r>
      <w:r>
        <w:rPr>
          <w:rFonts w:ascii="Arial" w:hAnsi="Arial" w:cs="Arial"/>
          <w:sz w:val="24"/>
          <w:szCs w:val="24"/>
        </w:rPr>
        <w:t xml:space="preserve"> </w:t>
      </w:r>
      <w:proofErr w:type="spellStart"/>
      <w:r>
        <w:rPr>
          <w:rFonts w:ascii="Arial" w:hAnsi="Arial" w:cs="Arial"/>
          <w:sz w:val="24"/>
          <w:szCs w:val="24"/>
        </w:rPr>
        <w:t>Yitshak</w:t>
      </w:r>
      <w:proofErr w:type="spellEnd"/>
      <w:r>
        <w:rPr>
          <w:rFonts w:ascii="Arial" w:hAnsi="Arial" w:cs="Arial"/>
          <w:sz w:val="24"/>
          <w:szCs w:val="24"/>
        </w:rPr>
        <w:t xml:space="preserve"> Rabin and Yasser Arafat singing a Declaration of Principles, and shaking hands on the White House lawn. It was five and a half years since the start of the </w:t>
      </w:r>
      <w:r w:rsidR="009B49CA" w:rsidRPr="009B49CA">
        <w:rPr>
          <w:rFonts w:ascii="Arial" w:hAnsi="Arial" w:cs="Arial"/>
          <w:i/>
          <w:sz w:val="24"/>
          <w:szCs w:val="24"/>
        </w:rPr>
        <w:t>i</w:t>
      </w:r>
      <w:r w:rsidRPr="009B49CA">
        <w:rPr>
          <w:rFonts w:ascii="Arial" w:hAnsi="Arial" w:cs="Arial"/>
          <w:i/>
          <w:sz w:val="24"/>
          <w:szCs w:val="24"/>
        </w:rPr>
        <w:t>nt</w:t>
      </w:r>
      <w:r w:rsidRPr="00AD5056">
        <w:rPr>
          <w:rFonts w:ascii="Arial" w:hAnsi="Arial" w:cs="Arial"/>
          <w:i/>
          <w:sz w:val="24"/>
          <w:szCs w:val="24"/>
        </w:rPr>
        <w:t>ifada</w:t>
      </w:r>
      <w:r>
        <w:rPr>
          <w:rFonts w:ascii="Arial" w:hAnsi="Arial" w:cs="Arial"/>
          <w:sz w:val="24"/>
          <w:szCs w:val="24"/>
        </w:rPr>
        <w:t xml:space="preserve"> – and of </w:t>
      </w:r>
      <w:proofErr w:type="spellStart"/>
      <w:r>
        <w:rPr>
          <w:rFonts w:ascii="Arial" w:hAnsi="Arial" w:cs="Arial"/>
          <w:sz w:val="24"/>
          <w:szCs w:val="24"/>
        </w:rPr>
        <w:t>WiB</w:t>
      </w:r>
      <w:proofErr w:type="spellEnd"/>
      <w:r>
        <w:rPr>
          <w:rFonts w:ascii="Arial" w:hAnsi="Arial" w:cs="Arial"/>
          <w:sz w:val="24"/>
          <w:szCs w:val="24"/>
        </w:rPr>
        <w:t xml:space="preserve">. The Oslo Accords, as they were known, looked like ending the Occupation. </w:t>
      </w:r>
      <w:proofErr w:type="spellStart"/>
      <w:r>
        <w:rPr>
          <w:rFonts w:ascii="Arial" w:hAnsi="Arial" w:cs="Arial"/>
          <w:sz w:val="24"/>
          <w:szCs w:val="24"/>
        </w:rPr>
        <w:t>WiB</w:t>
      </w:r>
      <w:proofErr w:type="spellEnd"/>
      <w:r>
        <w:rPr>
          <w:rFonts w:ascii="Arial" w:hAnsi="Arial" w:cs="Arial"/>
          <w:sz w:val="24"/>
          <w:szCs w:val="24"/>
        </w:rPr>
        <w:t xml:space="preserve"> would be left without a job. We now know better of course. But on 20 October Jerusalem </w:t>
      </w:r>
      <w:proofErr w:type="spellStart"/>
      <w:r>
        <w:rPr>
          <w:rFonts w:ascii="Arial" w:hAnsi="Arial" w:cs="Arial"/>
          <w:sz w:val="24"/>
          <w:szCs w:val="24"/>
        </w:rPr>
        <w:t>WiB</w:t>
      </w:r>
      <w:proofErr w:type="spellEnd"/>
      <w:r>
        <w:rPr>
          <w:rFonts w:ascii="Arial" w:hAnsi="Arial" w:cs="Arial"/>
          <w:sz w:val="24"/>
          <w:szCs w:val="24"/>
        </w:rPr>
        <w:t xml:space="preserve"> voted to end the</w:t>
      </w:r>
      <w:r w:rsidR="00CC352E">
        <w:rPr>
          <w:rFonts w:ascii="Arial" w:hAnsi="Arial" w:cs="Arial"/>
          <w:sz w:val="24"/>
          <w:szCs w:val="24"/>
        </w:rPr>
        <w:t>ir</w:t>
      </w:r>
      <w:r>
        <w:rPr>
          <w:rFonts w:ascii="Arial" w:hAnsi="Arial" w:cs="Arial"/>
          <w:sz w:val="24"/>
          <w:szCs w:val="24"/>
        </w:rPr>
        <w:t xml:space="preserve"> vigil. Most of the few remaining vigils followed suit. The following year, in October 1994, Hanna Safran records that there were only two vigils left in Israel and</w:t>
      </w:r>
      <w:r w:rsidR="00CC352E">
        <w:rPr>
          <w:rFonts w:ascii="Arial" w:hAnsi="Arial" w:cs="Arial"/>
          <w:sz w:val="24"/>
          <w:szCs w:val="24"/>
        </w:rPr>
        <w:t xml:space="preserve"> that</w:t>
      </w:r>
      <w:r>
        <w:rPr>
          <w:rFonts w:ascii="Arial" w:hAnsi="Arial" w:cs="Arial"/>
          <w:sz w:val="24"/>
          <w:szCs w:val="24"/>
        </w:rPr>
        <w:t xml:space="preserve"> in 1996 </w:t>
      </w:r>
      <w:proofErr w:type="spellStart"/>
      <w:r>
        <w:rPr>
          <w:rFonts w:ascii="Arial" w:hAnsi="Arial" w:cs="Arial"/>
          <w:sz w:val="24"/>
          <w:szCs w:val="24"/>
        </w:rPr>
        <w:t>WiB</w:t>
      </w:r>
      <w:proofErr w:type="spellEnd"/>
      <w:r>
        <w:rPr>
          <w:rFonts w:ascii="Arial" w:hAnsi="Arial" w:cs="Arial"/>
          <w:sz w:val="24"/>
          <w:szCs w:val="24"/>
        </w:rPr>
        <w:t xml:space="preserve"> was dismantled entirely</w:t>
      </w:r>
      <w:r w:rsidR="00AB3246">
        <w:rPr>
          <w:rFonts w:ascii="Arial" w:hAnsi="Arial" w:cs="Arial"/>
          <w:sz w:val="24"/>
          <w:szCs w:val="24"/>
        </w:rPr>
        <w:t xml:space="preserve">. </w:t>
      </w:r>
      <w:r>
        <w:rPr>
          <w:rFonts w:ascii="Arial" w:hAnsi="Arial" w:cs="Arial"/>
          <w:sz w:val="24"/>
          <w:szCs w:val="24"/>
        </w:rPr>
        <w:t xml:space="preserve">It seemed </w:t>
      </w:r>
      <w:r w:rsidR="00CC352E">
        <w:rPr>
          <w:rFonts w:ascii="Arial" w:hAnsi="Arial" w:cs="Arial"/>
          <w:sz w:val="24"/>
          <w:szCs w:val="24"/>
        </w:rPr>
        <w:t>Women in Black</w:t>
      </w:r>
      <w:r>
        <w:rPr>
          <w:rFonts w:ascii="Arial" w:hAnsi="Arial" w:cs="Arial"/>
          <w:sz w:val="24"/>
          <w:szCs w:val="24"/>
        </w:rPr>
        <w:t xml:space="preserve"> was dead (Safran 2005)</w:t>
      </w:r>
      <w:r w:rsidR="00E7573C">
        <w:rPr>
          <w:rFonts w:ascii="Arial" w:hAnsi="Arial" w:cs="Arial"/>
          <w:sz w:val="24"/>
          <w:szCs w:val="24"/>
        </w:rPr>
        <w:t>.</w:t>
      </w:r>
      <w:r w:rsidR="00AB3246">
        <w:rPr>
          <w:rFonts w:ascii="Arial" w:hAnsi="Arial" w:cs="Arial"/>
          <w:sz w:val="24"/>
          <w:szCs w:val="24"/>
        </w:rPr>
        <w:t xml:space="preserve"> There was indeed a pause. But it was not in fact</w:t>
      </w:r>
      <w:r>
        <w:rPr>
          <w:rFonts w:ascii="Arial" w:hAnsi="Arial" w:cs="Arial"/>
          <w:sz w:val="24"/>
          <w:szCs w:val="24"/>
        </w:rPr>
        <w:t xml:space="preserve"> the end of Israeli </w:t>
      </w:r>
      <w:proofErr w:type="spellStart"/>
      <w:r>
        <w:rPr>
          <w:rFonts w:ascii="Arial" w:hAnsi="Arial" w:cs="Arial"/>
          <w:sz w:val="24"/>
          <w:szCs w:val="24"/>
        </w:rPr>
        <w:t>WiB</w:t>
      </w:r>
      <w:proofErr w:type="spellEnd"/>
      <w:r w:rsidR="00AB3246">
        <w:rPr>
          <w:rFonts w:ascii="Arial" w:hAnsi="Arial" w:cs="Arial"/>
          <w:sz w:val="24"/>
          <w:szCs w:val="24"/>
        </w:rPr>
        <w:t>. We shall see</w:t>
      </w:r>
      <w:r>
        <w:rPr>
          <w:rFonts w:ascii="Arial" w:hAnsi="Arial" w:cs="Arial"/>
          <w:sz w:val="24"/>
          <w:szCs w:val="24"/>
        </w:rPr>
        <w:t xml:space="preserve"> in Chapter 2</w:t>
      </w:r>
      <w:r w:rsidR="00AB3246">
        <w:rPr>
          <w:rFonts w:ascii="Arial" w:hAnsi="Arial" w:cs="Arial"/>
          <w:sz w:val="24"/>
          <w:szCs w:val="24"/>
        </w:rPr>
        <w:t xml:space="preserve"> that </w:t>
      </w:r>
      <w:r w:rsidR="00AB3246" w:rsidRPr="007E7F58">
        <w:rPr>
          <w:rFonts w:ascii="Arial" w:hAnsi="Arial" w:cs="Arial"/>
          <w:sz w:val="24"/>
          <w:szCs w:val="24"/>
        </w:rPr>
        <w:t xml:space="preserve">in December 2000, when the </w:t>
      </w:r>
      <w:r w:rsidR="00AB3246">
        <w:rPr>
          <w:rFonts w:ascii="Arial" w:hAnsi="Arial" w:cs="Arial"/>
          <w:sz w:val="24"/>
          <w:szCs w:val="24"/>
        </w:rPr>
        <w:t>s</w:t>
      </w:r>
      <w:r w:rsidR="00AB3246" w:rsidRPr="007E7F58">
        <w:rPr>
          <w:rFonts w:ascii="Arial" w:hAnsi="Arial" w:cs="Arial"/>
          <w:sz w:val="24"/>
          <w:szCs w:val="24"/>
        </w:rPr>
        <w:t>ec</w:t>
      </w:r>
      <w:r w:rsidR="00AB3246">
        <w:rPr>
          <w:rFonts w:ascii="Arial" w:hAnsi="Arial" w:cs="Arial"/>
          <w:sz w:val="24"/>
          <w:szCs w:val="24"/>
        </w:rPr>
        <w:t>o</w:t>
      </w:r>
      <w:r w:rsidR="00AB3246" w:rsidRPr="007E7F58">
        <w:rPr>
          <w:rFonts w:ascii="Arial" w:hAnsi="Arial" w:cs="Arial"/>
          <w:sz w:val="24"/>
          <w:szCs w:val="24"/>
        </w:rPr>
        <w:t xml:space="preserve">nd </w:t>
      </w:r>
      <w:r w:rsidR="00AB3246" w:rsidRPr="00E01D08">
        <w:rPr>
          <w:rFonts w:ascii="Arial" w:hAnsi="Arial" w:cs="Arial"/>
          <w:i/>
          <w:sz w:val="24"/>
          <w:szCs w:val="24"/>
        </w:rPr>
        <w:t>intifada</w:t>
      </w:r>
      <w:r w:rsidR="00AB3246" w:rsidRPr="007E7F58">
        <w:rPr>
          <w:rFonts w:ascii="Arial" w:hAnsi="Arial" w:cs="Arial"/>
          <w:sz w:val="24"/>
          <w:szCs w:val="24"/>
        </w:rPr>
        <w:t xml:space="preserve"> broke out, </w:t>
      </w:r>
      <w:proofErr w:type="spellStart"/>
      <w:r w:rsidR="00AB3246" w:rsidRPr="007E7F58">
        <w:rPr>
          <w:rFonts w:ascii="Arial" w:hAnsi="Arial" w:cs="Arial"/>
          <w:sz w:val="24"/>
          <w:szCs w:val="24"/>
        </w:rPr>
        <w:t>WiB</w:t>
      </w:r>
      <w:proofErr w:type="spellEnd"/>
      <w:r w:rsidR="00AB3246" w:rsidRPr="007E7F58">
        <w:rPr>
          <w:rFonts w:ascii="Arial" w:hAnsi="Arial" w:cs="Arial"/>
          <w:sz w:val="24"/>
          <w:szCs w:val="24"/>
        </w:rPr>
        <w:t xml:space="preserve"> sprang back to life and </w:t>
      </w:r>
      <w:proofErr w:type="spellStart"/>
      <w:r w:rsidR="00AB3246" w:rsidRPr="007E7F58">
        <w:rPr>
          <w:rFonts w:ascii="Arial" w:hAnsi="Arial" w:cs="Arial"/>
          <w:sz w:val="24"/>
          <w:szCs w:val="24"/>
        </w:rPr>
        <w:t>vigilling</w:t>
      </w:r>
      <w:proofErr w:type="spellEnd"/>
      <w:r w:rsidR="00AB3246" w:rsidRPr="007E7F58">
        <w:rPr>
          <w:rFonts w:ascii="Arial" w:hAnsi="Arial" w:cs="Arial"/>
          <w:sz w:val="24"/>
          <w:szCs w:val="24"/>
        </w:rPr>
        <w:t xml:space="preserve"> started up again in Israel.</w:t>
      </w:r>
      <w:r w:rsidR="00AB3246">
        <w:rPr>
          <w:rFonts w:ascii="Arial" w:hAnsi="Arial" w:cs="Arial"/>
          <w:sz w:val="24"/>
          <w:szCs w:val="24"/>
        </w:rPr>
        <w:t xml:space="preserve"> In the meantime let us move on now to </w:t>
      </w:r>
      <w:proofErr w:type="spellStart"/>
      <w:r w:rsidR="00AB3246">
        <w:rPr>
          <w:rFonts w:ascii="Arial" w:hAnsi="Arial" w:cs="Arial"/>
          <w:sz w:val="24"/>
          <w:szCs w:val="24"/>
        </w:rPr>
        <w:t>WiB’s</w:t>
      </w:r>
      <w:proofErr w:type="spellEnd"/>
      <w:r w:rsidR="00AB3246">
        <w:rPr>
          <w:rFonts w:ascii="Arial" w:hAnsi="Arial" w:cs="Arial"/>
          <w:sz w:val="24"/>
          <w:szCs w:val="24"/>
        </w:rPr>
        <w:t xml:space="preserve"> </w:t>
      </w:r>
      <w:r w:rsidR="009B49CA">
        <w:rPr>
          <w:rFonts w:ascii="Arial" w:hAnsi="Arial" w:cs="Arial"/>
          <w:sz w:val="24"/>
          <w:szCs w:val="24"/>
        </w:rPr>
        <w:t>adoption by Jewish women in the USA, and</w:t>
      </w:r>
      <w:r>
        <w:rPr>
          <w:rFonts w:ascii="Arial" w:hAnsi="Arial" w:cs="Arial"/>
          <w:sz w:val="24"/>
          <w:szCs w:val="24"/>
        </w:rPr>
        <w:t xml:space="preserve"> its productive relationship with Italian women peace activists, </w:t>
      </w:r>
      <w:r w:rsidR="00CC352E">
        <w:rPr>
          <w:rFonts w:ascii="Arial" w:hAnsi="Arial" w:cs="Arial"/>
          <w:sz w:val="24"/>
          <w:szCs w:val="24"/>
        </w:rPr>
        <w:t xml:space="preserve">by means of whom it spread </w:t>
      </w:r>
      <w:r>
        <w:rPr>
          <w:rFonts w:ascii="Arial" w:hAnsi="Arial" w:cs="Arial"/>
          <w:sz w:val="24"/>
          <w:szCs w:val="24"/>
        </w:rPr>
        <w:t>to Europe</w:t>
      </w:r>
      <w:r w:rsidR="00E01D08">
        <w:rPr>
          <w:rFonts w:ascii="Arial" w:hAnsi="Arial" w:cs="Arial"/>
          <w:sz w:val="24"/>
          <w:szCs w:val="24"/>
        </w:rPr>
        <w:t xml:space="preserve">. </w:t>
      </w:r>
    </w:p>
    <w:p w14:paraId="33A77778" w14:textId="77777777" w:rsidR="00E01D08" w:rsidRDefault="00E01D08" w:rsidP="006A5276">
      <w:pPr>
        <w:spacing w:line="360" w:lineRule="auto"/>
        <w:rPr>
          <w:rFonts w:ascii="Arial" w:hAnsi="Arial" w:cs="Arial"/>
          <w:b/>
          <w:sz w:val="24"/>
          <w:szCs w:val="24"/>
        </w:rPr>
      </w:pPr>
    </w:p>
    <w:p w14:paraId="6653371F" w14:textId="55D0505A" w:rsidR="0050085F" w:rsidRDefault="0050085F" w:rsidP="006A5276">
      <w:pPr>
        <w:spacing w:line="360" w:lineRule="auto"/>
        <w:rPr>
          <w:rFonts w:ascii="Arial" w:hAnsi="Arial" w:cs="Arial"/>
          <w:sz w:val="24"/>
          <w:szCs w:val="24"/>
        </w:rPr>
      </w:pPr>
      <w:r>
        <w:rPr>
          <w:rFonts w:ascii="Arial" w:hAnsi="Arial" w:cs="Arial"/>
          <w:b/>
          <w:sz w:val="24"/>
          <w:szCs w:val="24"/>
        </w:rPr>
        <w:t>FOOTNOTES:</w:t>
      </w:r>
    </w:p>
    <w:p w14:paraId="43515CFB" w14:textId="32A6E772" w:rsidR="0050085F" w:rsidRPr="0050085F" w:rsidRDefault="0050085F" w:rsidP="006A5276">
      <w:pPr>
        <w:spacing w:line="360" w:lineRule="auto"/>
        <w:rPr>
          <w:rFonts w:ascii="Arial" w:hAnsi="Arial" w:cs="Arial"/>
          <w:sz w:val="24"/>
          <w:szCs w:val="24"/>
        </w:rPr>
      </w:pPr>
      <w:proofErr w:type="gramStart"/>
      <w:r>
        <w:rPr>
          <w:rFonts w:ascii="Arial" w:hAnsi="Arial" w:cs="Arial"/>
          <w:sz w:val="24"/>
          <w:szCs w:val="24"/>
        </w:rPr>
        <w:t xml:space="preserve">1  </w:t>
      </w:r>
      <w:r w:rsidR="00762836">
        <w:rPr>
          <w:rFonts w:ascii="Arial" w:hAnsi="Arial" w:cs="Arial"/>
          <w:sz w:val="24"/>
          <w:szCs w:val="24"/>
        </w:rPr>
        <w:t>For</w:t>
      </w:r>
      <w:proofErr w:type="gramEnd"/>
      <w:r w:rsidR="00762836">
        <w:rPr>
          <w:rFonts w:ascii="Arial" w:hAnsi="Arial" w:cs="Arial"/>
          <w:sz w:val="24"/>
          <w:szCs w:val="24"/>
        </w:rPr>
        <w:t xml:space="preserve"> further elaboration see for instance Davis 1987.</w:t>
      </w:r>
    </w:p>
    <w:p w14:paraId="60FD6C67" w14:textId="758143F1" w:rsidR="00DD592F" w:rsidRDefault="00DD592F" w:rsidP="006A5276">
      <w:pPr>
        <w:spacing w:line="360" w:lineRule="auto"/>
        <w:rPr>
          <w:rFonts w:ascii="Arial" w:hAnsi="Arial" w:cs="Arial"/>
          <w:sz w:val="24"/>
          <w:szCs w:val="24"/>
        </w:rPr>
      </w:pPr>
      <w:proofErr w:type="gramStart"/>
      <w:r>
        <w:rPr>
          <w:rFonts w:ascii="Arial" w:hAnsi="Arial" w:cs="Arial"/>
          <w:sz w:val="24"/>
          <w:szCs w:val="24"/>
        </w:rPr>
        <w:lastRenderedPageBreak/>
        <w:t>2  See</w:t>
      </w:r>
      <w:proofErr w:type="gramEnd"/>
      <w:r>
        <w:rPr>
          <w:rFonts w:ascii="Arial" w:hAnsi="Arial" w:cs="Arial"/>
          <w:sz w:val="24"/>
          <w:szCs w:val="24"/>
        </w:rPr>
        <w:t xml:space="preserve"> &lt;http://www.archives.gov.il/chapter/the-declaration-of-independence/&gt;</w:t>
      </w:r>
    </w:p>
    <w:p w14:paraId="669245BF" w14:textId="75348F12" w:rsidR="0050085F" w:rsidRDefault="00DD592F" w:rsidP="006A5276">
      <w:pPr>
        <w:spacing w:line="360" w:lineRule="auto"/>
        <w:rPr>
          <w:rFonts w:ascii="Arial" w:hAnsi="Arial" w:cs="Arial"/>
          <w:sz w:val="24"/>
          <w:szCs w:val="24"/>
        </w:rPr>
      </w:pPr>
      <w:proofErr w:type="gramStart"/>
      <w:r>
        <w:rPr>
          <w:rFonts w:ascii="Arial" w:hAnsi="Arial" w:cs="Arial"/>
          <w:sz w:val="24"/>
          <w:szCs w:val="24"/>
        </w:rPr>
        <w:t xml:space="preserve">3 </w:t>
      </w:r>
      <w:r w:rsidRPr="00DD592F">
        <w:rPr>
          <w:rFonts w:ascii="Arial" w:hAnsi="Arial" w:cs="Arial"/>
          <w:sz w:val="24"/>
          <w:szCs w:val="24"/>
        </w:rPr>
        <w:t xml:space="preserve"> Footnote</w:t>
      </w:r>
      <w:proofErr w:type="gramEnd"/>
      <w:r w:rsidRPr="00DD592F">
        <w:rPr>
          <w:rFonts w:ascii="Arial" w:hAnsi="Arial" w:cs="Arial"/>
          <w:sz w:val="24"/>
          <w:szCs w:val="24"/>
        </w:rPr>
        <w:t xml:space="preserve"> about Gila and her book</w:t>
      </w:r>
    </w:p>
    <w:p w14:paraId="44E64785" w14:textId="0DEF6B7A" w:rsidR="00DD592F" w:rsidRDefault="00DD592F" w:rsidP="006A5276">
      <w:pPr>
        <w:spacing w:line="360" w:lineRule="auto"/>
        <w:rPr>
          <w:rFonts w:ascii="Arial" w:hAnsi="Arial" w:cs="Arial"/>
          <w:sz w:val="24"/>
          <w:szCs w:val="24"/>
        </w:rPr>
      </w:pPr>
      <w:proofErr w:type="gramStart"/>
      <w:r>
        <w:rPr>
          <w:rFonts w:ascii="Arial" w:hAnsi="Arial" w:cs="Arial"/>
          <w:sz w:val="24"/>
          <w:szCs w:val="24"/>
        </w:rPr>
        <w:t>4  They</w:t>
      </w:r>
      <w:proofErr w:type="gramEnd"/>
      <w:r>
        <w:rPr>
          <w:rFonts w:ascii="Arial" w:hAnsi="Arial" w:cs="Arial"/>
          <w:sz w:val="24"/>
          <w:szCs w:val="24"/>
        </w:rPr>
        <w:t xml:space="preserve"> were </w:t>
      </w:r>
      <w:proofErr w:type="spellStart"/>
      <w:r>
        <w:rPr>
          <w:rFonts w:ascii="Arial" w:hAnsi="Arial" w:cs="Arial"/>
          <w:sz w:val="24"/>
          <w:szCs w:val="24"/>
        </w:rPr>
        <w:t>Dafna</w:t>
      </w:r>
      <w:proofErr w:type="spellEnd"/>
      <w:r>
        <w:rPr>
          <w:rFonts w:ascii="Arial" w:hAnsi="Arial" w:cs="Arial"/>
          <w:sz w:val="24"/>
          <w:szCs w:val="24"/>
        </w:rPr>
        <w:t xml:space="preserve"> Amit, Mimi Ash, Judy Blanc, Ruth Cohen, Yvonne Deutsch, Ruth </w:t>
      </w:r>
      <w:proofErr w:type="spellStart"/>
      <w:r>
        <w:rPr>
          <w:rFonts w:ascii="Arial" w:hAnsi="Arial" w:cs="Arial"/>
          <w:sz w:val="24"/>
          <w:szCs w:val="24"/>
        </w:rPr>
        <w:t>Elraz</w:t>
      </w:r>
      <w:proofErr w:type="spellEnd"/>
      <w:r>
        <w:rPr>
          <w:rFonts w:ascii="Arial" w:hAnsi="Arial" w:cs="Arial"/>
          <w:sz w:val="24"/>
          <w:szCs w:val="24"/>
        </w:rPr>
        <w:t xml:space="preserve">, </w:t>
      </w:r>
      <w:proofErr w:type="spellStart"/>
      <w:r>
        <w:rPr>
          <w:rFonts w:ascii="Arial" w:hAnsi="Arial" w:cs="Arial"/>
          <w:sz w:val="24"/>
          <w:szCs w:val="24"/>
        </w:rPr>
        <w:t>Hava</w:t>
      </w:r>
      <w:proofErr w:type="spellEnd"/>
      <w:r>
        <w:rPr>
          <w:rFonts w:ascii="Arial" w:hAnsi="Arial" w:cs="Arial"/>
          <w:sz w:val="24"/>
          <w:szCs w:val="24"/>
        </w:rPr>
        <w:t xml:space="preserve"> Halevi, </w:t>
      </w:r>
      <w:proofErr w:type="spellStart"/>
      <w:r>
        <w:rPr>
          <w:rFonts w:ascii="Arial" w:hAnsi="Arial" w:cs="Arial"/>
          <w:sz w:val="24"/>
          <w:szCs w:val="24"/>
        </w:rPr>
        <w:t>Dafna</w:t>
      </w:r>
      <w:proofErr w:type="spellEnd"/>
      <w:r>
        <w:rPr>
          <w:rFonts w:ascii="Arial" w:hAnsi="Arial" w:cs="Arial"/>
          <w:sz w:val="24"/>
          <w:szCs w:val="24"/>
        </w:rPr>
        <w:t xml:space="preserve"> </w:t>
      </w:r>
      <w:proofErr w:type="spellStart"/>
      <w:r>
        <w:rPr>
          <w:rFonts w:ascii="Arial" w:hAnsi="Arial" w:cs="Arial"/>
          <w:sz w:val="24"/>
          <w:szCs w:val="24"/>
        </w:rPr>
        <w:t>Kaminer</w:t>
      </w:r>
      <w:proofErr w:type="spellEnd"/>
      <w:r>
        <w:rPr>
          <w:rFonts w:ascii="Arial" w:hAnsi="Arial" w:cs="Arial"/>
          <w:sz w:val="24"/>
          <w:szCs w:val="24"/>
        </w:rPr>
        <w:t xml:space="preserve">, Lily </w:t>
      </w:r>
      <w:proofErr w:type="spellStart"/>
      <w:r>
        <w:rPr>
          <w:rFonts w:ascii="Arial" w:hAnsi="Arial" w:cs="Arial"/>
          <w:sz w:val="24"/>
          <w:szCs w:val="24"/>
        </w:rPr>
        <w:t>Moed</w:t>
      </w:r>
      <w:proofErr w:type="spellEnd"/>
      <w:r>
        <w:rPr>
          <w:rFonts w:ascii="Arial" w:hAnsi="Arial" w:cs="Arial"/>
          <w:sz w:val="24"/>
          <w:szCs w:val="24"/>
        </w:rPr>
        <w:t xml:space="preserve">, </w:t>
      </w:r>
      <w:proofErr w:type="spellStart"/>
      <w:r>
        <w:rPr>
          <w:rFonts w:ascii="Arial" w:hAnsi="Arial" w:cs="Arial"/>
          <w:sz w:val="24"/>
          <w:szCs w:val="24"/>
        </w:rPr>
        <w:t>Tikva</w:t>
      </w:r>
      <w:proofErr w:type="spellEnd"/>
      <w:r>
        <w:rPr>
          <w:rFonts w:ascii="Arial" w:hAnsi="Arial" w:cs="Arial"/>
          <w:sz w:val="24"/>
          <w:szCs w:val="24"/>
        </w:rPr>
        <w:t xml:space="preserve"> Honig </w:t>
      </w:r>
      <w:proofErr w:type="spellStart"/>
      <w:r>
        <w:rPr>
          <w:rFonts w:ascii="Arial" w:hAnsi="Arial" w:cs="Arial"/>
          <w:sz w:val="24"/>
          <w:szCs w:val="24"/>
        </w:rPr>
        <w:t>Parnass</w:t>
      </w:r>
      <w:proofErr w:type="spellEnd"/>
      <w:r>
        <w:rPr>
          <w:rFonts w:ascii="Arial" w:hAnsi="Arial" w:cs="Arial"/>
          <w:sz w:val="24"/>
          <w:szCs w:val="24"/>
        </w:rPr>
        <w:t xml:space="preserve">, Maya Rosenfeld, Raya </w:t>
      </w:r>
      <w:proofErr w:type="spellStart"/>
      <w:r>
        <w:rPr>
          <w:rFonts w:ascii="Arial" w:hAnsi="Arial" w:cs="Arial"/>
          <w:sz w:val="24"/>
          <w:szCs w:val="24"/>
        </w:rPr>
        <w:t>Rotem</w:t>
      </w:r>
      <w:proofErr w:type="spellEnd"/>
      <w:r>
        <w:rPr>
          <w:rFonts w:ascii="Arial" w:hAnsi="Arial" w:cs="Arial"/>
          <w:sz w:val="24"/>
          <w:szCs w:val="24"/>
        </w:rPr>
        <w:t xml:space="preserve">, Hagar </w:t>
      </w:r>
      <w:proofErr w:type="spellStart"/>
      <w:r>
        <w:rPr>
          <w:rFonts w:ascii="Arial" w:hAnsi="Arial" w:cs="Arial"/>
          <w:sz w:val="24"/>
          <w:szCs w:val="24"/>
        </w:rPr>
        <w:t>Roublev</w:t>
      </w:r>
      <w:proofErr w:type="spellEnd"/>
      <w:r>
        <w:rPr>
          <w:rFonts w:ascii="Arial" w:hAnsi="Arial" w:cs="Arial"/>
          <w:sz w:val="24"/>
          <w:szCs w:val="24"/>
        </w:rPr>
        <w:t xml:space="preserve">, </w:t>
      </w:r>
      <w:proofErr w:type="spellStart"/>
      <w:r>
        <w:rPr>
          <w:rFonts w:ascii="Arial" w:hAnsi="Arial" w:cs="Arial"/>
          <w:sz w:val="24"/>
          <w:szCs w:val="24"/>
        </w:rPr>
        <w:t>Hagit</w:t>
      </w:r>
      <w:proofErr w:type="spellEnd"/>
      <w:r>
        <w:rPr>
          <w:rFonts w:ascii="Arial" w:hAnsi="Arial" w:cs="Arial"/>
          <w:sz w:val="24"/>
          <w:szCs w:val="24"/>
        </w:rPr>
        <w:t xml:space="preserve"> Segal and </w:t>
      </w:r>
      <w:proofErr w:type="spellStart"/>
      <w:r>
        <w:rPr>
          <w:rFonts w:ascii="Arial" w:hAnsi="Arial" w:cs="Arial"/>
          <w:sz w:val="24"/>
          <w:szCs w:val="24"/>
        </w:rPr>
        <w:t>Hagit</w:t>
      </w:r>
      <w:proofErr w:type="spellEnd"/>
      <w:r>
        <w:rPr>
          <w:rFonts w:ascii="Arial" w:hAnsi="Arial" w:cs="Arial"/>
          <w:sz w:val="24"/>
          <w:szCs w:val="24"/>
        </w:rPr>
        <w:t xml:space="preserve"> </w:t>
      </w:r>
      <w:proofErr w:type="spellStart"/>
      <w:r>
        <w:rPr>
          <w:rFonts w:ascii="Arial" w:hAnsi="Arial" w:cs="Arial"/>
          <w:sz w:val="24"/>
          <w:szCs w:val="24"/>
        </w:rPr>
        <w:t>Shlonsk</w:t>
      </w:r>
      <w:proofErr w:type="spellEnd"/>
      <w:r>
        <w:rPr>
          <w:rFonts w:ascii="Arial" w:hAnsi="Arial" w:cs="Arial"/>
          <w:sz w:val="24"/>
          <w:szCs w:val="24"/>
        </w:rPr>
        <w:t>.</w:t>
      </w:r>
    </w:p>
    <w:p w14:paraId="17880BF7" w14:textId="44D93DF3" w:rsidR="008944D2" w:rsidRDefault="008944D2" w:rsidP="00E077D8">
      <w:pPr>
        <w:spacing w:line="360" w:lineRule="auto"/>
        <w:rPr>
          <w:rFonts w:ascii="Arial" w:hAnsi="Arial" w:cs="Arial"/>
          <w:sz w:val="24"/>
          <w:szCs w:val="24"/>
        </w:rPr>
      </w:pPr>
      <w:proofErr w:type="gramStart"/>
      <w:r>
        <w:rPr>
          <w:rFonts w:ascii="Arial" w:hAnsi="Arial" w:cs="Arial"/>
          <w:sz w:val="24"/>
          <w:szCs w:val="24"/>
        </w:rPr>
        <w:t>5  Safran</w:t>
      </w:r>
      <w:proofErr w:type="gramEnd"/>
      <w:r>
        <w:rPr>
          <w:rFonts w:ascii="Arial" w:hAnsi="Arial" w:cs="Arial"/>
          <w:sz w:val="24"/>
          <w:szCs w:val="24"/>
        </w:rPr>
        <w:t xml:space="preserve"> was sharply critical of </w:t>
      </w:r>
      <w:proofErr w:type="spellStart"/>
      <w:r>
        <w:rPr>
          <w:rFonts w:ascii="Arial" w:hAnsi="Arial" w:cs="Arial"/>
          <w:sz w:val="24"/>
          <w:szCs w:val="24"/>
        </w:rPr>
        <w:t>WiB</w:t>
      </w:r>
      <w:proofErr w:type="spellEnd"/>
      <w:r>
        <w:rPr>
          <w:rFonts w:ascii="Arial" w:hAnsi="Arial" w:cs="Arial"/>
          <w:sz w:val="24"/>
          <w:szCs w:val="24"/>
        </w:rPr>
        <w:t xml:space="preserve"> for what she called its ‘erasure of lesbian existence’. WIB, she felt, did not use their potential ‘to remain on the explosive side of society’ </w:t>
      </w:r>
      <w:r w:rsidR="00E077D8">
        <w:rPr>
          <w:rFonts w:ascii="Arial" w:hAnsi="Arial" w:cs="Arial"/>
          <w:sz w:val="24"/>
          <w:szCs w:val="24"/>
        </w:rPr>
        <w:t>(</w:t>
      </w:r>
      <w:r>
        <w:rPr>
          <w:rFonts w:ascii="Arial" w:hAnsi="Arial" w:cs="Arial"/>
          <w:sz w:val="24"/>
          <w:szCs w:val="24"/>
        </w:rPr>
        <w:t>Safran 2005</w:t>
      </w:r>
      <w:r w:rsidR="00E077D8">
        <w:rPr>
          <w:rFonts w:ascii="Arial" w:hAnsi="Arial" w:cs="Arial"/>
          <w:sz w:val="24"/>
          <w:szCs w:val="24"/>
        </w:rPr>
        <w:t>:</w:t>
      </w:r>
      <w:r w:rsidR="00E01D08">
        <w:rPr>
          <w:rFonts w:ascii="Arial" w:hAnsi="Arial" w:cs="Arial"/>
          <w:sz w:val="24"/>
          <w:szCs w:val="24"/>
        </w:rPr>
        <w:t>200</w:t>
      </w:r>
      <w:r w:rsidR="00E077D8">
        <w:rPr>
          <w:rFonts w:ascii="Arial" w:hAnsi="Arial" w:cs="Arial"/>
          <w:sz w:val="24"/>
          <w:szCs w:val="24"/>
        </w:rPr>
        <w:t>).</w:t>
      </w:r>
    </w:p>
    <w:p w14:paraId="10B2C448" w14:textId="77777777" w:rsidR="00DD592F" w:rsidRDefault="00DD592F" w:rsidP="006A5276">
      <w:pPr>
        <w:spacing w:line="360" w:lineRule="auto"/>
        <w:rPr>
          <w:rFonts w:ascii="Arial" w:hAnsi="Arial" w:cs="Arial"/>
          <w:b/>
          <w:sz w:val="24"/>
          <w:szCs w:val="24"/>
        </w:rPr>
      </w:pPr>
    </w:p>
    <w:p w14:paraId="6D2C5477" w14:textId="217686FE" w:rsidR="00CE2563" w:rsidRDefault="00CE2563" w:rsidP="006A5276">
      <w:pPr>
        <w:spacing w:line="360" w:lineRule="auto"/>
        <w:rPr>
          <w:rFonts w:ascii="Arial" w:hAnsi="Arial" w:cs="Arial"/>
          <w:b/>
          <w:sz w:val="24"/>
          <w:szCs w:val="24"/>
        </w:rPr>
      </w:pPr>
      <w:r w:rsidRPr="00CE2563">
        <w:rPr>
          <w:rFonts w:ascii="Arial" w:hAnsi="Arial" w:cs="Arial"/>
          <w:b/>
          <w:sz w:val="24"/>
          <w:szCs w:val="24"/>
        </w:rPr>
        <w:t>REFERENCES:</w:t>
      </w:r>
    </w:p>
    <w:p w14:paraId="6A37BBA9" w14:textId="77777777" w:rsidR="007E7F58" w:rsidRDefault="007E7F58" w:rsidP="007E7F58">
      <w:pPr>
        <w:rPr>
          <w:rFonts w:ascii="Arial" w:hAnsi="Arial" w:cs="Arial"/>
          <w:sz w:val="24"/>
          <w:szCs w:val="24"/>
        </w:rPr>
      </w:pPr>
      <w:r w:rsidRPr="00954B2A">
        <w:rPr>
          <w:rFonts w:ascii="Arial" w:hAnsi="Arial" w:cs="Arial"/>
          <w:sz w:val="24"/>
          <w:szCs w:val="24"/>
        </w:rPr>
        <w:t xml:space="preserve">Augustin, Ebba (1993) ‘Preface’, in Ebba Augustin (ed) </w:t>
      </w:r>
      <w:r w:rsidRPr="00954B2A">
        <w:rPr>
          <w:rFonts w:ascii="Arial" w:hAnsi="Arial" w:cs="Arial"/>
          <w:i/>
          <w:sz w:val="24"/>
          <w:szCs w:val="24"/>
        </w:rPr>
        <w:t>Palestinian Women: Identity and Experience</w:t>
      </w:r>
      <w:r w:rsidRPr="00954B2A">
        <w:rPr>
          <w:rFonts w:ascii="Arial" w:hAnsi="Arial" w:cs="Arial"/>
          <w:sz w:val="24"/>
          <w:szCs w:val="24"/>
        </w:rPr>
        <w:t>. Zed Books, London and New Jersey.</w:t>
      </w:r>
    </w:p>
    <w:p w14:paraId="3BD4566B" w14:textId="77777777" w:rsidR="00E64436" w:rsidRPr="00954B2A" w:rsidRDefault="00E64436" w:rsidP="00E64436">
      <w:pPr>
        <w:rPr>
          <w:rFonts w:ascii="Arial" w:hAnsi="Arial" w:cs="Arial"/>
          <w:sz w:val="24"/>
          <w:szCs w:val="24"/>
        </w:rPr>
      </w:pPr>
      <w:r w:rsidRPr="00954B2A">
        <w:rPr>
          <w:rFonts w:ascii="Arial" w:hAnsi="Arial" w:cs="Arial"/>
          <w:sz w:val="24"/>
          <w:szCs w:val="24"/>
        </w:rPr>
        <w:t xml:space="preserve">Chazan, Naomi (1993) ‘Israeli women and peace activism’, in </w:t>
      </w:r>
      <w:proofErr w:type="spellStart"/>
      <w:r w:rsidRPr="00954B2A">
        <w:rPr>
          <w:rFonts w:ascii="Arial" w:hAnsi="Arial" w:cs="Arial"/>
          <w:sz w:val="24"/>
          <w:szCs w:val="24"/>
        </w:rPr>
        <w:t>Swirski</w:t>
      </w:r>
      <w:proofErr w:type="spellEnd"/>
      <w:r w:rsidRPr="00954B2A">
        <w:rPr>
          <w:rFonts w:ascii="Arial" w:hAnsi="Arial" w:cs="Arial"/>
          <w:sz w:val="24"/>
          <w:szCs w:val="24"/>
        </w:rPr>
        <w:t xml:space="preserve">, Barbara and Marilyn P. </w:t>
      </w:r>
      <w:proofErr w:type="spellStart"/>
      <w:r w:rsidRPr="00954B2A">
        <w:rPr>
          <w:rFonts w:ascii="Arial" w:hAnsi="Arial" w:cs="Arial"/>
          <w:sz w:val="24"/>
          <w:szCs w:val="24"/>
        </w:rPr>
        <w:t>Safir</w:t>
      </w:r>
      <w:proofErr w:type="spellEnd"/>
      <w:r w:rsidRPr="00954B2A">
        <w:rPr>
          <w:rFonts w:ascii="Arial" w:hAnsi="Arial" w:cs="Arial"/>
          <w:sz w:val="24"/>
          <w:szCs w:val="24"/>
        </w:rPr>
        <w:t xml:space="preserve"> (eds) </w:t>
      </w:r>
      <w:r w:rsidRPr="00954B2A">
        <w:rPr>
          <w:rFonts w:ascii="Arial" w:hAnsi="Arial" w:cs="Arial"/>
          <w:i/>
          <w:sz w:val="24"/>
          <w:szCs w:val="24"/>
        </w:rPr>
        <w:t>Calling the Equality Bluff: Women in Israel</w:t>
      </w:r>
      <w:r w:rsidRPr="00954B2A">
        <w:rPr>
          <w:rFonts w:ascii="Arial" w:hAnsi="Arial" w:cs="Arial"/>
          <w:sz w:val="24"/>
          <w:szCs w:val="24"/>
        </w:rPr>
        <w:t>. Athene Series, Teachers College Press, New York and London.</w:t>
      </w:r>
    </w:p>
    <w:p w14:paraId="5FFA69AD" w14:textId="15E5A909" w:rsidR="0050085F" w:rsidRDefault="0050085F" w:rsidP="0050085F">
      <w:pPr>
        <w:rPr>
          <w:rFonts w:ascii="Arial" w:hAnsi="Arial" w:cs="Arial"/>
          <w:sz w:val="24"/>
          <w:szCs w:val="24"/>
        </w:rPr>
      </w:pPr>
      <w:r w:rsidRPr="00954B2A">
        <w:rPr>
          <w:rFonts w:ascii="Arial" w:hAnsi="Arial" w:cs="Arial"/>
          <w:sz w:val="24"/>
          <w:szCs w:val="24"/>
        </w:rPr>
        <w:t xml:space="preserve">Davis, Uri (1987) </w:t>
      </w:r>
      <w:r w:rsidRPr="00954B2A">
        <w:rPr>
          <w:rFonts w:ascii="Arial" w:hAnsi="Arial" w:cs="Arial"/>
          <w:i/>
          <w:sz w:val="24"/>
          <w:szCs w:val="24"/>
        </w:rPr>
        <w:t>Israel: An Apartheid State</w:t>
      </w:r>
      <w:r w:rsidRPr="00954B2A">
        <w:rPr>
          <w:rFonts w:ascii="Arial" w:hAnsi="Arial" w:cs="Arial"/>
          <w:sz w:val="24"/>
          <w:szCs w:val="24"/>
        </w:rPr>
        <w:t>. Zed Books, London and New Jersey.</w:t>
      </w:r>
    </w:p>
    <w:p w14:paraId="3635F025" w14:textId="7E80C277" w:rsidR="007E7F58" w:rsidRPr="00954B2A" w:rsidRDefault="007E7F58" w:rsidP="007E7F58">
      <w:pPr>
        <w:rPr>
          <w:rFonts w:ascii="Arial" w:hAnsi="Arial" w:cs="Arial"/>
          <w:sz w:val="24"/>
          <w:szCs w:val="24"/>
        </w:rPr>
      </w:pPr>
      <w:r w:rsidRPr="00954B2A">
        <w:rPr>
          <w:rFonts w:ascii="Arial" w:hAnsi="Arial" w:cs="Arial"/>
          <w:sz w:val="24"/>
          <w:szCs w:val="24"/>
        </w:rPr>
        <w:t xml:space="preserve">Deutsch, Yvonne (1994) ‘Israeli women against the Occupation: political growth and the persistence of ideology’ in Tamar Mayer (ed) </w:t>
      </w:r>
      <w:r w:rsidRPr="00954B2A">
        <w:rPr>
          <w:rFonts w:ascii="Arial" w:hAnsi="Arial" w:cs="Arial"/>
          <w:i/>
          <w:sz w:val="24"/>
          <w:szCs w:val="24"/>
        </w:rPr>
        <w:t>Women and the Israeli Occupation: The Politics of Change</w:t>
      </w:r>
      <w:r w:rsidRPr="00954B2A">
        <w:rPr>
          <w:rFonts w:ascii="Arial" w:hAnsi="Arial" w:cs="Arial"/>
          <w:sz w:val="24"/>
          <w:szCs w:val="24"/>
        </w:rPr>
        <w:t>. Routledge, New York.</w:t>
      </w:r>
    </w:p>
    <w:p w14:paraId="37A22E77" w14:textId="1D196D60" w:rsidR="00027F22" w:rsidRDefault="00027F22" w:rsidP="007E7F58">
      <w:pPr>
        <w:rPr>
          <w:rFonts w:ascii="Arial" w:hAnsi="Arial" w:cs="Arial"/>
          <w:sz w:val="24"/>
          <w:szCs w:val="24"/>
        </w:rPr>
      </w:pPr>
      <w:proofErr w:type="spellStart"/>
      <w:r>
        <w:rPr>
          <w:rFonts w:ascii="Arial" w:hAnsi="Arial" w:cs="Arial"/>
          <w:sz w:val="24"/>
          <w:szCs w:val="24"/>
        </w:rPr>
        <w:t>Espanioli</w:t>
      </w:r>
      <w:proofErr w:type="spellEnd"/>
      <w:r>
        <w:rPr>
          <w:rFonts w:ascii="Arial" w:hAnsi="Arial" w:cs="Arial"/>
          <w:sz w:val="24"/>
          <w:szCs w:val="24"/>
        </w:rPr>
        <w:t xml:space="preserve">, Nabila (1993) ‘Palestinian Women in Israel respond to the </w:t>
      </w:r>
      <w:r w:rsidRPr="00027F22">
        <w:rPr>
          <w:rFonts w:ascii="Arial" w:hAnsi="Arial" w:cs="Arial"/>
          <w:i/>
          <w:sz w:val="24"/>
          <w:szCs w:val="24"/>
        </w:rPr>
        <w:t>Intifada</w:t>
      </w:r>
      <w:r>
        <w:rPr>
          <w:rFonts w:ascii="Arial" w:hAnsi="Arial" w:cs="Arial"/>
          <w:sz w:val="24"/>
          <w:szCs w:val="24"/>
        </w:rPr>
        <w:t xml:space="preserve">’, in </w:t>
      </w:r>
      <w:proofErr w:type="spellStart"/>
      <w:r>
        <w:rPr>
          <w:rFonts w:ascii="Arial" w:hAnsi="Arial" w:cs="Arial"/>
          <w:sz w:val="24"/>
          <w:szCs w:val="24"/>
        </w:rPr>
        <w:t>Svirski</w:t>
      </w:r>
      <w:proofErr w:type="spellEnd"/>
      <w:r>
        <w:rPr>
          <w:rFonts w:ascii="Arial" w:hAnsi="Arial" w:cs="Arial"/>
          <w:sz w:val="24"/>
          <w:szCs w:val="24"/>
        </w:rPr>
        <w:t xml:space="preserve">, Barbara and Marilyn </w:t>
      </w:r>
      <w:proofErr w:type="spellStart"/>
      <w:proofErr w:type="gramStart"/>
      <w:r>
        <w:rPr>
          <w:rFonts w:ascii="Arial" w:hAnsi="Arial" w:cs="Arial"/>
          <w:sz w:val="24"/>
          <w:szCs w:val="24"/>
        </w:rPr>
        <w:t>P.Safir</w:t>
      </w:r>
      <w:proofErr w:type="spellEnd"/>
      <w:proofErr w:type="gramEnd"/>
      <w:r>
        <w:rPr>
          <w:rFonts w:ascii="Arial" w:hAnsi="Arial" w:cs="Arial"/>
          <w:sz w:val="24"/>
          <w:szCs w:val="24"/>
        </w:rPr>
        <w:t xml:space="preserve"> (eds) </w:t>
      </w:r>
      <w:r w:rsidRPr="00027F22">
        <w:rPr>
          <w:rFonts w:ascii="Arial" w:hAnsi="Arial" w:cs="Arial"/>
          <w:i/>
          <w:sz w:val="24"/>
          <w:szCs w:val="24"/>
        </w:rPr>
        <w:t>Calling the Equality Bluff: Women in Israel.</w:t>
      </w:r>
      <w:r>
        <w:rPr>
          <w:rFonts w:ascii="Arial" w:hAnsi="Arial" w:cs="Arial"/>
          <w:sz w:val="24"/>
          <w:szCs w:val="24"/>
        </w:rPr>
        <w:t xml:space="preserve"> Athene Series, Teachers College Press, Columbia University, New York and London.</w:t>
      </w:r>
    </w:p>
    <w:p w14:paraId="03DEBE31" w14:textId="760BA412" w:rsidR="007E7F58" w:rsidRPr="00954B2A" w:rsidRDefault="007E7F58" w:rsidP="007E7F58">
      <w:pPr>
        <w:rPr>
          <w:rFonts w:ascii="Arial" w:hAnsi="Arial" w:cs="Arial"/>
          <w:sz w:val="24"/>
          <w:szCs w:val="24"/>
        </w:rPr>
      </w:pPr>
      <w:proofErr w:type="spellStart"/>
      <w:r w:rsidRPr="00954B2A">
        <w:rPr>
          <w:rFonts w:ascii="Arial" w:hAnsi="Arial" w:cs="Arial"/>
          <w:sz w:val="24"/>
          <w:szCs w:val="24"/>
        </w:rPr>
        <w:t>Espanioli</w:t>
      </w:r>
      <w:proofErr w:type="spellEnd"/>
      <w:r w:rsidRPr="00954B2A">
        <w:rPr>
          <w:rFonts w:ascii="Arial" w:hAnsi="Arial" w:cs="Arial"/>
          <w:sz w:val="24"/>
          <w:szCs w:val="24"/>
        </w:rPr>
        <w:t xml:space="preserve">, Nabila (1994) ‘Palestinian Women in Israel: Identity in Light of the Occupation’, in Mayer, Tamar (ed) </w:t>
      </w:r>
      <w:r w:rsidRPr="00954B2A">
        <w:rPr>
          <w:rFonts w:ascii="Arial" w:hAnsi="Arial" w:cs="Arial"/>
          <w:i/>
          <w:sz w:val="24"/>
          <w:szCs w:val="24"/>
        </w:rPr>
        <w:t>Women and the Israeli Occupation.</w:t>
      </w:r>
      <w:r w:rsidRPr="00954B2A">
        <w:rPr>
          <w:rFonts w:ascii="Arial" w:hAnsi="Arial" w:cs="Arial"/>
          <w:sz w:val="24"/>
          <w:szCs w:val="24"/>
        </w:rPr>
        <w:t xml:space="preserve"> Routledge, London and New York.</w:t>
      </w:r>
    </w:p>
    <w:p w14:paraId="6DC58E79" w14:textId="77777777" w:rsidR="007E7F58" w:rsidRPr="00954B2A" w:rsidRDefault="007E7F58" w:rsidP="007E7F58">
      <w:pPr>
        <w:rPr>
          <w:rFonts w:ascii="Arial" w:hAnsi="Arial" w:cs="Arial"/>
          <w:sz w:val="24"/>
          <w:szCs w:val="24"/>
        </w:rPr>
      </w:pPr>
      <w:r w:rsidRPr="00954B2A">
        <w:rPr>
          <w:rFonts w:ascii="Arial" w:hAnsi="Arial" w:cs="Arial"/>
          <w:sz w:val="24"/>
          <w:szCs w:val="24"/>
        </w:rPr>
        <w:t xml:space="preserve">Golan, </w:t>
      </w:r>
      <w:proofErr w:type="spellStart"/>
      <w:r w:rsidRPr="00954B2A">
        <w:rPr>
          <w:rFonts w:ascii="Arial" w:hAnsi="Arial" w:cs="Arial"/>
          <w:sz w:val="24"/>
          <w:szCs w:val="24"/>
        </w:rPr>
        <w:t>Galia</w:t>
      </w:r>
      <w:proofErr w:type="spellEnd"/>
      <w:r w:rsidRPr="00954B2A">
        <w:rPr>
          <w:rFonts w:ascii="Arial" w:hAnsi="Arial" w:cs="Arial"/>
          <w:sz w:val="24"/>
          <w:szCs w:val="24"/>
        </w:rPr>
        <w:t xml:space="preserve"> (1995) ‘Women in Israeli Society: An Overview’, in </w:t>
      </w:r>
      <w:r w:rsidRPr="00954B2A">
        <w:rPr>
          <w:rFonts w:ascii="Arial" w:hAnsi="Arial" w:cs="Arial"/>
          <w:i/>
          <w:sz w:val="24"/>
          <w:szCs w:val="24"/>
        </w:rPr>
        <w:t>Palestine-Israel Journal of Politics, Economics and Culture</w:t>
      </w:r>
      <w:r w:rsidRPr="00954B2A">
        <w:rPr>
          <w:rFonts w:ascii="Arial" w:hAnsi="Arial" w:cs="Arial"/>
          <w:sz w:val="24"/>
          <w:szCs w:val="24"/>
        </w:rPr>
        <w:t xml:space="preserve">, </w:t>
      </w:r>
      <w:proofErr w:type="spellStart"/>
      <w:r w:rsidRPr="00954B2A">
        <w:rPr>
          <w:rFonts w:ascii="Arial" w:hAnsi="Arial" w:cs="Arial"/>
          <w:sz w:val="24"/>
          <w:szCs w:val="24"/>
        </w:rPr>
        <w:t>Vol.II</w:t>
      </w:r>
      <w:proofErr w:type="spellEnd"/>
      <w:r w:rsidRPr="00954B2A">
        <w:rPr>
          <w:rFonts w:ascii="Arial" w:hAnsi="Arial" w:cs="Arial"/>
          <w:sz w:val="24"/>
          <w:szCs w:val="24"/>
        </w:rPr>
        <w:t>, No.3, Jerusalem, Israel.</w:t>
      </w:r>
    </w:p>
    <w:p w14:paraId="0C3EFE3D" w14:textId="77777777" w:rsidR="007E7F58" w:rsidRPr="00954B2A" w:rsidRDefault="007E7F58" w:rsidP="007E7F58">
      <w:pPr>
        <w:tabs>
          <w:tab w:val="left" w:pos="-720"/>
          <w:tab w:val="left" w:pos="1418"/>
        </w:tabs>
        <w:ind w:right="855"/>
        <w:rPr>
          <w:rFonts w:ascii="Arial" w:hAnsi="Arial" w:cs="Arial"/>
          <w:sz w:val="24"/>
          <w:szCs w:val="24"/>
        </w:rPr>
      </w:pPr>
      <w:r w:rsidRPr="00954B2A">
        <w:rPr>
          <w:rFonts w:ascii="Arial" w:hAnsi="Arial" w:cs="Arial"/>
          <w:sz w:val="24"/>
          <w:szCs w:val="24"/>
        </w:rPr>
        <w:t xml:space="preserve">Grossman, David (1993) </w:t>
      </w:r>
      <w:r w:rsidRPr="00954B2A">
        <w:rPr>
          <w:rFonts w:ascii="Arial" w:hAnsi="Arial" w:cs="Arial"/>
          <w:i/>
          <w:sz w:val="24"/>
          <w:szCs w:val="24"/>
        </w:rPr>
        <w:t>Sleeping on a Wire: Conversations with Palestinians in Israel</w:t>
      </w:r>
      <w:r w:rsidRPr="00954B2A">
        <w:rPr>
          <w:rFonts w:ascii="Arial" w:hAnsi="Arial" w:cs="Arial"/>
          <w:sz w:val="24"/>
          <w:szCs w:val="24"/>
        </w:rPr>
        <w:t>. Picador/Pan Macmillan, London and Basingstoke.</w:t>
      </w:r>
      <w:r w:rsidRPr="00954B2A">
        <w:rPr>
          <w:rFonts w:hint="cs"/>
        </w:rPr>
        <w:t xml:space="preserve"> </w:t>
      </w:r>
    </w:p>
    <w:p w14:paraId="5CCBEAEB" w14:textId="1C720A58" w:rsidR="0050085F" w:rsidRDefault="0050085F" w:rsidP="0050085F">
      <w:pPr>
        <w:pStyle w:val="Heading3"/>
        <w:shd w:val="clear" w:color="auto" w:fill="FFFFFF"/>
        <w:spacing w:before="0" w:beforeAutospacing="0" w:after="0" w:afterAutospacing="0"/>
        <w:rPr>
          <w:rFonts w:ascii="Arial" w:eastAsiaTheme="minorHAnsi" w:hAnsi="Arial" w:cs="Arial"/>
          <w:b w:val="0"/>
          <w:bCs w:val="0"/>
          <w:sz w:val="24"/>
          <w:szCs w:val="24"/>
          <w:lang w:eastAsia="en-US"/>
        </w:rPr>
      </w:pPr>
      <w:proofErr w:type="spellStart"/>
      <w:r w:rsidRPr="00B80CA5">
        <w:rPr>
          <w:rFonts w:ascii="Arial" w:eastAsiaTheme="minorHAnsi" w:hAnsi="Arial" w:cs="Arial"/>
          <w:b w:val="0"/>
          <w:bCs w:val="0"/>
          <w:sz w:val="24"/>
          <w:szCs w:val="24"/>
          <w:lang w:eastAsia="en-US"/>
        </w:rPr>
        <w:t>Laqueur</w:t>
      </w:r>
      <w:proofErr w:type="spellEnd"/>
      <w:r w:rsidRPr="00B80CA5">
        <w:rPr>
          <w:rFonts w:ascii="Arial" w:eastAsiaTheme="minorHAnsi" w:hAnsi="Arial" w:cs="Arial"/>
          <w:b w:val="0"/>
          <w:bCs w:val="0"/>
          <w:sz w:val="24"/>
          <w:szCs w:val="24"/>
          <w:lang w:eastAsia="en-US"/>
        </w:rPr>
        <w:t xml:space="preserve">, Walter (2003) </w:t>
      </w:r>
      <w:r w:rsidRPr="00B80CA5">
        <w:rPr>
          <w:rFonts w:ascii="Arial" w:eastAsiaTheme="minorHAnsi" w:hAnsi="Arial" w:cs="Arial"/>
          <w:b w:val="0"/>
          <w:bCs w:val="0"/>
          <w:i/>
          <w:sz w:val="24"/>
          <w:szCs w:val="24"/>
          <w:lang w:eastAsia="en-US"/>
        </w:rPr>
        <w:t>The History of Zionism</w:t>
      </w:r>
      <w:r w:rsidRPr="00B80CA5">
        <w:rPr>
          <w:rFonts w:ascii="Arial" w:eastAsiaTheme="minorHAnsi" w:hAnsi="Arial" w:cs="Arial"/>
          <w:b w:val="0"/>
          <w:bCs w:val="0"/>
          <w:sz w:val="24"/>
          <w:szCs w:val="24"/>
          <w:lang w:eastAsia="en-US"/>
        </w:rPr>
        <w:t>. Weidenfeld and Nicolson, London.</w:t>
      </w:r>
    </w:p>
    <w:p w14:paraId="5E03873E" w14:textId="486834FB" w:rsidR="0050085F" w:rsidRDefault="0050085F" w:rsidP="0050085F">
      <w:pPr>
        <w:pStyle w:val="Heading3"/>
        <w:shd w:val="clear" w:color="auto" w:fill="FFFFFF"/>
        <w:spacing w:before="0" w:beforeAutospacing="0" w:after="0" w:afterAutospacing="0"/>
        <w:rPr>
          <w:rFonts w:ascii="Arial" w:eastAsiaTheme="minorHAnsi" w:hAnsi="Arial" w:cs="Arial"/>
          <w:b w:val="0"/>
          <w:bCs w:val="0"/>
          <w:sz w:val="24"/>
          <w:szCs w:val="24"/>
          <w:lang w:eastAsia="en-US"/>
        </w:rPr>
      </w:pPr>
    </w:p>
    <w:p w14:paraId="657928EC" w14:textId="2064CB19" w:rsidR="00027F22" w:rsidRPr="00A212F1" w:rsidRDefault="00027F22" w:rsidP="00027F22">
      <w:pPr>
        <w:rPr>
          <w:rFonts w:ascii="Arial" w:hAnsi="Arial" w:cs="Arial"/>
          <w:sz w:val="24"/>
          <w:szCs w:val="24"/>
        </w:rPr>
      </w:pPr>
      <w:r>
        <w:rPr>
          <w:rFonts w:ascii="Arial" w:hAnsi="Arial" w:cs="Arial"/>
          <w:sz w:val="24"/>
          <w:szCs w:val="24"/>
        </w:rPr>
        <w:t xml:space="preserve">Mayer, Tamar (ed) </w:t>
      </w:r>
      <w:r w:rsidRPr="00954B2A">
        <w:rPr>
          <w:rFonts w:ascii="Arial" w:hAnsi="Arial" w:cs="Arial"/>
          <w:i/>
          <w:sz w:val="24"/>
          <w:szCs w:val="24"/>
        </w:rPr>
        <w:t>Women and the Israeli Occupation.</w:t>
      </w:r>
      <w:r w:rsidRPr="00954B2A">
        <w:rPr>
          <w:rFonts w:ascii="Arial" w:hAnsi="Arial" w:cs="Arial"/>
          <w:sz w:val="24"/>
          <w:szCs w:val="24"/>
        </w:rPr>
        <w:t xml:space="preserve"> Routledge, London </w:t>
      </w:r>
      <w:r w:rsidR="00E01D08">
        <w:rPr>
          <w:rFonts w:ascii="Arial" w:hAnsi="Arial" w:cs="Arial"/>
          <w:sz w:val="24"/>
          <w:szCs w:val="24"/>
        </w:rPr>
        <w:t>and</w:t>
      </w:r>
      <w:r w:rsidRPr="00954B2A">
        <w:rPr>
          <w:rFonts w:ascii="Arial" w:hAnsi="Arial" w:cs="Arial"/>
          <w:sz w:val="24"/>
          <w:szCs w:val="24"/>
        </w:rPr>
        <w:t xml:space="preserve"> New York.</w:t>
      </w:r>
    </w:p>
    <w:p w14:paraId="68A626BF" w14:textId="1BCBD4F0" w:rsidR="00A212F1" w:rsidRPr="00A212F1" w:rsidRDefault="00A212F1" w:rsidP="00027F22">
      <w:pPr>
        <w:rPr>
          <w:rFonts w:ascii="Arial" w:hAnsi="Arial" w:cs="Arial"/>
          <w:sz w:val="24"/>
          <w:szCs w:val="24"/>
        </w:rPr>
      </w:pPr>
      <w:r w:rsidRPr="00A212F1">
        <w:rPr>
          <w:rFonts w:ascii="Arial" w:hAnsi="Arial" w:cs="Arial"/>
          <w:sz w:val="24"/>
          <w:szCs w:val="24"/>
        </w:rPr>
        <w:lastRenderedPageBreak/>
        <w:t xml:space="preserve">Orr, </w:t>
      </w:r>
      <w:proofErr w:type="spellStart"/>
      <w:r w:rsidRPr="00A212F1">
        <w:rPr>
          <w:rFonts w:ascii="Arial" w:hAnsi="Arial" w:cs="Arial"/>
          <w:sz w:val="24"/>
          <w:szCs w:val="24"/>
        </w:rPr>
        <w:t>Akiva</w:t>
      </w:r>
      <w:proofErr w:type="spellEnd"/>
      <w:r w:rsidRPr="00A212F1">
        <w:rPr>
          <w:rFonts w:ascii="Arial" w:hAnsi="Arial" w:cs="Arial"/>
          <w:sz w:val="24"/>
          <w:szCs w:val="24"/>
        </w:rPr>
        <w:t xml:space="preserve"> (1994) </w:t>
      </w:r>
      <w:r w:rsidRPr="00A212F1">
        <w:rPr>
          <w:rFonts w:ascii="Arial" w:hAnsi="Arial" w:cs="Arial"/>
          <w:i/>
          <w:sz w:val="24"/>
          <w:szCs w:val="24"/>
        </w:rPr>
        <w:t>Israel: Politics, Myths and Identity Crises.</w:t>
      </w:r>
      <w:r>
        <w:rPr>
          <w:rFonts w:ascii="Arial" w:hAnsi="Arial" w:cs="Arial"/>
          <w:sz w:val="24"/>
          <w:szCs w:val="24"/>
        </w:rPr>
        <w:t xml:space="preserve"> Pluto Press, London and Boulder, Colorado.</w:t>
      </w:r>
    </w:p>
    <w:p w14:paraId="00231C60" w14:textId="7219469F" w:rsidR="007E7F58" w:rsidRPr="00954B2A" w:rsidRDefault="007E7F58" w:rsidP="007E7F58">
      <w:pPr>
        <w:rPr>
          <w:rFonts w:ascii="Arial" w:hAnsi="Arial" w:cs="Arial"/>
          <w:sz w:val="24"/>
          <w:szCs w:val="24"/>
        </w:rPr>
      </w:pPr>
      <w:r w:rsidRPr="00954B2A">
        <w:rPr>
          <w:rFonts w:ascii="Arial" w:hAnsi="Arial" w:cs="Arial"/>
          <w:sz w:val="24"/>
          <w:szCs w:val="24"/>
        </w:rPr>
        <w:t xml:space="preserve">Oz, Amos (1994) </w:t>
      </w:r>
      <w:r w:rsidRPr="00954B2A">
        <w:rPr>
          <w:rFonts w:ascii="Arial" w:hAnsi="Arial" w:cs="Arial"/>
          <w:i/>
          <w:sz w:val="24"/>
          <w:szCs w:val="24"/>
        </w:rPr>
        <w:t>Israel, Palestine and Peace. Essays</w:t>
      </w:r>
      <w:r w:rsidRPr="00954B2A">
        <w:rPr>
          <w:rFonts w:ascii="Arial" w:hAnsi="Arial" w:cs="Arial"/>
          <w:sz w:val="24"/>
          <w:szCs w:val="24"/>
        </w:rPr>
        <w:t>. Vintage, London.</w:t>
      </w:r>
    </w:p>
    <w:p w14:paraId="5CBE1D69" w14:textId="77777777" w:rsidR="00CF4830" w:rsidRDefault="00CF4830" w:rsidP="007E7F58">
      <w:pPr>
        <w:tabs>
          <w:tab w:val="left" w:pos="-720"/>
          <w:tab w:val="left" w:pos="1418"/>
        </w:tabs>
        <w:ind w:right="855"/>
        <w:rPr>
          <w:rFonts w:ascii="Arial" w:hAnsi="Arial" w:cs="Arial"/>
          <w:sz w:val="24"/>
          <w:szCs w:val="24"/>
        </w:rPr>
      </w:pPr>
      <w:bookmarkStart w:id="1" w:name="_Hlk532638441"/>
      <w:r>
        <w:rPr>
          <w:rFonts w:ascii="Arial" w:hAnsi="Arial" w:cs="Arial"/>
          <w:sz w:val="24"/>
          <w:szCs w:val="24"/>
        </w:rPr>
        <w:t xml:space="preserve">Peleg, </w:t>
      </w:r>
      <w:proofErr w:type="spellStart"/>
      <w:r>
        <w:rPr>
          <w:rFonts w:ascii="Arial" w:hAnsi="Arial" w:cs="Arial"/>
          <w:sz w:val="24"/>
          <w:szCs w:val="24"/>
        </w:rPr>
        <w:t>Ilan</w:t>
      </w:r>
      <w:proofErr w:type="spellEnd"/>
      <w:r>
        <w:rPr>
          <w:rFonts w:ascii="Arial" w:hAnsi="Arial" w:cs="Arial"/>
          <w:sz w:val="24"/>
          <w:szCs w:val="24"/>
        </w:rPr>
        <w:t xml:space="preserve"> and </w:t>
      </w:r>
      <w:proofErr w:type="spellStart"/>
      <w:r>
        <w:rPr>
          <w:rFonts w:ascii="Arial" w:hAnsi="Arial" w:cs="Arial"/>
          <w:sz w:val="24"/>
          <w:szCs w:val="24"/>
        </w:rPr>
        <w:t>Dov</w:t>
      </w:r>
      <w:proofErr w:type="spellEnd"/>
      <w:r>
        <w:rPr>
          <w:rFonts w:ascii="Arial" w:hAnsi="Arial" w:cs="Arial"/>
          <w:sz w:val="24"/>
          <w:szCs w:val="24"/>
        </w:rPr>
        <w:t xml:space="preserve"> Waxman (2011) </w:t>
      </w:r>
      <w:r w:rsidRPr="00CF4830">
        <w:rPr>
          <w:rFonts w:ascii="Arial" w:hAnsi="Arial" w:cs="Arial"/>
          <w:i/>
          <w:sz w:val="24"/>
          <w:szCs w:val="24"/>
        </w:rPr>
        <w:t xml:space="preserve">Israel’s Palestinians: The Conflict Within. </w:t>
      </w:r>
      <w:r>
        <w:rPr>
          <w:rFonts w:ascii="Arial" w:hAnsi="Arial" w:cs="Arial"/>
          <w:sz w:val="24"/>
          <w:szCs w:val="24"/>
        </w:rPr>
        <w:t>Cambridge University Press, Cambridge.</w:t>
      </w:r>
    </w:p>
    <w:bookmarkEnd w:id="1"/>
    <w:p w14:paraId="64E26353" w14:textId="047B370A" w:rsidR="007E7F58" w:rsidRPr="00954B2A" w:rsidRDefault="007E7F58" w:rsidP="007E7F58">
      <w:pPr>
        <w:tabs>
          <w:tab w:val="left" w:pos="-720"/>
          <w:tab w:val="left" w:pos="1418"/>
        </w:tabs>
        <w:ind w:right="855"/>
        <w:rPr>
          <w:rFonts w:ascii="Arial" w:hAnsi="Arial" w:cs="Arial"/>
          <w:sz w:val="24"/>
          <w:szCs w:val="24"/>
        </w:rPr>
      </w:pPr>
      <w:r w:rsidRPr="00954B2A">
        <w:rPr>
          <w:rFonts w:ascii="Arial" w:hAnsi="Arial" w:cs="Arial"/>
          <w:sz w:val="24"/>
          <w:szCs w:val="24"/>
        </w:rPr>
        <w:t>Safran, Hannah (2005) ‘</w:t>
      </w:r>
      <w:r w:rsidRPr="00954B2A">
        <w:rPr>
          <w:rFonts w:ascii="Arial" w:hAnsi="Arial" w:cs="Arial" w:hint="cs"/>
          <w:sz w:val="24"/>
          <w:szCs w:val="24"/>
        </w:rPr>
        <w:t>Alliance and</w:t>
      </w:r>
      <w:r w:rsidRPr="00954B2A">
        <w:rPr>
          <w:rFonts w:ascii="Arial" w:hAnsi="Arial" w:cs="Arial"/>
          <w:sz w:val="24"/>
          <w:szCs w:val="24"/>
        </w:rPr>
        <w:t xml:space="preserve"> </w:t>
      </w:r>
      <w:r w:rsidRPr="00954B2A">
        <w:rPr>
          <w:rFonts w:ascii="Arial" w:hAnsi="Arial" w:cs="Arial" w:hint="cs"/>
          <w:sz w:val="24"/>
          <w:szCs w:val="24"/>
        </w:rPr>
        <w:t>Denial:</w:t>
      </w:r>
      <w:r w:rsidRPr="00954B2A">
        <w:rPr>
          <w:rFonts w:ascii="Arial" w:hAnsi="Arial" w:cs="Arial"/>
          <w:sz w:val="24"/>
          <w:szCs w:val="24"/>
        </w:rPr>
        <w:t xml:space="preserve"> </w:t>
      </w:r>
      <w:r w:rsidRPr="00954B2A">
        <w:rPr>
          <w:rFonts w:ascii="Arial" w:hAnsi="Arial" w:cs="Arial" w:hint="cs"/>
          <w:sz w:val="24"/>
          <w:szCs w:val="24"/>
        </w:rPr>
        <w:t>Lesbian Protest in Women in Black</w:t>
      </w:r>
      <w:r w:rsidRPr="00954B2A">
        <w:rPr>
          <w:rFonts w:ascii="Arial" w:hAnsi="Arial" w:cs="Arial"/>
          <w:sz w:val="24"/>
          <w:szCs w:val="24"/>
        </w:rPr>
        <w:t xml:space="preserve">’, in </w:t>
      </w:r>
      <w:proofErr w:type="spellStart"/>
      <w:r w:rsidRPr="00954B2A">
        <w:rPr>
          <w:rFonts w:ascii="Arial" w:hAnsi="Arial" w:cs="Arial"/>
          <w:sz w:val="24"/>
          <w:szCs w:val="24"/>
        </w:rPr>
        <w:t>Shadmi</w:t>
      </w:r>
      <w:proofErr w:type="spellEnd"/>
      <w:r w:rsidRPr="00954B2A">
        <w:rPr>
          <w:rFonts w:ascii="Arial" w:hAnsi="Arial" w:cs="Arial"/>
          <w:sz w:val="24"/>
          <w:szCs w:val="24"/>
        </w:rPr>
        <w:t xml:space="preserve">, </w:t>
      </w:r>
      <w:proofErr w:type="spellStart"/>
      <w:r w:rsidRPr="00954B2A">
        <w:rPr>
          <w:rFonts w:ascii="Arial" w:hAnsi="Arial" w:cs="Arial"/>
          <w:sz w:val="24"/>
          <w:szCs w:val="24"/>
        </w:rPr>
        <w:t>Erella</w:t>
      </w:r>
      <w:proofErr w:type="spellEnd"/>
      <w:r w:rsidRPr="00954B2A">
        <w:rPr>
          <w:rFonts w:ascii="Arial" w:hAnsi="Arial" w:cs="Arial"/>
          <w:sz w:val="24"/>
          <w:szCs w:val="24"/>
        </w:rPr>
        <w:t xml:space="preserve"> and </w:t>
      </w:r>
      <w:proofErr w:type="spellStart"/>
      <w:r w:rsidRPr="00954B2A">
        <w:rPr>
          <w:rFonts w:ascii="Arial" w:hAnsi="Arial" w:cs="Arial" w:hint="cs"/>
          <w:sz w:val="24"/>
          <w:szCs w:val="24"/>
        </w:rPr>
        <w:t>Chava</w:t>
      </w:r>
      <w:proofErr w:type="spellEnd"/>
      <w:r w:rsidRPr="00954B2A">
        <w:rPr>
          <w:rFonts w:ascii="Arial" w:hAnsi="Arial" w:cs="Arial" w:hint="cs"/>
          <w:sz w:val="24"/>
          <w:szCs w:val="24"/>
        </w:rPr>
        <w:t xml:space="preserve"> Frankfort-</w:t>
      </w:r>
      <w:proofErr w:type="spellStart"/>
      <w:r w:rsidRPr="00954B2A">
        <w:rPr>
          <w:rFonts w:ascii="Arial" w:hAnsi="Arial" w:cs="Arial" w:hint="cs"/>
          <w:sz w:val="24"/>
          <w:szCs w:val="24"/>
        </w:rPr>
        <w:t>Nachmias</w:t>
      </w:r>
      <w:proofErr w:type="spellEnd"/>
      <w:r w:rsidRPr="00954B2A">
        <w:rPr>
          <w:rFonts w:ascii="Arial" w:hAnsi="Arial" w:cs="Arial"/>
          <w:sz w:val="24"/>
          <w:szCs w:val="24"/>
        </w:rPr>
        <w:t xml:space="preserve"> (eds.), </w:t>
      </w:r>
      <w:r w:rsidRPr="00954B2A">
        <w:rPr>
          <w:rFonts w:ascii="Arial" w:hAnsi="Arial" w:cs="Arial" w:hint="cs"/>
          <w:i/>
          <w:sz w:val="24"/>
          <w:szCs w:val="24"/>
        </w:rPr>
        <w:t>Sa</w:t>
      </w:r>
      <w:r w:rsidRPr="00954B2A">
        <w:rPr>
          <w:rFonts w:ascii="Arial" w:hAnsi="Arial" w:cs="Arial"/>
          <w:i/>
          <w:sz w:val="24"/>
          <w:szCs w:val="24"/>
        </w:rPr>
        <w:t>p</w:t>
      </w:r>
      <w:r w:rsidRPr="00954B2A">
        <w:rPr>
          <w:rFonts w:ascii="Arial" w:hAnsi="Arial" w:cs="Arial" w:hint="cs"/>
          <w:i/>
          <w:sz w:val="24"/>
          <w:szCs w:val="24"/>
        </w:rPr>
        <w:t>pho in the Holy Land: Lesbian Existence and</w:t>
      </w:r>
      <w:r w:rsidRPr="00954B2A">
        <w:rPr>
          <w:rFonts w:ascii="Arial" w:hAnsi="Arial" w:cs="Arial"/>
          <w:i/>
          <w:sz w:val="24"/>
          <w:szCs w:val="24"/>
        </w:rPr>
        <w:t xml:space="preserve"> </w:t>
      </w:r>
      <w:r w:rsidRPr="00954B2A">
        <w:rPr>
          <w:rFonts w:ascii="Arial" w:hAnsi="Arial" w:cs="Arial" w:hint="cs"/>
          <w:i/>
          <w:sz w:val="24"/>
          <w:szCs w:val="24"/>
        </w:rPr>
        <w:t>Dilemmas in Contemporary Israel</w:t>
      </w:r>
      <w:r w:rsidRPr="00954B2A">
        <w:rPr>
          <w:rFonts w:ascii="Arial" w:hAnsi="Arial" w:cs="Arial"/>
          <w:i/>
          <w:sz w:val="24"/>
          <w:szCs w:val="24"/>
        </w:rPr>
        <w:t xml:space="preserve">. </w:t>
      </w:r>
      <w:r w:rsidRPr="00954B2A">
        <w:rPr>
          <w:rFonts w:ascii="Arial" w:hAnsi="Arial" w:cs="Arial" w:hint="cs"/>
          <w:sz w:val="24"/>
          <w:szCs w:val="24"/>
        </w:rPr>
        <w:t xml:space="preserve">SUNY </w:t>
      </w:r>
      <w:r w:rsidRPr="00954B2A">
        <w:rPr>
          <w:rFonts w:ascii="Arial" w:hAnsi="Arial" w:cs="Arial"/>
          <w:sz w:val="24"/>
          <w:szCs w:val="24"/>
        </w:rPr>
        <w:t>P</w:t>
      </w:r>
      <w:r w:rsidRPr="00954B2A">
        <w:rPr>
          <w:rFonts w:ascii="Arial" w:hAnsi="Arial" w:cs="Arial" w:hint="cs"/>
          <w:sz w:val="24"/>
          <w:szCs w:val="24"/>
        </w:rPr>
        <w:t>ress</w:t>
      </w:r>
      <w:r w:rsidRPr="00954B2A">
        <w:rPr>
          <w:rFonts w:ascii="Arial" w:hAnsi="Arial" w:cs="Arial"/>
          <w:sz w:val="24"/>
          <w:szCs w:val="24"/>
        </w:rPr>
        <w:t xml:space="preserve">, New York, pp. 191-202. </w:t>
      </w:r>
    </w:p>
    <w:p w14:paraId="4F41FBAC" w14:textId="6E0BDA2E" w:rsidR="007E7F58" w:rsidRDefault="007E7F58" w:rsidP="007E7F58">
      <w:pPr>
        <w:rPr>
          <w:rFonts w:ascii="Arial" w:hAnsi="Arial" w:cs="Arial"/>
          <w:sz w:val="24"/>
          <w:szCs w:val="24"/>
        </w:rPr>
      </w:pPr>
      <w:proofErr w:type="spellStart"/>
      <w:r w:rsidRPr="00954B2A">
        <w:rPr>
          <w:rFonts w:ascii="Arial" w:hAnsi="Arial" w:cs="Arial"/>
          <w:sz w:val="24"/>
          <w:szCs w:val="24"/>
        </w:rPr>
        <w:t>Shadmi</w:t>
      </w:r>
      <w:proofErr w:type="spellEnd"/>
      <w:r w:rsidRPr="00954B2A">
        <w:rPr>
          <w:rFonts w:ascii="Arial" w:hAnsi="Arial" w:cs="Arial"/>
          <w:sz w:val="24"/>
          <w:szCs w:val="24"/>
        </w:rPr>
        <w:t xml:space="preserve">, </w:t>
      </w:r>
      <w:proofErr w:type="spellStart"/>
      <w:r w:rsidRPr="00954B2A">
        <w:rPr>
          <w:rFonts w:ascii="Arial" w:hAnsi="Arial" w:cs="Arial"/>
          <w:sz w:val="24"/>
          <w:szCs w:val="24"/>
        </w:rPr>
        <w:t>Erella</w:t>
      </w:r>
      <w:proofErr w:type="spellEnd"/>
      <w:r w:rsidRPr="00954B2A">
        <w:rPr>
          <w:rFonts w:ascii="Arial" w:hAnsi="Arial" w:cs="Arial"/>
          <w:sz w:val="24"/>
          <w:szCs w:val="24"/>
        </w:rPr>
        <w:t xml:space="preserve"> (2000) ‘Between Resistance and Compliance, Feminism and Nationalism: Women in Black, Israel’, in </w:t>
      </w:r>
      <w:r w:rsidRPr="00954B2A">
        <w:rPr>
          <w:rFonts w:ascii="Arial" w:hAnsi="Arial" w:cs="Arial"/>
          <w:i/>
          <w:sz w:val="24"/>
          <w:szCs w:val="24"/>
        </w:rPr>
        <w:t>Women’s Studies International Forum,</w:t>
      </w:r>
      <w:r w:rsidRPr="00954B2A">
        <w:rPr>
          <w:rFonts w:ascii="Arial" w:hAnsi="Arial" w:cs="Arial"/>
          <w:sz w:val="24"/>
          <w:szCs w:val="24"/>
        </w:rPr>
        <w:t xml:space="preserve"> Vol.23, No.1.</w:t>
      </w:r>
    </w:p>
    <w:p w14:paraId="3F1F395A" w14:textId="71DE6379" w:rsidR="00027F22" w:rsidRPr="00954B2A" w:rsidRDefault="00027F22" w:rsidP="007E7F58">
      <w:pPr>
        <w:rPr>
          <w:rFonts w:ascii="Arial" w:hAnsi="Arial" w:cs="Arial"/>
          <w:sz w:val="24"/>
          <w:szCs w:val="24"/>
        </w:rPr>
      </w:pPr>
      <w:proofErr w:type="spellStart"/>
      <w:r>
        <w:rPr>
          <w:rFonts w:ascii="Arial" w:hAnsi="Arial" w:cs="Arial"/>
          <w:sz w:val="24"/>
          <w:szCs w:val="24"/>
        </w:rPr>
        <w:t>Shadmi</w:t>
      </w:r>
      <w:proofErr w:type="spellEnd"/>
      <w:r>
        <w:rPr>
          <w:rFonts w:ascii="Arial" w:hAnsi="Arial" w:cs="Arial"/>
          <w:sz w:val="24"/>
          <w:szCs w:val="24"/>
        </w:rPr>
        <w:t xml:space="preserve">, </w:t>
      </w:r>
      <w:proofErr w:type="spellStart"/>
      <w:r>
        <w:rPr>
          <w:rFonts w:ascii="Arial" w:hAnsi="Arial" w:cs="Arial"/>
          <w:sz w:val="24"/>
          <w:szCs w:val="24"/>
        </w:rPr>
        <w:t>Erella</w:t>
      </w:r>
      <w:proofErr w:type="spellEnd"/>
      <w:r>
        <w:rPr>
          <w:rFonts w:ascii="Arial" w:hAnsi="Arial" w:cs="Arial"/>
          <w:sz w:val="24"/>
          <w:szCs w:val="24"/>
        </w:rPr>
        <w:t xml:space="preserve"> (2004) ‘Back to Womanhood: Feminism in Globalised Israel’. Unpublished paper, presented to the UK Women’s Studies Conference on Feminism Contesting Globalization, at University College Dublin, July 8-10, 2004.</w:t>
      </w:r>
    </w:p>
    <w:p w14:paraId="00C5A901" w14:textId="77777777" w:rsidR="0050085F" w:rsidRPr="00954B2A" w:rsidRDefault="0050085F" w:rsidP="0050085F">
      <w:pPr>
        <w:rPr>
          <w:rFonts w:ascii="Arial" w:hAnsi="Arial" w:cs="Arial"/>
          <w:sz w:val="24"/>
          <w:szCs w:val="24"/>
        </w:rPr>
      </w:pPr>
      <w:proofErr w:type="spellStart"/>
      <w:r w:rsidRPr="00954B2A">
        <w:rPr>
          <w:rFonts w:ascii="Arial" w:hAnsi="Arial" w:cs="Arial"/>
          <w:sz w:val="24"/>
          <w:szCs w:val="24"/>
        </w:rPr>
        <w:t>Sharoni</w:t>
      </w:r>
      <w:proofErr w:type="spellEnd"/>
      <w:r w:rsidRPr="00954B2A">
        <w:rPr>
          <w:rFonts w:ascii="Arial" w:hAnsi="Arial" w:cs="Arial"/>
          <w:sz w:val="24"/>
          <w:szCs w:val="24"/>
        </w:rPr>
        <w:t xml:space="preserve">, Simona (1994) ‘Homefront as Battlefield: Gender, Military Occupation and Violence against Women’, in Mayer, Tamar (ed) </w:t>
      </w:r>
      <w:r w:rsidRPr="00954B2A">
        <w:rPr>
          <w:rFonts w:ascii="Arial" w:hAnsi="Arial" w:cs="Arial"/>
          <w:i/>
          <w:sz w:val="24"/>
          <w:szCs w:val="24"/>
        </w:rPr>
        <w:t>Women and the Israeli Occupation.</w:t>
      </w:r>
      <w:r w:rsidRPr="00954B2A">
        <w:rPr>
          <w:rFonts w:ascii="Arial" w:hAnsi="Arial" w:cs="Arial"/>
          <w:sz w:val="24"/>
          <w:szCs w:val="24"/>
        </w:rPr>
        <w:t xml:space="preserve"> Routledge, London and New York.</w:t>
      </w:r>
    </w:p>
    <w:p w14:paraId="39F1491B" w14:textId="77777777" w:rsidR="0050085F" w:rsidRPr="00954B2A" w:rsidRDefault="0050085F" w:rsidP="0050085F">
      <w:pPr>
        <w:rPr>
          <w:rFonts w:ascii="Arial" w:hAnsi="Arial" w:cs="Arial"/>
          <w:sz w:val="24"/>
          <w:szCs w:val="24"/>
        </w:rPr>
      </w:pPr>
      <w:proofErr w:type="spellStart"/>
      <w:r w:rsidRPr="00954B2A">
        <w:rPr>
          <w:rFonts w:ascii="Arial" w:hAnsi="Arial" w:cs="Arial"/>
          <w:sz w:val="24"/>
          <w:szCs w:val="24"/>
        </w:rPr>
        <w:t>Sharoni</w:t>
      </w:r>
      <w:proofErr w:type="spellEnd"/>
      <w:r w:rsidRPr="00954B2A">
        <w:rPr>
          <w:rFonts w:ascii="Arial" w:hAnsi="Arial" w:cs="Arial"/>
          <w:sz w:val="24"/>
          <w:szCs w:val="24"/>
        </w:rPr>
        <w:t xml:space="preserve">, Simona (1995) </w:t>
      </w:r>
      <w:r w:rsidRPr="00954B2A">
        <w:rPr>
          <w:rFonts w:ascii="Arial" w:hAnsi="Arial" w:cs="Arial"/>
          <w:i/>
          <w:sz w:val="24"/>
          <w:szCs w:val="24"/>
        </w:rPr>
        <w:t xml:space="preserve">Gender and the Israeli-Palestinian Conflict: The Politics </w:t>
      </w:r>
      <w:proofErr w:type="gramStart"/>
      <w:r w:rsidRPr="00954B2A">
        <w:rPr>
          <w:rFonts w:ascii="Arial" w:hAnsi="Arial" w:cs="Arial"/>
          <w:i/>
          <w:sz w:val="24"/>
          <w:szCs w:val="24"/>
        </w:rPr>
        <w:t>Of</w:t>
      </w:r>
      <w:proofErr w:type="gramEnd"/>
      <w:r w:rsidRPr="00954B2A">
        <w:rPr>
          <w:rFonts w:ascii="Arial" w:hAnsi="Arial" w:cs="Arial"/>
          <w:i/>
          <w:sz w:val="24"/>
          <w:szCs w:val="24"/>
        </w:rPr>
        <w:t xml:space="preserve"> Women’s Resistance.</w:t>
      </w:r>
      <w:r w:rsidRPr="00954B2A">
        <w:rPr>
          <w:rFonts w:ascii="Arial" w:hAnsi="Arial" w:cs="Arial"/>
          <w:sz w:val="24"/>
          <w:szCs w:val="24"/>
        </w:rPr>
        <w:t xml:space="preserve"> Syracuse University Press, New York.</w:t>
      </w:r>
    </w:p>
    <w:p w14:paraId="27BAC08A" w14:textId="3A9F0A37" w:rsidR="00DD592F" w:rsidRDefault="00DD592F" w:rsidP="00DD592F">
      <w:pPr>
        <w:rPr>
          <w:rFonts w:ascii="Arial" w:hAnsi="Arial" w:cs="Arial"/>
          <w:sz w:val="24"/>
          <w:szCs w:val="24"/>
        </w:rPr>
      </w:pPr>
      <w:r w:rsidRPr="00954B2A">
        <w:rPr>
          <w:rFonts w:ascii="Arial" w:hAnsi="Arial" w:cs="Arial"/>
          <w:sz w:val="24"/>
          <w:szCs w:val="24"/>
        </w:rPr>
        <w:t xml:space="preserve">Svirsky, Gila (1996) </w:t>
      </w:r>
      <w:r w:rsidRPr="00755220">
        <w:rPr>
          <w:rFonts w:ascii="Arial" w:hAnsi="Arial" w:cs="Arial"/>
          <w:i/>
          <w:sz w:val="24"/>
          <w:szCs w:val="24"/>
        </w:rPr>
        <w:t>Standing for Peace: A History of Women in Black in Israel</w:t>
      </w:r>
      <w:r w:rsidRPr="00954B2A">
        <w:rPr>
          <w:rFonts w:ascii="Arial" w:hAnsi="Arial" w:cs="Arial"/>
          <w:sz w:val="24"/>
          <w:szCs w:val="24"/>
        </w:rPr>
        <w:t xml:space="preserve">, online book at &lt;http://www.gilasvirsky.com/wib_book.html&gt;  </w:t>
      </w:r>
    </w:p>
    <w:p w14:paraId="76239395" w14:textId="1848F7B5" w:rsidR="00AB3246" w:rsidRDefault="00AB3246" w:rsidP="00AB3246">
      <w:pPr>
        <w:spacing w:line="240" w:lineRule="auto"/>
        <w:rPr>
          <w:rFonts w:ascii="Arial" w:hAnsi="Arial" w:cs="Arial"/>
          <w:sz w:val="24"/>
          <w:szCs w:val="24"/>
        </w:rPr>
      </w:pPr>
      <w:proofErr w:type="spellStart"/>
      <w:r w:rsidRPr="005D3C4A">
        <w:rPr>
          <w:rFonts w:ascii="Arial" w:hAnsi="Arial" w:cs="Arial"/>
          <w:sz w:val="24"/>
          <w:szCs w:val="24"/>
        </w:rPr>
        <w:t>Visitare</w:t>
      </w:r>
      <w:proofErr w:type="spellEnd"/>
      <w:r w:rsidRPr="005D3C4A">
        <w:rPr>
          <w:rFonts w:ascii="Arial" w:hAnsi="Arial" w:cs="Arial"/>
          <w:sz w:val="24"/>
          <w:szCs w:val="24"/>
        </w:rPr>
        <w:t xml:space="preserve"> </w:t>
      </w:r>
      <w:proofErr w:type="spellStart"/>
      <w:r w:rsidRPr="005D3C4A">
        <w:rPr>
          <w:rFonts w:ascii="Arial" w:hAnsi="Arial" w:cs="Arial"/>
          <w:sz w:val="24"/>
          <w:szCs w:val="24"/>
        </w:rPr>
        <w:t>Luoghi</w:t>
      </w:r>
      <w:proofErr w:type="spellEnd"/>
      <w:r w:rsidRPr="005D3C4A">
        <w:rPr>
          <w:rFonts w:ascii="Arial" w:hAnsi="Arial" w:cs="Arial"/>
          <w:sz w:val="24"/>
          <w:szCs w:val="24"/>
        </w:rPr>
        <w:t xml:space="preserve"> Difficile </w:t>
      </w:r>
      <w:r>
        <w:rPr>
          <w:rFonts w:ascii="Arial" w:hAnsi="Arial" w:cs="Arial"/>
          <w:sz w:val="24"/>
          <w:szCs w:val="24"/>
        </w:rPr>
        <w:t xml:space="preserve">(1988) </w:t>
      </w:r>
      <w:r w:rsidRPr="00AB3246">
        <w:rPr>
          <w:rFonts w:ascii="Arial" w:hAnsi="Arial" w:cs="Arial"/>
          <w:i/>
          <w:sz w:val="24"/>
          <w:szCs w:val="24"/>
        </w:rPr>
        <w:t>‘</w:t>
      </w:r>
      <w:proofErr w:type="spellStart"/>
      <w:r w:rsidRPr="00AB3246">
        <w:rPr>
          <w:rFonts w:ascii="Arial" w:hAnsi="Arial" w:cs="Arial"/>
          <w:i/>
          <w:sz w:val="24"/>
          <w:szCs w:val="24"/>
        </w:rPr>
        <w:t>Visitare</w:t>
      </w:r>
      <w:proofErr w:type="spellEnd"/>
      <w:r w:rsidRPr="00AB3246">
        <w:rPr>
          <w:rFonts w:ascii="Arial" w:hAnsi="Arial" w:cs="Arial"/>
          <w:i/>
          <w:sz w:val="24"/>
          <w:szCs w:val="24"/>
        </w:rPr>
        <w:t xml:space="preserve"> </w:t>
      </w:r>
      <w:proofErr w:type="spellStart"/>
      <w:r w:rsidRPr="00AB3246">
        <w:rPr>
          <w:rFonts w:ascii="Arial" w:hAnsi="Arial" w:cs="Arial"/>
          <w:i/>
          <w:sz w:val="24"/>
          <w:szCs w:val="24"/>
        </w:rPr>
        <w:t>Luoghi</w:t>
      </w:r>
      <w:proofErr w:type="spellEnd"/>
      <w:r w:rsidRPr="00AB3246">
        <w:rPr>
          <w:rFonts w:ascii="Arial" w:hAnsi="Arial" w:cs="Arial"/>
          <w:i/>
          <w:sz w:val="24"/>
          <w:szCs w:val="24"/>
        </w:rPr>
        <w:t xml:space="preserve"> Difficile: 2’</w:t>
      </w:r>
      <w:r>
        <w:rPr>
          <w:rFonts w:ascii="Arial" w:hAnsi="Arial" w:cs="Arial"/>
          <w:sz w:val="24"/>
          <w:szCs w:val="24"/>
        </w:rPr>
        <w:t>, unpublished paper</w:t>
      </w:r>
      <w:r w:rsidRPr="005D3C4A">
        <w:rPr>
          <w:rFonts w:ascii="Arial" w:hAnsi="Arial" w:cs="Arial"/>
          <w:sz w:val="24"/>
          <w:szCs w:val="24"/>
        </w:rPr>
        <w:t xml:space="preserve"> authored by the three participating groups Casa </w:t>
      </w:r>
      <w:proofErr w:type="spellStart"/>
      <w:r w:rsidRPr="005D3C4A">
        <w:rPr>
          <w:rFonts w:ascii="Arial" w:hAnsi="Arial" w:cs="Arial"/>
          <w:sz w:val="24"/>
          <w:szCs w:val="24"/>
        </w:rPr>
        <w:t>delle</w:t>
      </w:r>
      <w:proofErr w:type="spellEnd"/>
      <w:r w:rsidRPr="005D3C4A">
        <w:rPr>
          <w:rFonts w:ascii="Arial" w:hAnsi="Arial" w:cs="Arial"/>
          <w:sz w:val="24"/>
          <w:szCs w:val="24"/>
        </w:rPr>
        <w:t xml:space="preserve"> Donne di Torino, Donne </w:t>
      </w:r>
      <w:proofErr w:type="spellStart"/>
      <w:r w:rsidRPr="005D3C4A">
        <w:rPr>
          <w:rFonts w:ascii="Arial" w:hAnsi="Arial" w:cs="Arial"/>
          <w:sz w:val="24"/>
          <w:szCs w:val="24"/>
        </w:rPr>
        <w:t>Dell’Associazione</w:t>
      </w:r>
      <w:proofErr w:type="spellEnd"/>
      <w:r w:rsidRPr="005D3C4A">
        <w:rPr>
          <w:rFonts w:ascii="Arial" w:hAnsi="Arial" w:cs="Arial"/>
          <w:sz w:val="24"/>
          <w:szCs w:val="24"/>
        </w:rPr>
        <w:t xml:space="preserve"> per la Pace and the Centro </w:t>
      </w:r>
      <w:proofErr w:type="spellStart"/>
      <w:r w:rsidRPr="005D3C4A">
        <w:rPr>
          <w:rFonts w:ascii="Arial" w:hAnsi="Arial" w:cs="Arial"/>
          <w:sz w:val="24"/>
          <w:szCs w:val="24"/>
        </w:rPr>
        <w:t>Delle</w:t>
      </w:r>
      <w:proofErr w:type="spellEnd"/>
      <w:r w:rsidRPr="005D3C4A">
        <w:rPr>
          <w:rFonts w:ascii="Arial" w:hAnsi="Arial" w:cs="Arial"/>
          <w:sz w:val="24"/>
          <w:szCs w:val="24"/>
        </w:rPr>
        <w:t xml:space="preserve"> Donne di Bologna. </w:t>
      </w:r>
      <w:r>
        <w:rPr>
          <w:rFonts w:ascii="Arial" w:hAnsi="Arial" w:cs="Arial"/>
          <w:sz w:val="24"/>
          <w:szCs w:val="24"/>
        </w:rPr>
        <w:t>Referred to in the text as ‘VLD 1988’.</w:t>
      </w:r>
    </w:p>
    <w:p w14:paraId="4253AB4D" w14:textId="7BDBCF16" w:rsidR="00CF4830" w:rsidRPr="00CF4830" w:rsidRDefault="00CF4830" w:rsidP="00AB3246">
      <w:pPr>
        <w:spacing w:line="240" w:lineRule="auto"/>
        <w:rPr>
          <w:rFonts w:ascii="Arial" w:hAnsi="Arial" w:cs="Arial"/>
          <w:sz w:val="24"/>
          <w:szCs w:val="24"/>
        </w:rPr>
      </w:pPr>
      <w:bookmarkStart w:id="2" w:name="_Hlk532638479"/>
      <w:r>
        <w:rPr>
          <w:rFonts w:ascii="Arial" w:hAnsi="Arial" w:cs="Arial"/>
          <w:sz w:val="24"/>
          <w:szCs w:val="24"/>
        </w:rPr>
        <w:t xml:space="preserve">White, Ben (2012) </w:t>
      </w:r>
      <w:r w:rsidRPr="00CF4830">
        <w:rPr>
          <w:rFonts w:ascii="Arial" w:hAnsi="Arial" w:cs="Arial"/>
          <w:i/>
          <w:sz w:val="24"/>
          <w:szCs w:val="24"/>
        </w:rPr>
        <w:t>Palestinians in Israel: Segregation, Discrimination and Democracy.</w:t>
      </w:r>
      <w:r>
        <w:rPr>
          <w:rFonts w:ascii="Arial" w:hAnsi="Arial" w:cs="Arial"/>
          <w:sz w:val="24"/>
          <w:szCs w:val="24"/>
        </w:rPr>
        <w:t xml:space="preserve"> Pluto Press, London and New York.</w:t>
      </w:r>
    </w:p>
    <w:bookmarkEnd w:id="2"/>
    <w:p w14:paraId="0257AEBC" w14:textId="78D71219" w:rsidR="00E01D08" w:rsidRDefault="00E01D08" w:rsidP="00DD592F">
      <w:pPr>
        <w:rPr>
          <w:rFonts w:ascii="Arial" w:hAnsi="Arial" w:cs="Arial"/>
          <w:sz w:val="24"/>
          <w:szCs w:val="24"/>
        </w:rPr>
      </w:pPr>
    </w:p>
    <w:p w14:paraId="6DDE44F0" w14:textId="49E062E7" w:rsidR="00E01D08" w:rsidRDefault="00E01D08" w:rsidP="00DD592F">
      <w:pPr>
        <w:rPr>
          <w:rFonts w:ascii="Arial" w:hAnsi="Arial" w:cs="Arial"/>
          <w:sz w:val="24"/>
          <w:szCs w:val="24"/>
        </w:rPr>
      </w:pPr>
      <w:r>
        <w:rPr>
          <w:rFonts w:ascii="Arial" w:hAnsi="Arial" w:cs="Arial"/>
          <w:sz w:val="24"/>
          <w:szCs w:val="24"/>
        </w:rPr>
        <w:t>(7</w:t>
      </w:r>
      <w:r w:rsidR="00235176">
        <w:rPr>
          <w:rFonts w:ascii="Arial" w:hAnsi="Arial" w:cs="Arial"/>
          <w:sz w:val="24"/>
          <w:szCs w:val="24"/>
        </w:rPr>
        <w:t>657</w:t>
      </w:r>
      <w:r>
        <w:rPr>
          <w:rFonts w:ascii="Arial" w:hAnsi="Arial" w:cs="Arial"/>
          <w:sz w:val="24"/>
          <w:szCs w:val="24"/>
        </w:rPr>
        <w:t xml:space="preserve"> words)</w:t>
      </w:r>
    </w:p>
    <w:p w14:paraId="4923726A" w14:textId="77777777" w:rsidR="006B67BA" w:rsidRDefault="006B67BA" w:rsidP="006B67BA">
      <w:pPr>
        <w:rPr>
          <w:rFonts w:ascii="Arial" w:hAnsi="Arial" w:cs="Arial"/>
          <w:sz w:val="24"/>
          <w:szCs w:val="24"/>
        </w:rPr>
      </w:pPr>
    </w:p>
    <w:sectPr w:rsidR="006B67BA" w:rsidSect="00D046E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DC420" w14:textId="77777777" w:rsidR="006B6B33" w:rsidRDefault="006B6B33" w:rsidP="00FD3AD8">
      <w:pPr>
        <w:spacing w:after="0" w:line="240" w:lineRule="auto"/>
      </w:pPr>
      <w:r>
        <w:separator/>
      </w:r>
    </w:p>
  </w:endnote>
  <w:endnote w:type="continuationSeparator" w:id="0">
    <w:p w14:paraId="3324FA4C" w14:textId="77777777" w:rsidR="006B6B33" w:rsidRDefault="006B6B33" w:rsidP="00FD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6830C" w14:textId="77777777" w:rsidR="006B6B33" w:rsidRDefault="006B6B33" w:rsidP="00FD3AD8">
      <w:pPr>
        <w:spacing w:after="0" w:line="240" w:lineRule="auto"/>
      </w:pPr>
      <w:r>
        <w:separator/>
      </w:r>
    </w:p>
  </w:footnote>
  <w:footnote w:type="continuationSeparator" w:id="0">
    <w:p w14:paraId="7073F75D" w14:textId="77777777" w:rsidR="006B6B33" w:rsidRDefault="006B6B33" w:rsidP="00FD3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6A"/>
    <w:rsid w:val="00016C66"/>
    <w:rsid w:val="00027F22"/>
    <w:rsid w:val="00035C95"/>
    <w:rsid w:val="00035EC3"/>
    <w:rsid w:val="000752F8"/>
    <w:rsid w:val="0007542F"/>
    <w:rsid w:val="00082DEF"/>
    <w:rsid w:val="00085422"/>
    <w:rsid w:val="000B1D1A"/>
    <w:rsid w:val="000C3B23"/>
    <w:rsid w:val="000D6C00"/>
    <w:rsid w:val="000D6D58"/>
    <w:rsid w:val="000E0C30"/>
    <w:rsid w:val="000E2362"/>
    <w:rsid w:val="000E5A42"/>
    <w:rsid w:val="00100FC1"/>
    <w:rsid w:val="00120A05"/>
    <w:rsid w:val="00145BC2"/>
    <w:rsid w:val="00150FF8"/>
    <w:rsid w:val="001645D0"/>
    <w:rsid w:val="00164D15"/>
    <w:rsid w:val="0018146C"/>
    <w:rsid w:val="0019152E"/>
    <w:rsid w:val="001A0950"/>
    <w:rsid w:val="001B055F"/>
    <w:rsid w:val="001B15D1"/>
    <w:rsid w:val="001D06D0"/>
    <w:rsid w:val="001D396A"/>
    <w:rsid w:val="001E2FA7"/>
    <w:rsid w:val="002013A2"/>
    <w:rsid w:val="00201F1B"/>
    <w:rsid w:val="00203507"/>
    <w:rsid w:val="00235176"/>
    <w:rsid w:val="00241272"/>
    <w:rsid w:val="002423B5"/>
    <w:rsid w:val="002514D6"/>
    <w:rsid w:val="00264CD5"/>
    <w:rsid w:val="00280B66"/>
    <w:rsid w:val="00287AD7"/>
    <w:rsid w:val="00294A1F"/>
    <w:rsid w:val="002A0957"/>
    <w:rsid w:val="002C572E"/>
    <w:rsid w:val="002E1A89"/>
    <w:rsid w:val="002F7679"/>
    <w:rsid w:val="00311093"/>
    <w:rsid w:val="00336159"/>
    <w:rsid w:val="00350C5F"/>
    <w:rsid w:val="00361582"/>
    <w:rsid w:val="003617BA"/>
    <w:rsid w:val="00363E0A"/>
    <w:rsid w:val="0036588E"/>
    <w:rsid w:val="003820D6"/>
    <w:rsid w:val="003973E3"/>
    <w:rsid w:val="003A1D8B"/>
    <w:rsid w:val="003A446C"/>
    <w:rsid w:val="003A6E3B"/>
    <w:rsid w:val="003B4961"/>
    <w:rsid w:val="003B5665"/>
    <w:rsid w:val="003D5492"/>
    <w:rsid w:val="003E369D"/>
    <w:rsid w:val="003E4858"/>
    <w:rsid w:val="00421CC9"/>
    <w:rsid w:val="00425811"/>
    <w:rsid w:val="00455662"/>
    <w:rsid w:val="004B43AE"/>
    <w:rsid w:val="004C18EA"/>
    <w:rsid w:val="004C58CA"/>
    <w:rsid w:val="0050085F"/>
    <w:rsid w:val="00522319"/>
    <w:rsid w:val="00522BDD"/>
    <w:rsid w:val="005729B8"/>
    <w:rsid w:val="00576024"/>
    <w:rsid w:val="005C2D52"/>
    <w:rsid w:val="006158FB"/>
    <w:rsid w:val="00657A28"/>
    <w:rsid w:val="006662ED"/>
    <w:rsid w:val="00676815"/>
    <w:rsid w:val="00684A05"/>
    <w:rsid w:val="0069661F"/>
    <w:rsid w:val="006A5276"/>
    <w:rsid w:val="006B5CDA"/>
    <w:rsid w:val="006B67BA"/>
    <w:rsid w:val="006B6B33"/>
    <w:rsid w:val="006B7A3B"/>
    <w:rsid w:val="006D3FC1"/>
    <w:rsid w:val="006E5F90"/>
    <w:rsid w:val="00754DD8"/>
    <w:rsid w:val="00755220"/>
    <w:rsid w:val="00755B51"/>
    <w:rsid w:val="00756323"/>
    <w:rsid w:val="00762836"/>
    <w:rsid w:val="00764BFA"/>
    <w:rsid w:val="00776FE9"/>
    <w:rsid w:val="00797436"/>
    <w:rsid w:val="007B6340"/>
    <w:rsid w:val="007E7F58"/>
    <w:rsid w:val="007F67C9"/>
    <w:rsid w:val="007F7800"/>
    <w:rsid w:val="00817BBA"/>
    <w:rsid w:val="008202AE"/>
    <w:rsid w:val="00837A94"/>
    <w:rsid w:val="008452BA"/>
    <w:rsid w:val="0085712C"/>
    <w:rsid w:val="008944D2"/>
    <w:rsid w:val="008B3763"/>
    <w:rsid w:val="008B3E09"/>
    <w:rsid w:val="008C1082"/>
    <w:rsid w:val="008C58CA"/>
    <w:rsid w:val="008F20C7"/>
    <w:rsid w:val="00927B2F"/>
    <w:rsid w:val="00941550"/>
    <w:rsid w:val="00974D7B"/>
    <w:rsid w:val="00980E11"/>
    <w:rsid w:val="00983758"/>
    <w:rsid w:val="00991F69"/>
    <w:rsid w:val="009B3AA5"/>
    <w:rsid w:val="009B49CA"/>
    <w:rsid w:val="009C21E9"/>
    <w:rsid w:val="009D7049"/>
    <w:rsid w:val="00A01CFD"/>
    <w:rsid w:val="00A1008C"/>
    <w:rsid w:val="00A11D3E"/>
    <w:rsid w:val="00A212F1"/>
    <w:rsid w:val="00A2605F"/>
    <w:rsid w:val="00A32583"/>
    <w:rsid w:val="00A449D7"/>
    <w:rsid w:val="00A51F82"/>
    <w:rsid w:val="00A67295"/>
    <w:rsid w:val="00A67A4E"/>
    <w:rsid w:val="00AB3246"/>
    <w:rsid w:val="00AC1F6D"/>
    <w:rsid w:val="00AC5BFC"/>
    <w:rsid w:val="00AC629F"/>
    <w:rsid w:val="00AD1D9D"/>
    <w:rsid w:val="00AE7854"/>
    <w:rsid w:val="00AF5D08"/>
    <w:rsid w:val="00B01925"/>
    <w:rsid w:val="00B14BBE"/>
    <w:rsid w:val="00B427BB"/>
    <w:rsid w:val="00B45B6A"/>
    <w:rsid w:val="00B52CD2"/>
    <w:rsid w:val="00B73782"/>
    <w:rsid w:val="00B87820"/>
    <w:rsid w:val="00BB5739"/>
    <w:rsid w:val="00BE1C28"/>
    <w:rsid w:val="00BF5DB4"/>
    <w:rsid w:val="00C12C5C"/>
    <w:rsid w:val="00C176CC"/>
    <w:rsid w:val="00C2009C"/>
    <w:rsid w:val="00C20D5D"/>
    <w:rsid w:val="00C21D9D"/>
    <w:rsid w:val="00C37B49"/>
    <w:rsid w:val="00C420C8"/>
    <w:rsid w:val="00C50CA3"/>
    <w:rsid w:val="00C5157A"/>
    <w:rsid w:val="00C82510"/>
    <w:rsid w:val="00C84BF9"/>
    <w:rsid w:val="00C94B2A"/>
    <w:rsid w:val="00CC352E"/>
    <w:rsid w:val="00CD5CBD"/>
    <w:rsid w:val="00CE09D4"/>
    <w:rsid w:val="00CE2563"/>
    <w:rsid w:val="00CE2EB2"/>
    <w:rsid w:val="00CF4830"/>
    <w:rsid w:val="00D046E3"/>
    <w:rsid w:val="00D209B4"/>
    <w:rsid w:val="00D22DD6"/>
    <w:rsid w:val="00D4426B"/>
    <w:rsid w:val="00D566D2"/>
    <w:rsid w:val="00D7277A"/>
    <w:rsid w:val="00D90E51"/>
    <w:rsid w:val="00DA0062"/>
    <w:rsid w:val="00DD592F"/>
    <w:rsid w:val="00DE3DF8"/>
    <w:rsid w:val="00DE4916"/>
    <w:rsid w:val="00DE6023"/>
    <w:rsid w:val="00E01D08"/>
    <w:rsid w:val="00E02572"/>
    <w:rsid w:val="00E051DD"/>
    <w:rsid w:val="00E077D8"/>
    <w:rsid w:val="00E1369C"/>
    <w:rsid w:val="00E43D69"/>
    <w:rsid w:val="00E64436"/>
    <w:rsid w:val="00E7573C"/>
    <w:rsid w:val="00ED1838"/>
    <w:rsid w:val="00ED22BC"/>
    <w:rsid w:val="00ED3205"/>
    <w:rsid w:val="00EE36FE"/>
    <w:rsid w:val="00EF0B22"/>
    <w:rsid w:val="00F052E7"/>
    <w:rsid w:val="00F32F76"/>
    <w:rsid w:val="00F34D10"/>
    <w:rsid w:val="00F545AC"/>
    <w:rsid w:val="00F71E00"/>
    <w:rsid w:val="00F9457B"/>
    <w:rsid w:val="00F95D74"/>
    <w:rsid w:val="00FD1AB4"/>
    <w:rsid w:val="00FD3AD8"/>
    <w:rsid w:val="00FE0BBE"/>
    <w:rsid w:val="00FF1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A820"/>
  <w15:chartTrackingRefBased/>
  <w15:docId w15:val="{892524FC-45EE-4E1D-BBFD-49C08908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D9D"/>
  </w:style>
  <w:style w:type="paragraph" w:styleId="Heading3">
    <w:name w:val="heading 3"/>
    <w:basedOn w:val="Normal"/>
    <w:link w:val="Heading3Char"/>
    <w:uiPriority w:val="9"/>
    <w:qFormat/>
    <w:rsid w:val="0050085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572"/>
    <w:rPr>
      <w:color w:val="0000FF"/>
      <w:u w:val="single"/>
    </w:rPr>
  </w:style>
  <w:style w:type="paragraph" w:styleId="BalloonText">
    <w:name w:val="Balloon Text"/>
    <w:basedOn w:val="Normal"/>
    <w:link w:val="BalloonTextChar"/>
    <w:uiPriority w:val="99"/>
    <w:semiHidden/>
    <w:unhideWhenUsed/>
    <w:rsid w:val="00D72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77A"/>
    <w:rPr>
      <w:rFonts w:ascii="Segoe UI" w:hAnsi="Segoe UI" w:cs="Segoe UI"/>
      <w:sz w:val="18"/>
      <w:szCs w:val="18"/>
    </w:rPr>
  </w:style>
  <w:style w:type="paragraph" w:styleId="Header">
    <w:name w:val="header"/>
    <w:basedOn w:val="Normal"/>
    <w:link w:val="HeaderChar"/>
    <w:uiPriority w:val="99"/>
    <w:unhideWhenUsed/>
    <w:rsid w:val="00FD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AD8"/>
  </w:style>
  <w:style w:type="paragraph" w:styleId="Footer">
    <w:name w:val="footer"/>
    <w:basedOn w:val="Normal"/>
    <w:link w:val="FooterChar"/>
    <w:uiPriority w:val="99"/>
    <w:unhideWhenUsed/>
    <w:rsid w:val="00FD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AD8"/>
  </w:style>
  <w:style w:type="character" w:customStyle="1" w:styleId="Heading3Char">
    <w:name w:val="Heading 3 Char"/>
    <w:basedOn w:val="DefaultParagraphFont"/>
    <w:link w:val="Heading3"/>
    <w:uiPriority w:val="9"/>
    <w:rsid w:val="0050085F"/>
    <w:rPr>
      <w:rFonts w:ascii="Times New Roman" w:eastAsia="Times New Roman" w:hAnsi="Times New Roman" w:cs="Times New Roman"/>
      <w:b/>
      <w:bCs/>
      <w:sz w:val="27"/>
      <w:szCs w:val="27"/>
      <w:lang w:eastAsia="en-GB"/>
    </w:rPr>
  </w:style>
  <w:style w:type="paragraph" w:styleId="FootnoteText">
    <w:name w:val="footnote text"/>
    <w:basedOn w:val="Normal"/>
    <w:link w:val="FootnoteTextChar"/>
    <w:uiPriority w:val="99"/>
    <w:semiHidden/>
    <w:unhideWhenUsed/>
    <w:rsid w:val="007E7F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F58"/>
    <w:rPr>
      <w:sz w:val="20"/>
      <w:szCs w:val="20"/>
    </w:rPr>
  </w:style>
  <w:style w:type="character" w:styleId="FootnoteReference">
    <w:name w:val="footnote reference"/>
    <w:basedOn w:val="DefaultParagraphFont"/>
    <w:uiPriority w:val="99"/>
    <w:semiHidden/>
    <w:unhideWhenUsed/>
    <w:rsid w:val="007E7F58"/>
    <w:rPr>
      <w:vertAlign w:val="superscript"/>
    </w:rPr>
  </w:style>
  <w:style w:type="paragraph" w:styleId="EndnoteText">
    <w:name w:val="endnote text"/>
    <w:basedOn w:val="Normal"/>
    <w:link w:val="EndnoteTextChar"/>
    <w:uiPriority w:val="99"/>
    <w:semiHidden/>
    <w:unhideWhenUsed/>
    <w:rsid w:val="007628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836"/>
    <w:rPr>
      <w:sz w:val="20"/>
      <w:szCs w:val="20"/>
    </w:rPr>
  </w:style>
  <w:style w:type="character" w:styleId="EndnoteReference">
    <w:name w:val="endnote reference"/>
    <w:basedOn w:val="DefaultParagraphFont"/>
    <w:uiPriority w:val="99"/>
    <w:semiHidden/>
    <w:unhideWhenUsed/>
    <w:rsid w:val="00762836"/>
    <w:rPr>
      <w:vertAlign w:val="superscript"/>
    </w:rPr>
  </w:style>
  <w:style w:type="character" w:styleId="UnresolvedMention">
    <w:name w:val="Unresolved Mention"/>
    <w:basedOn w:val="DefaultParagraphFont"/>
    <w:uiPriority w:val="99"/>
    <w:semiHidden/>
    <w:unhideWhenUsed/>
    <w:rsid w:val="003D5492"/>
    <w:rPr>
      <w:color w:val="605E5C"/>
      <w:shd w:val="clear" w:color="auto" w:fill="E1DFDD"/>
    </w:rPr>
  </w:style>
  <w:style w:type="character" w:styleId="LineNumber">
    <w:name w:val="line number"/>
    <w:basedOn w:val="DefaultParagraphFont"/>
    <w:uiPriority w:val="99"/>
    <w:semiHidden/>
    <w:unhideWhenUsed/>
    <w:rsid w:val="00D04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0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ockburn@ktown.demon.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AD2C8-FD1E-4798-81F5-1B785B76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20</Pages>
  <Words>7157</Words>
  <Characters>40801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Cynthia</cp:lastModifiedBy>
  <cp:revision>26</cp:revision>
  <cp:lastPrinted>2018-12-03T17:17:00Z</cp:lastPrinted>
  <dcterms:created xsi:type="dcterms:W3CDTF">2018-11-25T15:25:00Z</dcterms:created>
  <dcterms:modified xsi:type="dcterms:W3CDTF">2018-12-21T12:41:00Z</dcterms:modified>
</cp:coreProperties>
</file>