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0" w:leader="none"/>
          <w:tab w:val="left" w:pos="5103" w:leader="none"/>
        </w:tabs>
        <w:spacing w:before="120" w:after="120"/>
        <w:jc w:val="center"/>
        <w:rPr>
          <w:sz w:val="28"/>
          <w:b/>
          <w:shd w:fill="FFFFFF" w:val="clear"/>
          <w:sz w:val="28"/>
          <w:b/>
          <w:szCs w:val="28"/>
          <w:bCs/>
          <w:rFonts w:ascii="Times New Roman" w:hAnsi="Times New Roman" w:cs="Times New Roman"/>
        </w:rPr>
      </w:pPr>
      <w:r>
        <w:rPr/>
        <w:drawing>
          <wp:inline distT="0" distB="0" distL="0" distR="0">
            <wp:extent cx="603250" cy="57150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222" r="-209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Sinespaciado1"/>
        <w:jc w:val="center"/>
        <w:rPr>
          <w:sz w:val="28"/>
          <w:b/>
          <w:shd w:fill="FFFFFF" w:val="clear"/>
          <w:sz w:val="28"/>
          <w:b/>
          <w:szCs w:val="28"/>
          <w:bCs/>
          <w:rFonts w:ascii="Times New Roman" w:hAnsi="Times New Roman" w:eastAsia="Calibri" w:cs="Times New Roman"/>
          <w:color w:val="auto"/>
          <w:lang w:val="es-ES"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25 de noviembre: </w:t>
      </w:r>
      <w:r/>
    </w:p>
    <w:p>
      <w:pPr>
        <w:pStyle w:val="Sinespaciado1"/>
        <w:jc w:val="center"/>
        <w:rPr>
          <w:sz w:val="28"/>
          <w:b/>
          <w:sz w:val="28"/>
          <w:b/>
          <w:szCs w:val="28"/>
          <w:bCs/>
          <w:rFonts w:ascii="Times New Roman" w:hAnsi="Times New Roman" w:eastAsia="Calibri" w:cs="Times New Roman"/>
          <w:color w:val="auto"/>
          <w:lang w:val="es-ES"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Día internacional de la eliminación de la violencia contra la mujer</w:t>
      </w:r>
      <w:r/>
    </w:p>
    <w:p>
      <w:pPr>
        <w:pStyle w:val="Sinespaciado1"/>
        <w:jc w:val="center"/>
        <w:rPr>
          <w:sz w:val="24"/>
          <w:shd w:fill="FFFFFF" w:val="clear"/>
          <w:sz w:val="24"/>
          <w:szCs w:val="24"/>
          <w:rFonts w:ascii="Times New Roman" w:hAnsi="Times New Roman" w:eastAsia="Calibri" w:cs="Times New Roman"/>
          <w:color w:val="auto"/>
          <w:lang w:val="es-ES" w:eastAsia="zh-CN" w:bidi="ar-SA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  <w:r/>
    </w:p>
    <w:p>
      <w:pPr>
        <w:pStyle w:val="Sinespaciado1"/>
        <w:jc w:val="center"/>
        <w:rPr>
          <w:sz w:val="24"/>
          <w:shd w:fill="FFFFFF" w:val="clear"/>
          <w:sz w:val="24"/>
          <w:szCs w:val="24"/>
          <w:rFonts w:ascii="Times New Roman" w:hAnsi="Times New Roman" w:eastAsia="Calibri" w:cs="Times New Roman"/>
          <w:color w:val="auto"/>
          <w:lang w:val="es-ES" w:eastAsia="zh-CN" w:bidi="ar-SA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  <w:r/>
    </w:p>
    <w:p>
      <w:pPr>
        <w:pStyle w:val="Normal"/>
        <w:spacing w:lineRule="atLeast" w:line="264"/>
        <w:jc w:val="both"/>
        <w:textAlignment w:val="baseline"/>
        <w:rPr>
          <w:sz w:val="24"/>
          <w:shd w:fill="FFFFFF" w:val="clear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color w:val="000000"/>
          <w:shd w:fill="FFFFFF" w:val="clear"/>
        </w:rPr>
        <w:t>El 25 de noviembre mujeres y hombres de todo el mundo salen a la calle para que se oigan sus voces y se termine con la violencia contra las mujeres. Hoy nos unimos a esta voz global.</w:t>
      </w:r>
      <w:r/>
    </w:p>
    <w:p>
      <w:pPr>
        <w:pStyle w:val="Normal"/>
        <w:spacing w:lineRule="atLeast" w:line="264"/>
        <w:jc w:val="both"/>
        <w:textAlignment w:val="baseline"/>
        <w:rPr>
          <w:sz w:val="24"/>
          <w:shd w:fill="FFFFFF" w:val="clear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color w:val="000000"/>
          <w:shd w:fill="FFFFFF" w:val="clear"/>
        </w:rPr>
      </w:r>
      <w:r/>
    </w:p>
    <w:p>
      <w:pPr>
        <w:pStyle w:val="Normal"/>
        <w:spacing w:lineRule="atLeast" w:line="264"/>
        <w:jc w:val="both"/>
        <w:textAlignment w:val="baseline"/>
      </w:pPr>
      <w:r>
        <w:rPr>
          <w:color w:val="000000"/>
          <w:shd w:fill="FFFFFF" w:val="clear"/>
        </w:rPr>
        <w:t>Queremos recordar que la violencia que sufrimos las mujeres empieza con las violencias simbólicas, culturales y estructurales del patriarcado que históricamente nos han limitado y oprimido, despojándonos de derechos, cercenando aspiraciones, eliminando nuestra autoestima y capacidad de reacción y hasta la vida.</w:t>
      </w:r>
      <w:r/>
    </w:p>
    <w:p>
      <w:pPr>
        <w:pStyle w:val="Normal"/>
        <w:spacing w:lineRule="atLeast" w:line="264"/>
        <w:jc w:val="both"/>
        <w:textAlignment w:val="baseline"/>
        <w:rPr>
          <w:sz w:val="24"/>
          <w:shd w:fill="FFFFFF" w:val="clear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color w:val="000000"/>
          <w:shd w:fill="FFFFFF" w:val="clear"/>
        </w:rPr>
      </w:r>
      <w:r/>
    </w:p>
    <w:p>
      <w:pPr>
        <w:pStyle w:val="Normal"/>
        <w:spacing w:lineRule="atLeast" w:line="264"/>
        <w:jc w:val="both"/>
        <w:textAlignment w:val="baseline"/>
        <w:rPr>
          <w:sz w:val="24"/>
          <w:shd w:fill="FFFFFF" w:val="clear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color w:val="000000"/>
          <w:shd w:fill="FFFFFF" w:val="clear"/>
        </w:rPr>
        <w:t>Como mujeres antimilitaristas queremos también denunciar que las mujeres y las niñas en las zonas de conflictos son las que sufren las mayores violencias: son víctimas de la violencia sexual, trata, explotación y prostitución, ven cómo sus hijos son militarizados y asesinados. Además de las penurias de la guerra, sobre ellas recae la responsabilidad de reconstruir las relaciones y el tejido social roto.</w:t>
      </w:r>
      <w:r/>
    </w:p>
    <w:p>
      <w:pPr>
        <w:pStyle w:val="Normal"/>
        <w:spacing w:lineRule="atLeast" w:line="264"/>
        <w:jc w:val="both"/>
        <w:textAlignment w:val="baseline"/>
        <w:rPr>
          <w:strike/>
          <w:sz w:val="24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strike/>
          <w:color w:val="000000"/>
        </w:rPr>
      </w:r>
      <w:r/>
    </w:p>
    <w:p>
      <w:pPr>
        <w:pStyle w:val="Normal"/>
        <w:jc w:val="both"/>
        <w:textAlignment w:val="baseline"/>
      </w:pPr>
      <w:r>
        <w:rPr>
          <w:color w:val="000000"/>
        </w:rPr>
        <w:t xml:space="preserve">Es preciso que se dote a las mujeres de </w:t>
      </w:r>
      <w:r>
        <w:rPr>
          <w:i/>
          <w:color w:val="000000"/>
          <w:lang w:val="es-ES"/>
        </w:rPr>
        <w:t>seguridad</w:t>
      </w:r>
      <w:r>
        <w:rPr>
          <w:b/>
          <w:color w:val="000000"/>
          <w:lang w:val="es-ES"/>
        </w:rPr>
        <w:t>,</w:t>
      </w:r>
      <w:r>
        <w:rPr>
          <w:color w:val="000000"/>
          <w:lang w:val="es-ES"/>
        </w:rPr>
        <w:t xml:space="preserve"> entendiendo que la </w:t>
      </w:r>
      <w:r>
        <w:rPr>
          <w:i/>
          <w:color w:val="000000"/>
          <w:lang w:val="es-ES"/>
        </w:rPr>
        <w:t>seguridad</w:t>
      </w:r>
      <w:r>
        <w:rPr>
          <w:color w:val="000000"/>
          <w:lang w:val="es-ES"/>
        </w:rPr>
        <w:t xml:space="preserve"> es sentirse incluidas en los procesos de paz y estar presentes en las mesas de negociación oficiales para que sus reivindicaciones y aportaciones en la construcción de la paz, que siempre han hecho de manera informal, se visibilicen.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color w:val="000000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color w:val="000000"/>
          <w:lang w:val="es-ES"/>
        </w:rPr>
        <w:t xml:space="preserve">También aquí en nuestro entorno cercano las mujeres hacemos propuestas en torno a las políticas de género que en demasiadas ocasiones no son escuchadas desde las posiciones de poder. </w:t>
      </w:r>
      <w:r/>
    </w:p>
    <w:p>
      <w:pPr>
        <w:pStyle w:val="Normal"/>
        <w:spacing w:lineRule="atLeast" w:line="264"/>
        <w:jc w:val="both"/>
        <w:textAlignment w:val="baseline"/>
        <w:rPr>
          <w:strike/>
          <w:sz w:val="24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strike/>
          <w:color w:val="000000"/>
          <w:lang w:val="es-ES"/>
        </w:rPr>
      </w:r>
      <w:r/>
    </w:p>
    <w:p>
      <w:pPr>
        <w:pStyle w:val="Normal"/>
        <w:spacing w:lineRule="atLeast" w:line="264"/>
        <w:jc w:val="both"/>
        <w:textAlignment w:val="baseline"/>
        <w:rPr>
          <w:sz w:val="24"/>
          <w:b/>
          <w:shd w:fill="FFFFFF" w:val="clear"/>
          <w:sz w:val="24"/>
          <w:b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b/>
          <w:color w:val="000000"/>
          <w:shd w:fill="FFFFFF" w:val="clear"/>
        </w:rPr>
        <w:t xml:space="preserve">Mujeres de Negro: </w:t>
      </w:r>
      <w:r/>
    </w:p>
    <w:p>
      <w:pPr>
        <w:pStyle w:val="Normal"/>
        <w:spacing w:lineRule="atLeast" w:line="264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color w:val="000000"/>
        </w:rPr>
      </w:r>
      <w:r/>
    </w:p>
    <w:p>
      <w:pPr>
        <w:pStyle w:val="Normal"/>
        <w:spacing w:lineRule="atLeast" w:line="264"/>
        <w:jc w:val="both"/>
        <w:textAlignment w:val="baseline"/>
      </w:pPr>
      <w:r>
        <w:rPr>
          <w:color w:val="000000"/>
          <w:shd w:fill="FFFFFF" w:val="clear"/>
        </w:rPr>
        <w:t>♀ </w:t>
      </w:r>
      <w:r>
        <w:rPr>
          <w:color w:val="000000"/>
          <w:shd w:fill="FFFFFF" w:val="clear"/>
        </w:rPr>
        <w:t xml:space="preserve">Reivindicamos la necesidad de la coeducación y la educación para la paz para que las nuevas generaciones puedan vivir en una sociedad donde no tengan que sufrir ni infligir violencia. </w:t>
      </w:r>
      <w:r/>
    </w:p>
    <w:p>
      <w:pPr>
        <w:pStyle w:val="Normal"/>
        <w:spacing w:lineRule="atLeast" w:line="264"/>
        <w:jc w:val="both"/>
        <w:textAlignment w:val="baseline"/>
        <w:rPr>
          <w:sz w:val="24"/>
          <w:shd w:fill="FFFFFF" w:val="clear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color w:val="000000"/>
          <w:shd w:fill="FFFFFF" w:val="clear"/>
        </w:rPr>
      </w:r>
      <w:r/>
    </w:p>
    <w:p>
      <w:pPr>
        <w:pStyle w:val="Normal"/>
        <w:spacing w:lineRule="atLeast" w:line="264"/>
        <w:jc w:val="both"/>
        <w:textAlignment w:val="baseline"/>
      </w:pPr>
      <w:r>
        <w:rPr>
          <w:color w:val="000000"/>
          <w:shd w:fill="FFFFFF" w:val="clear"/>
        </w:rPr>
        <w:t>♀ </w:t>
      </w:r>
      <w:r>
        <w:rPr>
          <w:color w:val="000000"/>
          <w:shd w:fill="FFFFFF" w:val="clear"/>
        </w:rPr>
        <w:t>Exigimos políticas con justicia de género apropiadas y dotadas de los fondos económicos necesarios para llevarlas a cabo.</w:t>
      </w:r>
      <w:r/>
    </w:p>
    <w:p>
      <w:pPr>
        <w:pStyle w:val="Normal"/>
        <w:spacing w:lineRule="atLeast" w:line="264"/>
        <w:jc w:val="both"/>
        <w:textAlignment w:val="baseline"/>
        <w:rPr>
          <w:sz w:val="24"/>
          <w:shd w:fill="FFFFFF" w:val="clear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color w:val="000000"/>
          <w:shd w:fill="FFFFFF" w:val="clear"/>
        </w:rPr>
      </w:r>
      <w:r/>
    </w:p>
    <w:p>
      <w:pPr>
        <w:pStyle w:val="Normal"/>
        <w:spacing w:lineRule="atLeast" w:line="264"/>
        <w:jc w:val="both"/>
        <w:textAlignment w:val="baseline"/>
      </w:pPr>
      <w:r>
        <w:rPr>
          <w:color w:val="000000"/>
          <w:shd w:fill="FFFFFF" w:val="clear"/>
        </w:rPr>
        <w:t>♀ </w:t>
      </w:r>
      <w:r>
        <w:rPr>
          <w:color w:val="000000"/>
          <w:shd w:fill="FFFFFF" w:val="clear"/>
        </w:rPr>
        <w:t>Pedimos que las partes implicadas en los procesos de paz articulen mecanismos para proteger a las mujeres en las zonas de conflicto y garanticen la participación real de las mujeres en las mesas de negociación.</w:t>
      </w:r>
      <w:r/>
    </w:p>
    <w:p>
      <w:pPr>
        <w:pStyle w:val="Normal"/>
        <w:spacing w:lineRule="atLeast" w:line="264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color w:val="000000"/>
        </w:rPr>
      </w:r>
      <w:r/>
    </w:p>
    <w:p>
      <w:pPr>
        <w:pStyle w:val="Normal"/>
        <w:spacing w:lineRule="atLeast" w:line="264"/>
        <w:jc w:val="both"/>
        <w:textAlignment w:val="baseline"/>
        <w:rPr>
          <w:sz w:val="24"/>
          <w:shd w:fill="FFFFFF" w:val="clear"/>
          <w:sz w:val="24"/>
          <w:szCs w:val="24"/>
          <w:rFonts w:ascii="Times New Roman" w:hAnsi="Times New Roman" w:eastAsia="Times New Roman" w:cs="Times New Roman"/>
          <w:color w:val="000000"/>
          <w:lang w:val="es-ES" w:eastAsia="zh-CN" w:bidi="ar-SA"/>
        </w:rPr>
      </w:pPr>
      <w:r>
        <w:rPr>
          <w:color w:val="000000"/>
          <w:shd w:fill="FFFFFF" w:val="clear"/>
        </w:rPr>
      </w:r>
      <w:r/>
    </w:p>
    <w:p>
      <w:pPr>
        <w:pStyle w:val="Normal"/>
        <w:jc w:val="both"/>
        <w:textAlignment w:val="baseline"/>
      </w:pPr>
      <w:r>
        <w:rPr>
          <w:i/>
          <w:iCs/>
          <w:color w:val="000000"/>
          <w:shd w:fill="FFFFFF" w:val="clear"/>
        </w:rPr>
        <w:t>Queremos recordar a la activista ucraniana y defensora de Derechos Humanos, Katerina Handziuk, asesinada al ser atacada con ácido cuando investigaba la corrupción policial. Exigimos que su asesinato se investigue y se haga justicia.</w:t>
      </w:r>
      <w:r/>
    </w:p>
    <w:sectPr>
      <w:headerReference w:type="default" r:id="rId3"/>
      <w:footerReference w:type="default" r:id="rId4"/>
      <w:type w:val="nextPage"/>
      <w:pgSz w:w="11906" w:h="16838"/>
      <w:pgMar w:left="1701" w:right="1701" w:header="284" w:top="1134" w:footer="477" w:bottom="1417" w:gutter="0"/>
      <w:pgNumType w:fmt="decimal"/>
      <w:formProt w:val="false"/>
      <w:textDirection w:val="lrTb"/>
      <w:docGrid w:type="default" w:linePitch="36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tarSymbol">
    <w:altName w:val="Arial Unicode MS"/>
    <w:charset w:val="02"/>
    <w:family w:val="auto"/>
    <w:pitch w:val="default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00"/>
    <w:family w:val="swiss"/>
    <w:pitch w:val="variable"/>
  </w:font>
  <w:font w:name="Nimbus Sans L">
    <w:altName w:val="Arial"/>
    <w:charset w:val="01"/>
    <w:family w:val="roman"/>
    <w:pitch w:val="variable"/>
  </w:font>
  <w:font w:name="Simoncini Garamond">
    <w:altName w:val="Times New Ro"/>
    <w:charset w:val="01"/>
    <w:family w:val="roman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left="0" w:right="360" w:hanging="0"/>
      <w:jc w:val="center"/>
      <w:rPr>
        <w:sz w:val="18"/>
        <w:b/>
        <w:sz w:val="18"/>
        <w:b/>
        <w:szCs w:val="18"/>
        <w:bCs/>
        <w:rFonts w:ascii="Calibri" w:hAnsi="Calibri" w:eastAsia="Times New Roman" w:cs="Calibri"/>
        <w:color w:val="800080"/>
        <w:lang w:val="es-ES" w:eastAsia="zh-CN" w:bidi="ar-SA"/>
      </w:rPr>
    </w:pPr>
    <w:r>
      <w:rPr>
        <w:rFonts w:cs="Calibri" w:ascii="Calibri" w:hAnsi="Calibri"/>
        <w:b/>
        <w:bCs/>
        <w:color w:val="800080"/>
        <w:sz w:val="18"/>
        <w:szCs w:val="18"/>
      </w:rPr>
      <w:t xml:space="preserve">Mujeres de Negro contra la Guerra  </w:t>
    </w:r>
    <w:r/>
  </w:p>
  <w:p>
    <w:pPr>
      <w:pStyle w:val="Piedepgina"/>
      <w:ind w:left="0" w:right="360" w:hanging="0"/>
      <w:jc w:val="center"/>
    </w:pPr>
    <w:hyperlink r:id="rId1">
      <w:r>
        <w:rPr>
          <w:rStyle w:val="EnlacedeInternet"/>
          <w:rFonts w:cs="Calibri" w:ascii="Calibri" w:hAnsi="Calibri"/>
          <w:b/>
          <w:bCs/>
          <w:sz w:val="18"/>
          <w:szCs w:val="18"/>
          <w:lang w:val="en-US"/>
        </w:rPr>
        <w:t>mdnmadrid@mujerpalabra.net</w:t>
      </w:r>
    </w:hyperlink>
    <w:r>
      <w:rPr>
        <w:lang w:val="en-US"/>
      </w:rPr>
      <w:t xml:space="preserve"> </w:t>
    </w:r>
    <w:r>
      <w:rPr>
        <w:rFonts w:cs="Calibri" w:ascii="Calibri" w:hAnsi="Calibri"/>
        <w:b/>
        <w:bCs/>
        <w:color w:val="800080"/>
        <w:sz w:val="18"/>
        <w:szCs w:val="18"/>
        <w:lang w:val="en-US"/>
      </w:rPr>
      <w:t xml:space="preserve">// </w:t>
    </w:r>
    <w:r>
      <w:rPr>
        <w:lang w:val="en-US"/>
      </w:rPr>
      <w:t xml:space="preserve"> </w:t>
    </w:r>
    <w:r>
      <w:rPr>
        <w:rFonts w:cs="Calibri" w:ascii="Calibri" w:hAnsi="Calibri"/>
        <w:bCs/>
        <w:color w:val="800080"/>
        <w:sz w:val="18"/>
        <w:szCs w:val="18"/>
        <w:lang w:val="en-US"/>
      </w:rPr>
      <w:t>Twitter: @MdN_Madrid</w:t>
    </w:r>
    <w:r/>
  </w:p>
  <w:p>
    <w:pPr>
      <w:pStyle w:val="Piedepgina"/>
      <w:ind w:left="0" w:right="360" w:hanging="0"/>
      <w:jc w:val="center"/>
    </w:pPr>
    <w:r>
      <w:rPr>
        <w:rFonts w:eastAsia="Calibri" w:cs="Calibri" w:ascii="Calibri" w:hAnsi="Calibri"/>
        <w:color w:val="0000FF"/>
        <w:sz w:val="18"/>
        <w:szCs w:val="18"/>
        <w:lang w:val="en-US"/>
      </w:rPr>
      <w:t xml:space="preserve"> </w:t>
    </w:r>
    <w:hyperlink r:id="rId2">
      <w:r>
        <w:rPr>
          <w:rStyle w:val="EnlacedeInternet"/>
          <w:rFonts w:cs="Calibri" w:ascii="Calibri" w:hAnsi="Calibri"/>
          <w:sz w:val="18"/>
          <w:szCs w:val="18"/>
          <w:lang w:val="en-US"/>
        </w:rPr>
        <w:t>http://womeninblack.org/</w:t>
      </w:r>
    </w:hyperlink>
    <w:r>
      <w:rPr>
        <w:rFonts w:cs="Calibri" w:ascii="Calibri" w:hAnsi="Calibri"/>
        <w:sz w:val="18"/>
        <w:szCs w:val="18"/>
        <w:lang w:val="en-US"/>
      </w:rPr>
      <w:t xml:space="preserve">  </w:t>
    </w:r>
    <w:r>
      <w:rPr>
        <w:rFonts w:cs="Calibri" w:ascii="Calibri" w:hAnsi="Calibri"/>
        <w:b/>
        <w:bCs/>
        <w:color w:val="800080"/>
        <w:sz w:val="18"/>
        <w:szCs w:val="18"/>
        <w:lang w:val="en-US"/>
      </w:rPr>
      <w:t>//</w:t>
    </w:r>
    <w:r>
      <w:rPr>
        <w:rFonts w:cs="Calibri" w:ascii="Calibri" w:hAnsi="Calibri"/>
        <w:sz w:val="18"/>
        <w:szCs w:val="18"/>
        <w:lang w:val="en-US"/>
      </w:rPr>
      <w:t xml:space="preserve">   </w:t>
    </w:r>
    <w:hyperlink r:id="rId3">
      <w:r>
        <w:rPr>
          <w:rStyle w:val="EnlacedeInternet"/>
          <w:rFonts w:cs="Calibri" w:ascii="Calibri" w:hAnsi="Calibri"/>
          <w:color w:val="6600FF"/>
          <w:sz w:val="18"/>
          <w:szCs w:val="18"/>
          <w:lang w:val="en-US"/>
        </w:rPr>
        <w:t>http://madrid.womeninblack.org/</w:t>
      </w:r>
    </w:hyperlink>
    <w:r>
      <w:rPr>
        <w:rFonts w:cs="Calibri" w:ascii="Calibri" w:hAnsi="Calibri"/>
        <w:color w:val="6600FF"/>
        <w:sz w:val="18"/>
        <w:szCs w:val="18"/>
        <w:lang w:val="en-US"/>
      </w:rPr>
      <w:t xml:space="preserve"> </w:t>
    </w:r>
    <w:r>
      <w:rPr>
        <w:rFonts w:cs="Calibri" w:ascii="Calibri" w:hAnsi="Calibri"/>
        <w:color w:val="800080"/>
        <w:sz w:val="18"/>
        <w:szCs w:val="18"/>
        <w:lang w:val="en-US"/>
      </w:rPr>
      <w:t xml:space="preserve"> </w:t>
    </w:r>
    <w:hyperlink r:id="rId4">
      <w:r>
        <w:rPr>
          <w:rStyle w:val="EnlacedeInternet"/>
          <w:rFonts w:cs="Calibri" w:ascii="Calibri" w:hAnsi="Calibri"/>
          <w:sz w:val="18"/>
          <w:szCs w:val="18"/>
          <w:lang w:val="en-US"/>
        </w:rPr>
        <w:t>http://www.mujerpalabra.net/activismo/mdnmadrid/index.htm</w:t>
      </w:r>
    </w:hyperlink>
    <w:r>
      <w:rPr>
        <w:rFonts w:cs="Calibri" w:ascii="Calibri" w:hAnsi="Calibri"/>
        <w:sz w:val="18"/>
        <w:szCs w:val="18"/>
        <w:lang w:val="en-US"/>
      </w:rPr>
      <w:t xml:space="preserve"> </w:t>
    </w:r>
    <w:r>
      <w:rPr>
        <w:rFonts w:cs="Calibri" w:ascii="Calibri" w:hAnsi="Calibri"/>
        <w:color w:val="800080"/>
        <w:sz w:val="18"/>
        <w:szCs w:val="18"/>
        <w:lang w:val="en-US"/>
      </w:rPr>
      <w:t xml:space="preserve">   </w:t>
    </w:r>
    <w:r>
      <w:rPr>
        <w:rFonts w:cs="Calibri" w:ascii="Calibri" w:hAnsi="Calibri"/>
        <w:b/>
        <w:bCs/>
        <w:color w:val="800080"/>
        <w:sz w:val="18"/>
        <w:szCs w:val="18"/>
        <w:lang w:val="en-US"/>
      </w:rPr>
      <w:t>//</w:t>
    </w:r>
    <w:r>
      <w:rPr>
        <w:rFonts w:cs="Calibri" w:ascii="Calibri" w:hAnsi="Calibri"/>
        <w:color w:val="800080"/>
        <w:sz w:val="18"/>
        <w:szCs w:val="18"/>
        <w:lang w:val="en-US"/>
      </w:rPr>
      <w:t xml:space="preserve">    </w:t>
    </w:r>
    <w:hyperlink r:id="rId5">
      <w:r>
        <w:rPr>
          <w:rStyle w:val="EnlacedeInternet"/>
          <w:rFonts w:cs="Calibri" w:ascii="Calibri" w:hAnsi="Calibri"/>
          <w:b/>
          <w:sz w:val="18"/>
          <w:szCs w:val="18"/>
          <w:lang w:val="en-US"/>
        </w:rPr>
        <w:t>http://www.mujeresdenegromadrid.blogspot.com/</w:t>
      </w:r>
    </w:hyperlink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Encabezamiento"/>
      <w:spacing w:before="240" w:after="120"/>
      <w:jc w:val="center"/>
      <w:rPr>
        <w:sz w:val="20"/>
        <w:sz w:val="20"/>
        <w:szCs w:val="20"/>
        <w:bCs/>
        <w:rFonts w:ascii="Tahoma" w:hAnsi="Tahoma" w:eastAsia="Droid Sans Fallback" w:cs="Tahoma"/>
        <w:color w:val="800080"/>
        <w:lang w:val="es-ES" w:eastAsia="zh-CN" w:bidi="ar-SA"/>
      </w:rPr>
    </w:pPr>
    <w:r>
      <w:rPr>
        <w:rFonts w:cs="Tahoma" w:ascii="Tahoma" w:hAnsi="Tahoma"/>
        <w:bCs/>
        <w:color w:val="800080"/>
        <w:sz w:val="20"/>
        <w:szCs w:val="20"/>
      </w:rPr>
      <w:t xml:space="preserve">Mujeres de Negro contra la guerra de Madrid _ Comunicado_25 noviembre 2018 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Encabezado1">
    <w:name w:val="Encabezado 1"/>
    <w:basedOn w:val="Ttulo1"/>
    <w:next w:val="Cuerpodetexto"/>
    <w:pPr>
      <w:numPr>
        <w:ilvl w:val="0"/>
        <w:numId w:val="2"/>
      </w:numPr>
      <w:spacing w:before="240" w:after="120"/>
      <w:outlineLvl w:val="0"/>
      <w:outlineLvl w:val="0"/>
    </w:pPr>
    <w:rPr>
      <w:rFonts w:ascii="Liberation Serif;Times New Roman" w:hAnsi="Liberation Serif;Times New Roman" w:eastAsia="Noto Sans CJK SC Regular;Times New Roman" w:cs="Lohit Devanagari;Times New Roman"/>
      <w:b/>
      <w:bCs/>
      <w:sz w:val="48"/>
      <w:szCs w:val="4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Fuentedeprrafopredeter">
    <w:name w:val="Fuente de párrafo predeter."/>
    <w:rPr/>
  </w:style>
  <w:style w:type="character" w:styleId="DefaultParagraphFont">
    <w:name w:val="Default Paragraph Font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>
      <w:rFonts w:ascii="Symbol" w:hAnsi="Symbol" w:cs="StarSymbol;Arial Unicode MS"/>
      <w:sz w:val="18"/>
      <w:szCs w:val="18"/>
    </w:rPr>
  </w:style>
  <w:style w:type="character" w:styleId="WW8Num3z1">
    <w:name w:val="WW8Num3z1"/>
    <w:rPr>
      <w:rFonts w:ascii="OpenSymbol;Arial Unicode MS" w:hAnsi="OpenSymbol;Arial Unicode MS" w:cs="StarSymbol;Arial Unicode MS"/>
      <w:sz w:val="18"/>
      <w:szCs w:val="18"/>
    </w:rPr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>
      <w:rFonts w:ascii="Symbol" w:hAnsi="Symbol" w:cs="StarSymbol;Arial Unicode MS"/>
      <w:sz w:val="18"/>
      <w:szCs w:val="18"/>
    </w:rPr>
  </w:style>
  <w:style w:type="character" w:styleId="WW8Num4z1">
    <w:name w:val="WW8Num4z1"/>
    <w:rPr>
      <w:rFonts w:ascii="OpenSymbol;Arial Unicode MS" w:hAnsi="OpenSymbol;Arial Unicode MS" w:cs="StarSymbol;Arial Unicode MS"/>
      <w:sz w:val="18"/>
      <w:szCs w:val="18"/>
    </w:rPr>
  </w:style>
  <w:style w:type="character" w:styleId="Fuentedeprrafopredeter5">
    <w:name w:val="Fuente de párrafo predeter.5"/>
    <w:rPr/>
  </w:style>
  <w:style w:type="character" w:styleId="Fuentedeprrafopredeter4">
    <w:name w:val="Fuente de párrafo predeter.4"/>
    <w:rPr/>
  </w:style>
  <w:style w:type="character" w:styleId="Fuentedeprrafopredeter3">
    <w:name w:val="Fuente de párrafo predeter.3"/>
    <w:rPr/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WWAbsatzStandardschriftart1">
    <w:name w:val="WW-Absatz-Standardschriftart1"/>
    <w:rPr/>
  </w:style>
  <w:style w:type="character" w:styleId="WWAbsatzStandardschriftart11">
    <w:name w:val="WW-Absatz-Standardschriftart11"/>
    <w:rPr/>
  </w:style>
  <w:style w:type="character" w:styleId="WWAbsatzStandardschriftart111">
    <w:name w:val="WW-Absatz-Standardschriftart111"/>
    <w:rPr/>
  </w:style>
  <w:style w:type="character" w:styleId="WWAbsatzStandardschriftart1111">
    <w:name w:val="WW-Absatz-Standardschriftart1111"/>
    <w:rPr/>
  </w:style>
  <w:style w:type="character" w:styleId="WWAbsatzStandardschriftart11111">
    <w:name w:val="WW-Absatz-Standardschriftart11111"/>
    <w:rPr/>
  </w:style>
  <w:style w:type="character" w:styleId="WWAbsatzStandardschriftart111111">
    <w:name w:val="WW-Absatz-Standardschriftart111111"/>
    <w:rPr/>
  </w:style>
  <w:style w:type="character" w:styleId="WWAbsatzStandardschriftart1111111">
    <w:name w:val="WW-Absatz-Standardschriftart1111111"/>
    <w:rPr/>
  </w:style>
  <w:style w:type="character" w:styleId="WWAbsatzStandardschriftart11111111">
    <w:name w:val="WW-Absatz-Standardschriftart11111111"/>
    <w:rPr/>
  </w:style>
  <w:style w:type="character" w:styleId="WWAbsatzStandardschriftart111111111">
    <w:name w:val="WW-Absatz-Standardschriftart111111111"/>
    <w:rPr/>
  </w:style>
  <w:style w:type="character" w:styleId="WWAbsatzStandardschriftart1111111111">
    <w:name w:val="WW-Absatz-Standardschriftart1111111111"/>
    <w:rPr/>
  </w:style>
  <w:style w:type="character" w:styleId="WWAbsatzStandardschriftart11111111111">
    <w:name w:val="WW-Absatz-Standardschriftart11111111111"/>
    <w:rPr/>
  </w:style>
  <w:style w:type="character" w:styleId="WWAbsatzStandardschriftart111111111111">
    <w:name w:val="WW-Absatz-Standardschriftart111111111111"/>
    <w:rPr/>
  </w:style>
  <w:style w:type="character" w:styleId="WWAbsatzStandardschriftart1111111111111">
    <w:name w:val="WW-Absatz-Standardschriftart1111111111111"/>
    <w:rPr/>
  </w:style>
  <w:style w:type="character" w:styleId="WWAbsatzStandardschriftart11111111111111">
    <w:name w:val="WW-Absatz-Standardschriftart11111111111111"/>
    <w:rPr/>
  </w:style>
  <w:style w:type="character" w:styleId="WWAbsatzStandardschriftart111111111111111">
    <w:name w:val="WW-Absatz-Standardschriftart111111111111111"/>
    <w:rPr/>
  </w:style>
  <w:style w:type="character" w:styleId="WWAbsatzStandardschriftart1111111111111111">
    <w:name w:val="WW-Absatz-Standardschriftart1111111111111111"/>
    <w:rPr/>
  </w:style>
  <w:style w:type="character" w:styleId="WWAbsatzStandardschriftart11111111111111111">
    <w:name w:val="WW-Absatz-Standardschriftart11111111111111111"/>
    <w:rPr/>
  </w:style>
  <w:style w:type="character" w:styleId="Fuentedeprrafopredeter2">
    <w:name w:val="Fuente de párrafo predeter.2"/>
    <w:rPr/>
  </w:style>
  <w:style w:type="character" w:styleId="WWAbsatzStandardschriftart111111111111111111">
    <w:name w:val="WW-Absatz-Standardschriftart111111111111111111"/>
    <w:rPr/>
  </w:style>
  <w:style w:type="character" w:styleId="WWAbsatzStandardschriftart1111111111111111111">
    <w:name w:val="WW-Absatz-Standardschriftart1111111111111111111"/>
    <w:rPr/>
  </w:style>
  <w:style w:type="character" w:styleId="Fuentedeprrafopredeter1">
    <w:name w:val="Fuente de párrafo predeter.1"/>
    <w:rPr/>
  </w:style>
  <w:style w:type="character" w:styleId="Pagenumber">
    <w:name w:val="page number"/>
    <w:basedOn w:val="Fuentedeprrafopredeter2"/>
    <w:rPr/>
  </w:style>
  <w:style w:type="character" w:styleId="EnlacedeInternet">
    <w:name w:val="Enlace de Internet"/>
    <w:rPr>
      <w:color w:val="0000FF"/>
      <w:u w:val="single"/>
    </w:rPr>
  </w:style>
  <w:style w:type="character" w:styleId="Vietas">
    <w:name w:val="Viñetas"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Appleconvertedspace">
    <w:name w:val="apple-converted-space"/>
    <w:rPr/>
  </w:style>
  <w:style w:type="character" w:styleId="ListLabel1">
    <w:name w:val="ListLabel 1"/>
    <w:rPr/>
  </w:style>
  <w:style w:type="character" w:styleId="ListLabel2">
    <w:name w:val="ListLabel 2"/>
    <w:rPr>
      <w:sz w:val="18"/>
      <w:szCs w:val="18"/>
    </w:rPr>
  </w:style>
  <w:style w:type="character" w:styleId="ListLabel3">
    <w:name w:val="ListLabel 3"/>
    <w:rPr>
      <w:sz w:val="22"/>
      <w:szCs w:val="22"/>
    </w:rPr>
  </w:style>
  <w:style w:type="character" w:styleId="TextodegloboCar">
    <w:name w:val="Texto de globo Car"/>
    <w:rPr>
      <w:rFonts w:ascii="Tahoma" w:hAnsi="Tahoma" w:eastAsia="Times New Roman" w:cs="Tahoma"/>
      <w:color w:val="00000A"/>
      <w:sz w:val="16"/>
      <w:szCs w:val="16"/>
      <w:lang w:bidi="ar-SA"/>
    </w:rPr>
  </w:style>
  <w:style w:type="character" w:styleId="ListLabel4">
    <w:name w:val="ListLabel 4"/>
    <w:rPr>
      <w:sz w:val="22"/>
      <w:szCs w:val="22"/>
    </w:rPr>
  </w:style>
  <w:style w:type="character" w:styleId="ListLabel5">
    <w:name w:val="ListLabel 5"/>
    <w:rPr>
      <w:sz w:val="18"/>
      <w:szCs w:val="18"/>
    </w:rPr>
  </w:style>
  <w:style w:type="character" w:styleId="ListLabel6">
    <w:name w:val="ListLabel 6"/>
    <w:rPr>
      <w:sz w:val="22"/>
      <w:szCs w:val="22"/>
    </w:rPr>
  </w:style>
  <w:style w:type="character" w:styleId="ListLabel7">
    <w:name w:val="ListLabel 7"/>
    <w:rPr>
      <w:sz w:val="18"/>
      <w:szCs w:val="18"/>
    </w:rPr>
  </w:style>
  <w:style w:type="character" w:styleId="ListLabel8">
    <w:name w:val="ListLabel 8"/>
    <w:rPr>
      <w:sz w:val="22"/>
      <w:szCs w:val="22"/>
    </w:rPr>
  </w:style>
  <w:style w:type="character" w:styleId="ListLabel9">
    <w:name w:val="ListLabel 9"/>
    <w:rPr>
      <w:sz w:val="18"/>
      <w:szCs w:val="18"/>
    </w:rPr>
  </w:style>
  <w:style w:type="character" w:styleId="TextonotapieCar">
    <w:name w:val="Texto nota pie Car"/>
    <w:rPr>
      <w:rFonts w:ascii="Calibri" w:hAnsi="Calibri" w:cs="Calibri"/>
      <w:szCs w:val="20"/>
      <w:lang w:val="en-US" w:bidi="ar-SA"/>
    </w:rPr>
  </w:style>
  <w:style w:type="character" w:styleId="Caracteresdenotaalpie">
    <w:name w:val="Caracteres de nota al pie"/>
    <w:rPr>
      <w:vertAlign w:val="superscript"/>
    </w:rPr>
  </w:style>
  <w:style w:type="character" w:styleId="FootnoteCharacters">
    <w:name w:val="Footnote Characters"/>
    <w:rPr>
      <w:vertAlign w:val="superscript"/>
    </w:rPr>
  </w:style>
  <w:style w:type="character" w:styleId="Destacado">
    <w:name w:val="Destacado"/>
    <w:rPr>
      <w:i/>
      <w:iCs/>
    </w:rPr>
  </w:style>
  <w:style w:type="character" w:styleId="ListLabel10">
    <w:name w:val="ListLabel 10"/>
    <w:rPr>
      <w:sz w:val="22"/>
      <w:szCs w:val="22"/>
    </w:rPr>
  </w:style>
  <w:style w:type="character" w:styleId="ListLabel11">
    <w:name w:val="ListLabel 11"/>
    <w:rPr>
      <w:sz w:val="18"/>
      <w:szCs w:val="18"/>
    </w:rPr>
  </w:style>
  <w:style w:type="character" w:styleId="Muydestacado">
    <w:name w:val="Muy destacado"/>
    <w:rPr>
      <w:b/>
      <w:bCs/>
    </w:rPr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ListLabel12">
    <w:name w:val="ListLabel 12"/>
    <w:rPr>
      <w:sz w:val="18"/>
      <w:szCs w:val="18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Symbol"/>
      <w:sz w:val="18"/>
      <w:szCs w:val="18"/>
    </w:rPr>
  </w:style>
  <w:style w:type="character" w:styleId="ListLabel16">
    <w:name w:val="ListLabel 16"/>
    <w:rPr>
      <w:rFonts w:cs="OpenSymbol;Arial Unicode MS"/>
      <w:sz w:val="18"/>
      <w:szCs w:val="18"/>
    </w:rPr>
  </w:style>
  <w:style w:type="character" w:styleId="ListLabel17">
    <w:name w:val="ListLabel 17"/>
    <w:rPr>
      <w:rFonts w:ascii="Calibri" w:hAnsi="Calibri" w:cs="Calibri"/>
      <w:b/>
      <w:bCs/>
      <w:sz w:val="18"/>
      <w:szCs w:val="18"/>
    </w:rPr>
  </w:style>
  <w:style w:type="character" w:styleId="ListLabel18">
    <w:name w:val="ListLabel 18"/>
    <w:rPr>
      <w:rFonts w:ascii="Calibri" w:hAnsi="Calibri" w:cs="Calibri"/>
      <w:sz w:val="18"/>
      <w:szCs w:val="18"/>
    </w:rPr>
  </w:style>
  <w:style w:type="character" w:styleId="ListLabel19">
    <w:name w:val="ListLabel 19"/>
    <w:rPr>
      <w:rFonts w:ascii="Calibri" w:hAnsi="Calibri" w:cs="Calibri"/>
      <w:color w:val="6600FF"/>
      <w:sz w:val="18"/>
      <w:szCs w:val="18"/>
    </w:rPr>
  </w:style>
  <w:style w:type="character" w:styleId="ListLabel20">
    <w:name w:val="ListLabel 20"/>
    <w:rPr>
      <w:rFonts w:ascii="Calibri" w:hAnsi="Calibri" w:cs="Calibri"/>
      <w:b/>
      <w:sz w:val="18"/>
      <w:szCs w:val="18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  <w:jc w:val="both"/>
    </w:pPr>
    <w:rPr>
      <w:b/>
      <w:bCs/>
    </w:rPr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Ttulo1">
    <w:name w:val="Título1"/>
    <w:basedOn w:val="Normal"/>
    <w:next w:val="Cuerpodetexto"/>
    <w:pPr>
      <w:keepNext/>
      <w:spacing w:before="240" w:after="120"/>
    </w:pPr>
    <w:rPr>
      <w:rFonts w:ascii="Liberation Sans;Arial" w:hAnsi="Liberation Sans;Arial" w:eastAsia="Noto Sans CJK SC Regular;Times New Roman" w:cs="Lohit Devanagari;Times New Roman"/>
      <w:sz w:val="28"/>
      <w:szCs w:val="28"/>
    </w:rPr>
  </w:style>
  <w:style w:type="paragraph" w:styleId="Ttulo">
    <w:name w:val="Título"/>
    <w:basedOn w:val="Normal"/>
    <w:next w:val="Cuerpodetexto"/>
    <w:pPr>
      <w:keepNext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Epgrafe">
    <w:name w:val="Epígrafe"/>
    <w:basedOn w:val="Normal"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WWEncabezado1">
    <w:name w:val="WW-Encabezado 1"/>
    <w:basedOn w:val="Normal"/>
    <w:next w:val="Normal"/>
    <w:pPr>
      <w:keepNext/>
      <w:widowControl w:val="false"/>
      <w:spacing w:before="120" w:after="120"/>
    </w:pPr>
    <w:rPr>
      <w:rFonts w:ascii="Verdana" w:hAnsi="Verdana" w:eastAsia="Verdana" w:cs="Verdana"/>
      <w:lang w:val="de-DE" w:bidi="de-DE"/>
    </w:rPr>
  </w:style>
  <w:style w:type="paragraph" w:styleId="Encabezamiento">
    <w:name w:val="Encabezamiento"/>
    <w:basedOn w:val="Normal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WWEncabezamiento">
    <w:name w:val="WW-Encabezamiento"/>
    <w:basedOn w:val="Normal"/>
    <w:pPr>
      <w:keepNext/>
      <w:tabs>
        <w:tab w:val="center" w:pos="4252" w:leader="none"/>
        <w:tab w:val="right" w:pos="8504" w:leader="none"/>
      </w:tabs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Encabezado6">
    <w:name w:val="Encabezado6"/>
    <w:basedOn w:val="Normal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Encabezado5">
    <w:name w:val="Encabezado5"/>
    <w:basedOn w:val="Normal"/>
    <w:pPr>
      <w:keepNext/>
      <w:spacing w:before="240" w:after="120"/>
    </w:pPr>
    <w:rPr>
      <w:rFonts w:ascii="Liberation Sans;Arial" w:hAnsi="Liberation Sans;Arial" w:eastAsia="WenQuanYi Micro Hei" w:cs="FreeSans"/>
      <w:sz w:val="28"/>
      <w:szCs w:val="28"/>
    </w:rPr>
  </w:style>
  <w:style w:type="paragraph" w:styleId="Encabezado4">
    <w:name w:val="Encabezado4"/>
    <w:basedOn w:val="Normal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Epgrafe1">
    <w:name w:val="Epígraf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Encabezado3">
    <w:name w:val="Encabezado3"/>
    <w:basedOn w:val="Normal"/>
    <w:pPr>
      <w:keepNext/>
      <w:spacing w:before="240" w:after="120"/>
    </w:pPr>
    <w:rPr>
      <w:rFonts w:ascii="Liberation Sans;Arial" w:hAnsi="Liberation Sans;Arial" w:eastAsia="DejaVu Sans" w:cs="Lohit Hindi"/>
      <w:sz w:val="28"/>
      <w:szCs w:val="28"/>
    </w:rPr>
  </w:style>
  <w:style w:type="paragraph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styleId="Encabezado2">
    <w:name w:val="Encabezado2"/>
    <w:basedOn w:val="Normal"/>
    <w:pPr>
      <w:keepNext/>
      <w:spacing w:before="240" w:after="120"/>
    </w:pPr>
    <w:rPr>
      <w:rFonts w:ascii="Nimbus Sans L;Arial" w:hAnsi="Nimbus Sans L;Arial" w:eastAsia="DejaVu Sans" w:cs="DejaVu Sans"/>
      <w:sz w:val="28"/>
      <w:szCs w:val="28"/>
    </w:rPr>
  </w:style>
  <w:style w:type="paragraph" w:styleId="Encabezado11">
    <w:name w:val="Encabezado1"/>
    <w:basedOn w:val="Normal"/>
    <w:pPr>
      <w:keepNext/>
      <w:spacing w:before="240" w:after="120"/>
    </w:pPr>
    <w:rPr>
      <w:rFonts w:ascii="Nimbus Sans L;Arial" w:hAnsi="Nimbus Sans L;Arial" w:eastAsia="DejaVu Sans" w:cs="DejaVu Sans"/>
      <w:sz w:val="28"/>
      <w:szCs w:val="28"/>
    </w:rPr>
  </w:style>
  <w:style w:type="paragraph" w:styleId="Piedepgina">
    <w:name w:val="Pie de página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extoindependiente21">
    <w:name w:val="Texto independiente 21"/>
    <w:basedOn w:val="Normal"/>
    <w:pPr>
      <w:spacing w:before="240" w:after="120"/>
      <w:jc w:val="both"/>
    </w:pPr>
    <w:rPr>
      <w:rFonts w:ascii="Tahoma" w:hAnsi="Tahoma" w:cs="Tahoma"/>
      <w:b/>
      <w:bCs/>
      <w:color w:val="800080"/>
      <w:sz w:val="20"/>
      <w:szCs w:val="20"/>
    </w:rPr>
  </w:style>
  <w:style w:type="paragraph" w:styleId="Contenidodelmarco">
    <w:name w:val="Contenido del marco"/>
    <w:basedOn w:val="Cuerpodetexto"/>
    <w:pPr/>
    <w:rPr/>
  </w:style>
  <w:style w:type="paragraph" w:styleId="NormalWeb">
    <w:name w:val="Normal (Web)"/>
    <w:basedOn w:val="Normal"/>
    <w:pPr>
      <w:spacing w:before="280" w:after="280"/>
    </w:pPr>
    <w:rPr/>
  </w:style>
  <w:style w:type="paragraph" w:styleId="Default">
    <w:name w:val="Default"/>
    <w:pPr>
      <w:widowControl/>
      <w:suppressAutoHyphens w:val="true"/>
    </w:pPr>
    <w:rPr>
      <w:rFonts w:ascii="Simoncini Garamond;Times New Ro" w:hAnsi="Simoncini Garamond;Times New Ro" w:eastAsia="Arial" w:cs="Simoncini Garamond;Times New Ro"/>
      <w:color w:val="000000"/>
      <w:sz w:val="24"/>
      <w:szCs w:val="24"/>
      <w:lang w:val="es-ES" w:eastAsia="zh-CN" w:bidi="ar-SA"/>
    </w:rPr>
  </w:style>
  <w:style w:type="paragraph" w:styleId="ListParagraph">
    <w:name w:val="List Paragraph"/>
    <w:basedOn w:val="Normal"/>
    <w:pPr>
      <w:ind w:left="708" w:right="0" w:hanging="0"/>
    </w:pPr>
    <w:rPr/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Notaalpie">
    <w:name w:val="Nota al pie"/>
    <w:basedOn w:val="Normal"/>
    <w:pPr>
      <w:suppressAutoHyphens w:val="false"/>
    </w:pPr>
    <w:rPr>
      <w:rFonts w:ascii="Calibri" w:hAnsi="Calibri" w:cs="Calibri"/>
      <w:sz w:val="20"/>
      <w:szCs w:val="20"/>
      <w:lang w:val="en-US"/>
    </w:rPr>
  </w:style>
  <w:style w:type="paragraph" w:styleId="Xwestern">
    <w:name w:val="x_western"/>
    <w:basedOn w:val="Normal"/>
    <w:pPr>
      <w:spacing w:before="0" w:after="280"/>
    </w:pPr>
    <w:rPr>
      <w:lang w:val="en-US"/>
    </w:rPr>
  </w:style>
  <w:style w:type="paragraph" w:styleId="BodyA">
    <w:name w:val="Body A"/>
    <w:pPr>
      <w:widowControl/>
      <w:suppressAutoHyphens w:val="true"/>
    </w:pPr>
    <w:rPr>
      <w:rFonts w:ascii="Helvetica;Arial" w:hAnsi="Helvetica;Arial" w:eastAsia="Arial Unicode MS" w:cs="Arial Unicode MS"/>
      <w:color w:val="000000"/>
      <w:sz w:val="21"/>
      <w:szCs w:val="21"/>
      <w:lang w:val="en-US" w:eastAsia="zh-CN" w:bidi="ar-SA"/>
    </w:rPr>
  </w:style>
  <w:style w:type="paragraph" w:styleId="Sinespaciado1">
    <w:name w:val="Sin espaciado1"/>
    <w:pPr>
      <w:widowControl/>
      <w:suppressAutoHyphens w:val="true"/>
    </w:pPr>
    <w:rPr>
      <w:rFonts w:ascii="Calibri" w:hAnsi="Calibri" w:eastAsia="Calibri" w:cs="font520"/>
      <w:color w:val="auto"/>
      <w:sz w:val="22"/>
      <w:szCs w:val="22"/>
      <w:lang w:val="es-ES" w:eastAsia="zh-CN" w:bidi="ar-SA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mdnmadrid@mujerpalabra.net" TargetMode="External"/><Relationship Id="rId2" Type="http://schemas.openxmlformats.org/officeDocument/2006/relationships/hyperlink" Target="http://womeninblack.org/" TargetMode="External"/><Relationship Id="rId3" Type="http://schemas.openxmlformats.org/officeDocument/2006/relationships/hyperlink" Target="http://madrid.womeninblack.org/" TargetMode="External"/><Relationship Id="rId4" Type="http://schemas.openxmlformats.org/officeDocument/2006/relationships/hyperlink" Target="http://www.mujerpalabra.net/activismo/mdnmadrid/index.htm" TargetMode="External"/><Relationship Id="rId5" Type="http://schemas.openxmlformats.org/officeDocument/2006/relationships/hyperlink" Target="http://www.mujeresdenegromadrid.blogspot.com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Application>LibreOffice/4.3.3.2$Linux_X86_64 LibreOffice_project/430m0$Build-2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2018-11-13T18:30:00Z</dcterms:created>
  <dc:creator>PROPIETARIO</dc:creator>
  <dc:language>es-ES</dc:language>
  <cp:lastPrinted>2007-08-26T21:52:00Z</cp:lastPrinted>
  <dcterms:modified xsi:type="dcterms:W3CDTF">2018-11-17T16:41:21Z</dcterms:modified>
  <cp:revision>5</cp:revision>
  <dc:title>RED LAONF DE IRAK :</dc:title>
</cp:coreProperties>
</file>