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2C" w:rsidRPr="00957FF4" w:rsidRDefault="00E72783" w:rsidP="00957FF4">
      <w:pPr>
        <w:pStyle w:val="Sinespaciado"/>
        <w:spacing w:line="276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957FF4">
        <w:rPr>
          <w:rFonts w:ascii="Arial" w:eastAsia="Times New Roman" w:hAnsi="Arial" w:cs="Arial"/>
          <w:color w:val="333333"/>
          <w:lang w:eastAsia="es-ES"/>
        </w:rPr>
        <w:t>SIN MUJERES NO HAY DEMOCRACIA</w:t>
      </w:r>
    </w:p>
    <w:p w:rsidR="00E72783" w:rsidRPr="00957FF4" w:rsidRDefault="00E72783" w:rsidP="00957FF4">
      <w:pPr>
        <w:pStyle w:val="Sinespaciado"/>
        <w:spacing w:line="276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957FF4">
        <w:rPr>
          <w:rFonts w:ascii="Arial" w:eastAsia="Times New Roman" w:hAnsi="Arial" w:cs="Arial"/>
          <w:color w:val="333333"/>
          <w:lang w:eastAsia="es-ES"/>
        </w:rPr>
        <w:t>CARTA ABIERTA A ALEXIS TSIPRAS, NUEVO PRESIDENTE DE GRECIA</w:t>
      </w:r>
    </w:p>
    <w:p w:rsidR="00E72783" w:rsidRPr="00957FF4" w:rsidRDefault="00E72783" w:rsidP="00957FF4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A74EF0" w:rsidRPr="00957FF4" w:rsidRDefault="00A74EF0" w:rsidP="00957F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7FF4">
        <w:rPr>
          <w:rFonts w:ascii="Arial" w:hAnsi="Arial" w:cs="Arial"/>
        </w:rPr>
        <w:t>Las</w:t>
      </w:r>
      <w:r w:rsidR="00E72783" w:rsidRPr="00957FF4">
        <w:rPr>
          <w:rFonts w:ascii="Arial" w:hAnsi="Arial" w:cs="Arial"/>
        </w:rPr>
        <w:t xml:space="preserve"> organizaciones feministas de España</w:t>
      </w:r>
      <w:r w:rsidRPr="00957FF4">
        <w:rPr>
          <w:rFonts w:ascii="Arial" w:hAnsi="Arial" w:cs="Arial"/>
        </w:rPr>
        <w:t xml:space="preserve"> abajo firmantes mostramos la solidaridad con Grecia y el deseo de que recupere los derechos humanos, porque también aquí </w:t>
      </w:r>
      <w:r w:rsidR="00E72783" w:rsidRPr="00957FF4">
        <w:rPr>
          <w:rFonts w:ascii="Arial" w:hAnsi="Arial" w:cs="Arial"/>
        </w:rPr>
        <w:t xml:space="preserve">las políticas mal llamadas de austeridad y estabilidad impuestas por </w:t>
      </w:r>
      <w:r w:rsidRPr="00957FF4">
        <w:rPr>
          <w:rFonts w:ascii="Arial" w:hAnsi="Arial" w:cs="Arial"/>
        </w:rPr>
        <w:t>nuestro</w:t>
      </w:r>
      <w:r w:rsidR="00E72783" w:rsidRPr="00957FF4">
        <w:rPr>
          <w:rFonts w:ascii="Arial" w:hAnsi="Arial" w:cs="Arial"/>
        </w:rPr>
        <w:t xml:space="preserve"> gobierno </w:t>
      </w:r>
      <w:r w:rsidRPr="00957FF4">
        <w:rPr>
          <w:rFonts w:ascii="Arial" w:hAnsi="Arial" w:cs="Arial"/>
        </w:rPr>
        <w:t xml:space="preserve">y el </w:t>
      </w:r>
      <w:r w:rsidR="00E72783" w:rsidRPr="00957FF4">
        <w:rPr>
          <w:rFonts w:ascii="Arial" w:hAnsi="Arial" w:cs="Arial"/>
        </w:rPr>
        <w:t xml:space="preserve">de la Unión Europea han condenado al paro a </w:t>
      </w:r>
      <w:r w:rsidRPr="00957FF4">
        <w:rPr>
          <w:rFonts w:ascii="Arial" w:hAnsi="Arial" w:cs="Arial"/>
        </w:rPr>
        <w:t>5</w:t>
      </w:r>
      <w:r w:rsidR="00957FF4">
        <w:rPr>
          <w:rFonts w:ascii="Arial" w:hAnsi="Arial" w:cs="Arial"/>
        </w:rPr>
        <w:t>,</w:t>
      </w:r>
      <w:r w:rsidRPr="00957FF4">
        <w:rPr>
          <w:rFonts w:ascii="Arial" w:hAnsi="Arial" w:cs="Arial"/>
        </w:rPr>
        <w:t xml:space="preserve">5 </w:t>
      </w:r>
      <w:r w:rsidR="00E72783" w:rsidRPr="00957FF4">
        <w:rPr>
          <w:rFonts w:ascii="Arial" w:hAnsi="Arial" w:cs="Arial"/>
        </w:rPr>
        <w:t xml:space="preserve">millones de personas, </w:t>
      </w:r>
      <w:r w:rsidRPr="00957FF4">
        <w:rPr>
          <w:rFonts w:ascii="Arial" w:hAnsi="Arial" w:cs="Arial"/>
        </w:rPr>
        <w:t xml:space="preserve">es decir </w:t>
      </w:r>
      <w:r w:rsidRPr="00957FF4">
        <w:rPr>
          <w:rFonts w:ascii="Arial" w:hAnsi="Arial" w:cs="Arial"/>
        </w:rPr>
        <w:t>al 22,8% de los hombres y el 24,7% de las mujeres,</w:t>
      </w:r>
      <w:r w:rsidRPr="00957FF4">
        <w:rPr>
          <w:rFonts w:ascii="Arial" w:hAnsi="Arial" w:cs="Arial"/>
        </w:rPr>
        <w:t xml:space="preserve"> </w:t>
      </w:r>
      <w:r w:rsidR="00E72783" w:rsidRPr="00957FF4">
        <w:rPr>
          <w:rFonts w:ascii="Arial" w:hAnsi="Arial" w:cs="Arial"/>
        </w:rPr>
        <w:t>han disparado la desigualdad, motivado la desafección hacia las instituciones políticas y generado una amplia movilización social de la que somos parte activa</w:t>
      </w:r>
      <w:r w:rsidRPr="00957FF4">
        <w:rPr>
          <w:rFonts w:ascii="Arial" w:hAnsi="Arial" w:cs="Arial"/>
        </w:rPr>
        <w:t>.</w:t>
      </w:r>
    </w:p>
    <w:p w:rsidR="006E46BA" w:rsidRPr="00957FF4" w:rsidRDefault="00A74EF0" w:rsidP="00957F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lang w:eastAsia="es-ES"/>
        </w:rPr>
      </w:pPr>
      <w:r w:rsidRPr="00957FF4">
        <w:rPr>
          <w:rFonts w:ascii="Arial" w:hAnsi="Arial" w:cs="Arial"/>
        </w:rPr>
        <w:t xml:space="preserve">El feminismo, al reivindicar la igualdad entre mujeres y hombres, choca con el neoliberalismo que actualmente gobierna al 80% de la población mundial haciendo que </w:t>
      </w:r>
      <w:r w:rsidRPr="00957FF4">
        <w:rPr>
          <w:rFonts w:ascii="Arial" w:hAnsi="Arial" w:cs="Arial"/>
        </w:rPr>
        <w:t>el 8% de la población acumul</w:t>
      </w:r>
      <w:r w:rsidR="00336EEF" w:rsidRPr="00957FF4">
        <w:rPr>
          <w:rFonts w:ascii="Arial" w:hAnsi="Arial" w:cs="Arial"/>
        </w:rPr>
        <w:t xml:space="preserve">e el 82% de la riqueza y pretenda acumular aún más, lo que, en palabras del Secretario de Naciones Unidas en 2014, es insostenible e incompatible con la universalidad de los derechos humanos. </w:t>
      </w:r>
      <w:r w:rsidR="00E8655B">
        <w:rPr>
          <w:rFonts w:ascii="Arial" w:hAnsi="Arial" w:cs="Arial"/>
        </w:rPr>
        <w:t>Por ello</w:t>
      </w:r>
      <w:r w:rsidR="00336EEF" w:rsidRPr="00957FF4">
        <w:rPr>
          <w:rFonts w:ascii="Arial" w:hAnsi="Arial" w:cs="Arial"/>
        </w:rPr>
        <w:t xml:space="preserve"> </w:t>
      </w:r>
      <w:r w:rsidR="00E8655B">
        <w:rPr>
          <w:rFonts w:ascii="Arial" w:hAnsi="Arial" w:cs="Arial"/>
        </w:rPr>
        <w:t>nos alegramos de</w:t>
      </w:r>
      <w:r w:rsidR="00336EEF" w:rsidRPr="00957FF4">
        <w:rPr>
          <w:rFonts w:ascii="Arial" w:hAnsi="Arial" w:cs="Arial"/>
        </w:rPr>
        <w:t xml:space="preserve"> que el nuevo gobierno de Grecia </w:t>
      </w:r>
      <w:r w:rsidR="00336EEF" w:rsidRPr="00957FF4">
        <w:rPr>
          <w:rFonts w:ascii="Arial" w:eastAsia="Times New Roman" w:hAnsi="Arial" w:cs="Arial"/>
          <w:color w:val="333333"/>
          <w:lang w:eastAsia="es-ES"/>
        </w:rPr>
        <w:t xml:space="preserve">rompa con las </w:t>
      </w:r>
      <w:r w:rsidR="00336EEF" w:rsidRPr="00957FF4">
        <w:rPr>
          <w:rFonts w:ascii="Arial" w:eastAsia="Times New Roman" w:hAnsi="Arial" w:cs="Arial"/>
          <w:color w:val="333333"/>
          <w:lang w:eastAsia="es-ES"/>
        </w:rPr>
        <w:t>políticas de austeridad y recortes</w:t>
      </w:r>
      <w:r w:rsidR="00336EEF" w:rsidRPr="00957FF4">
        <w:rPr>
          <w:rFonts w:ascii="Arial" w:eastAsia="Times New Roman" w:hAnsi="Arial" w:cs="Arial"/>
          <w:color w:val="333333"/>
          <w:lang w:eastAsia="es-ES"/>
        </w:rPr>
        <w:t xml:space="preserve">, apueste por la </w:t>
      </w:r>
      <w:r w:rsidR="006E46BA" w:rsidRPr="00957FF4">
        <w:rPr>
          <w:rFonts w:ascii="Arial" w:eastAsia="Times New Roman" w:hAnsi="Arial" w:cs="Arial"/>
          <w:color w:val="333333"/>
          <w:lang w:eastAsia="es-ES"/>
        </w:rPr>
        <w:t>recuperación económica y la creación de empleo</w:t>
      </w:r>
      <w:r w:rsidR="006E46BA" w:rsidRPr="00E8655B">
        <w:rPr>
          <w:rFonts w:ascii="Arial" w:hAnsi="Arial" w:cs="Arial"/>
        </w:rPr>
        <w:t>, </w:t>
      </w:r>
      <w:hyperlink r:id="rId6" w:history="1">
        <w:r w:rsidR="006E46BA" w:rsidRPr="00E8655B">
          <w:rPr>
            <w:rFonts w:ascii="Arial" w:hAnsi="Arial" w:cs="Arial"/>
          </w:rPr>
          <w:t>la reestructuración de la deuda</w:t>
        </w:r>
      </w:hyperlink>
      <w:r w:rsidR="006E46BA" w:rsidRPr="00E8655B">
        <w:rPr>
          <w:rFonts w:ascii="Arial" w:hAnsi="Arial" w:cs="Arial"/>
        </w:rPr>
        <w:t xml:space="preserve">, </w:t>
      </w:r>
      <w:r w:rsidR="006E46BA" w:rsidRPr="00957FF4">
        <w:rPr>
          <w:rFonts w:ascii="Arial" w:eastAsia="Times New Roman" w:hAnsi="Arial" w:cs="Arial"/>
          <w:color w:val="333333"/>
          <w:lang w:eastAsia="es-ES"/>
        </w:rPr>
        <w:t>el imperio de la transparencia y la lucha contra la corrupción, la evasión fiscal y el clientelismo.</w:t>
      </w:r>
    </w:p>
    <w:p w:rsidR="00336EEF" w:rsidRPr="00957FF4" w:rsidRDefault="00336EEF" w:rsidP="00957F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lang w:eastAsia="es-ES"/>
        </w:rPr>
      </w:pPr>
      <w:r w:rsidRPr="00957FF4">
        <w:rPr>
          <w:rFonts w:ascii="Arial" w:eastAsia="Times New Roman" w:hAnsi="Arial" w:cs="Arial"/>
          <w:color w:val="333333"/>
          <w:lang w:eastAsia="es-ES"/>
        </w:rPr>
        <w:t>Pero en Grecia también existe, además de la desigualdad social, la desigualdad entre mujeres y hombres</w:t>
      </w:r>
      <w:r w:rsidR="00957FF4" w:rsidRPr="00957FF4">
        <w:rPr>
          <w:rFonts w:ascii="Arial" w:eastAsia="Times New Roman" w:hAnsi="Arial" w:cs="Arial"/>
          <w:color w:val="333333"/>
          <w:lang w:eastAsia="es-ES"/>
        </w:rPr>
        <w:t xml:space="preserve">. Según </w:t>
      </w:r>
      <w:proofErr w:type="spellStart"/>
      <w:r w:rsidR="00957FF4" w:rsidRPr="00957FF4">
        <w:rPr>
          <w:rFonts w:ascii="Arial" w:eastAsia="Times New Roman" w:hAnsi="Arial" w:cs="Arial"/>
          <w:color w:val="333333"/>
          <w:lang w:eastAsia="es-ES"/>
        </w:rPr>
        <w:t>Eurostat</w:t>
      </w:r>
      <w:proofErr w:type="spellEnd"/>
      <w:r w:rsidR="00957FF4" w:rsidRPr="00957FF4">
        <w:rPr>
          <w:rFonts w:ascii="Arial" w:eastAsia="Times New Roman" w:hAnsi="Arial" w:cs="Arial"/>
          <w:color w:val="333333"/>
          <w:lang w:eastAsia="es-ES"/>
        </w:rPr>
        <w:t xml:space="preserve">, </w:t>
      </w:r>
      <w:r w:rsidR="00E8655B" w:rsidRPr="00957FF4">
        <w:rPr>
          <w:rFonts w:ascii="Arial" w:eastAsia="Times New Roman" w:hAnsi="Arial" w:cs="Arial"/>
          <w:color w:val="333333"/>
          <w:lang w:eastAsia="es-ES"/>
        </w:rPr>
        <w:t>el 31,4%</w:t>
      </w:r>
      <w:r w:rsidR="00E8655B">
        <w:rPr>
          <w:rFonts w:ascii="Arial" w:eastAsia="Times New Roman" w:hAnsi="Arial" w:cs="Arial"/>
          <w:color w:val="333333"/>
          <w:lang w:eastAsia="es-ES"/>
        </w:rPr>
        <w:t xml:space="preserve"> de l</w:t>
      </w:r>
      <w:r w:rsidR="00957FF4" w:rsidRPr="00957FF4">
        <w:rPr>
          <w:rFonts w:ascii="Arial" w:eastAsia="Times New Roman" w:hAnsi="Arial" w:cs="Arial"/>
          <w:color w:val="333333"/>
          <w:lang w:eastAsia="es-ES"/>
        </w:rPr>
        <w:t xml:space="preserve">as mujeres griegas </w:t>
      </w:r>
      <w:r w:rsidR="00E8655B">
        <w:rPr>
          <w:rFonts w:ascii="Arial" w:eastAsia="Times New Roman" w:hAnsi="Arial" w:cs="Arial"/>
          <w:color w:val="333333"/>
          <w:lang w:eastAsia="es-ES"/>
        </w:rPr>
        <w:t xml:space="preserve">están en </w:t>
      </w:r>
      <w:r w:rsidR="00957FF4" w:rsidRPr="00957FF4">
        <w:rPr>
          <w:rFonts w:ascii="Arial" w:eastAsia="Times New Roman" w:hAnsi="Arial" w:cs="Arial"/>
          <w:color w:val="333333"/>
          <w:lang w:eastAsia="es-ES"/>
        </w:rPr>
        <w:t xml:space="preserve">paro, frente al 24,5% de </w:t>
      </w:r>
      <w:r w:rsidR="00E8655B">
        <w:rPr>
          <w:rFonts w:ascii="Arial" w:eastAsia="Times New Roman" w:hAnsi="Arial" w:cs="Arial"/>
          <w:color w:val="333333"/>
          <w:lang w:eastAsia="es-ES"/>
        </w:rPr>
        <w:t xml:space="preserve">tasa de </w:t>
      </w:r>
      <w:r w:rsidR="00957FF4" w:rsidRPr="00957FF4">
        <w:rPr>
          <w:rFonts w:ascii="Arial" w:eastAsia="Times New Roman" w:hAnsi="Arial" w:cs="Arial"/>
          <w:color w:val="333333"/>
          <w:lang w:eastAsia="es-ES"/>
        </w:rPr>
        <w:t>paro masculino, y el riesgo de pobreza de ellas es del 36,8% frente al 34,6% de los hombres.</w:t>
      </w:r>
    </w:p>
    <w:p w:rsidR="00957FF4" w:rsidRPr="00957FF4" w:rsidRDefault="00957FF4" w:rsidP="00957F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lang w:eastAsia="es-ES"/>
        </w:rPr>
      </w:pPr>
      <w:r w:rsidRPr="00957FF4">
        <w:rPr>
          <w:rFonts w:ascii="Arial" w:eastAsia="Times New Roman" w:hAnsi="Arial" w:cs="Arial"/>
          <w:color w:val="333333"/>
          <w:lang w:eastAsia="es-ES"/>
        </w:rPr>
        <w:t xml:space="preserve">Por eso expresamos nuestra enorme decepción porque haya constituido el gobierno más masculinizado de Europa, que, en el mejor de los casos, ejercerá un despotismo ilustrado de </w:t>
      </w:r>
      <w:r w:rsidR="00E8655B">
        <w:rPr>
          <w:rFonts w:ascii="Arial" w:eastAsia="Times New Roman" w:hAnsi="Arial" w:cs="Arial"/>
          <w:color w:val="333333"/>
          <w:lang w:eastAsia="es-ES"/>
        </w:rPr>
        <w:t>“</w:t>
      </w:r>
      <w:r w:rsidRPr="00957FF4">
        <w:rPr>
          <w:rFonts w:ascii="Arial" w:eastAsia="Times New Roman" w:hAnsi="Arial" w:cs="Arial"/>
          <w:color w:val="333333"/>
          <w:lang w:eastAsia="es-ES"/>
        </w:rPr>
        <w:t>todo para las mujeres sin las mujeres</w:t>
      </w:r>
      <w:r w:rsidR="00E8655B">
        <w:rPr>
          <w:rFonts w:ascii="Arial" w:eastAsia="Times New Roman" w:hAnsi="Arial" w:cs="Arial"/>
          <w:color w:val="333333"/>
          <w:lang w:eastAsia="es-ES"/>
        </w:rPr>
        <w:t>”</w:t>
      </w:r>
      <w:r w:rsidRPr="00957FF4">
        <w:rPr>
          <w:rFonts w:ascii="Arial" w:eastAsia="Times New Roman" w:hAnsi="Arial" w:cs="Arial"/>
          <w:color w:val="333333"/>
          <w:lang w:eastAsia="es-ES"/>
        </w:rPr>
        <w:t>, y desde luego no representa a la sociedad griega, comp</w:t>
      </w:r>
      <w:r w:rsidR="00E8655B">
        <w:rPr>
          <w:rFonts w:ascii="Arial" w:eastAsia="Times New Roman" w:hAnsi="Arial" w:cs="Arial"/>
          <w:color w:val="333333"/>
          <w:lang w:eastAsia="es-ES"/>
        </w:rPr>
        <w:t>uesta en su mayoría por mujeres, ni encarna la idea democrática de que el poder emana del pueblo.</w:t>
      </w:r>
      <w:bookmarkStart w:id="0" w:name="_GoBack"/>
      <w:bookmarkEnd w:id="0"/>
    </w:p>
    <w:p w:rsidR="00957FF4" w:rsidRPr="00957FF4" w:rsidRDefault="00957FF4" w:rsidP="00957F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lang w:eastAsia="es-ES"/>
        </w:rPr>
      </w:pPr>
      <w:r w:rsidRPr="00957FF4">
        <w:rPr>
          <w:rFonts w:ascii="Arial" w:eastAsia="Times New Roman" w:hAnsi="Arial" w:cs="Arial"/>
          <w:color w:val="333333"/>
          <w:lang w:eastAsia="es-ES"/>
        </w:rPr>
        <w:t xml:space="preserve">Rectifique, Sr. </w:t>
      </w:r>
      <w:proofErr w:type="spellStart"/>
      <w:r w:rsidRPr="00957FF4">
        <w:rPr>
          <w:rFonts w:ascii="Arial" w:eastAsia="Times New Roman" w:hAnsi="Arial" w:cs="Arial"/>
          <w:color w:val="333333"/>
          <w:lang w:eastAsia="es-ES"/>
        </w:rPr>
        <w:t>Tsipras</w:t>
      </w:r>
      <w:proofErr w:type="spellEnd"/>
      <w:r w:rsidRPr="00957FF4">
        <w:rPr>
          <w:rFonts w:ascii="Arial" w:eastAsia="Times New Roman" w:hAnsi="Arial" w:cs="Arial"/>
          <w:color w:val="333333"/>
          <w:lang w:eastAsia="es-ES"/>
        </w:rPr>
        <w:t>, cuente con las mujeres de su país, sepa ver el mérito y capacidad de las que pueden ser sus ministras, y no desprecie tampoco el apoyo de quienes luchamos por los derechos de las mujeres con las mujeres.</w:t>
      </w:r>
    </w:p>
    <w:p w:rsidR="00957FF4" w:rsidRPr="00957FF4" w:rsidRDefault="00957FF4" w:rsidP="00957F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lang w:eastAsia="es-ES"/>
        </w:rPr>
      </w:pPr>
      <w:r w:rsidRPr="00957FF4">
        <w:rPr>
          <w:rFonts w:ascii="Arial" w:eastAsia="Times New Roman" w:hAnsi="Arial" w:cs="Arial"/>
          <w:color w:val="333333"/>
          <w:lang w:eastAsia="es-ES"/>
        </w:rPr>
        <w:t>28 de enero 2015</w:t>
      </w:r>
    </w:p>
    <w:sectPr w:rsidR="00957FF4" w:rsidRPr="00957FF4" w:rsidSect="00957FF4">
      <w:pgSz w:w="11906" w:h="16838"/>
      <w:pgMar w:top="1417" w:right="1274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38BE"/>
    <w:multiLevelType w:val="multilevel"/>
    <w:tmpl w:val="214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2C"/>
    <w:rsid w:val="000B5979"/>
    <w:rsid w:val="00336EEF"/>
    <w:rsid w:val="00660E2C"/>
    <w:rsid w:val="006E46BA"/>
    <w:rsid w:val="00957FF4"/>
    <w:rsid w:val="00A74EF0"/>
    <w:rsid w:val="00E72783"/>
    <w:rsid w:val="00E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6BA"/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6E4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6BA"/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6E4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6890">
          <w:marLeft w:val="2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1360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cional.elpais.com/internacional/2015/01/26/actualidad/1422305449_86359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2015-01-28T10:54:00Z</dcterms:created>
  <dcterms:modified xsi:type="dcterms:W3CDTF">2015-01-28T12:16:00Z</dcterms:modified>
</cp:coreProperties>
</file>