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A1E71" w14:textId="7FC5345E" w:rsidR="003A475F" w:rsidRDefault="00342858" w:rsidP="00342858">
      <w:pPr>
        <w:jc w:val="center"/>
        <w:rPr>
          <w:b/>
          <w:bCs/>
          <w:u w:val="single"/>
        </w:rPr>
      </w:pPr>
      <w:r>
        <w:rPr>
          <w:noProof/>
        </w:rPr>
        <w:drawing>
          <wp:inline distT="0" distB="0" distL="0" distR="0" wp14:anchorId="684D6181" wp14:editId="47BB8409">
            <wp:extent cx="957224" cy="6565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0343" cy="672448"/>
                    </a:xfrm>
                    <a:prstGeom prst="rect">
                      <a:avLst/>
                    </a:prstGeom>
                    <a:noFill/>
                    <a:ln>
                      <a:noFill/>
                    </a:ln>
                  </pic:spPr>
                </pic:pic>
              </a:graphicData>
            </a:graphic>
          </wp:inline>
        </w:drawing>
      </w:r>
    </w:p>
    <w:p w14:paraId="643982D0" w14:textId="18459BC5" w:rsidR="00F749E5" w:rsidRDefault="001F6737" w:rsidP="00DE58D2">
      <w:pPr>
        <w:jc w:val="center"/>
        <w:rPr>
          <w:b/>
          <w:bCs/>
          <w:u w:val="single"/>
        </w:rPr>
      </w:pPr>
      <w:r>
        <w:rPr>
          <w:b/>
          <w:bCs/>
          <w:u w:val="single"/>
        </w:rPr>
        <w:t>SÍNTESIS</w:t>
      </w:r>
      <w:r w:rsidR="003711F4">
        <w:rPr>
          <w:b/>
          <w:bCs/>
          <w:u w:val="single"/>
        </w:rPr>
        <w:t xml:space="preserve"> SOBRE TALLER DE </w:t>
      </w:r>
      <w:r w:rsidR="00077C9D" w:rsidRPr="00077C9D">
        <w:rPr>
          <w:b/>
          <w:bCs/>
          <w:u w:val="single"/>
        </w:rPr>
        <w:t>GLOBALIZACIÓN FINANCIERA</w:t>
      </w:r>
    </w:p>
    <w:p w14:paraId="43317729" w14:textId="77777777" w:rsidR="00E75A31" w:rsidRDefault="00E75A31" w:rsidP="00DE58D2">
      <w:pPr>
        <w:jc w:val="center"/>
        <w:rPr>
          <w:b/>
          <w:bCs/>
          <w:u w:val="single"/>
        </w:rPr>
      </w:pPr>
    </w:p>
    <w:p w14:paraId="17E350EA" w14:textId="03D6C9BD" w:rsidR="00663962" w:rsidRDefault="004731E3" w:rsidP="00663962">
      <w:pPr>
        <w:pStyle w:val="Prrafodelista"/>
        <w:numPr>
          <w:ilvl w:val="0"/>
          <w:numId w:val="1"/>
        </w:numPr>
        <w:spacing w:line="276" w:lineRule="auto"/>
        <w:jc w:val="both"/>
        <w:rPr>
          <w:b/>
          <w:bCs/>
        </w:rPr>
      </w:pPr>
      <w:r w:rsidRPr="00513BAF">
        <w:rPr>
          <w:b/>
          <w:bCs/>
        </w:rPr>
        <w:t>Sistema de Bretton Woods</w:t>
      </w:r>
      <w:r w:rsidR="0019599B" w:rsidRPr="00513BAF">
        <w:rPr>
          <w:b/>
          <w:bCs/>
        </w:rPr>
        <w:t xml:space="preserve"> 1944</w:t>
      </w:r>
      <w:r w:rsidRPr="00513BAF">
        <w:rPr>
          <w:b/>
          <w:bCs/>
        </w:rPr>
        <w:t>, sus fundamentos</w:t>
      </w:r>
    </w:p>
    <w:p w14:paraId="6205FB8D" w14:textId="77777777" w:rsidR="0057048E" w:rsidRDefault="0057048E" w:rsidP="0057048E">
      <w:pPr>
        <w:pStyle w:val="Prrafodelista"/>
        <w:spacing w:line="276" w:lineRule="auto"/>
        <w:jc w:val="both"/>
        <w:rPr>
          <w:b/>
          <w:bCs/>
        </w:rPr>
      </w:pPr>
    </w:p>
    <w:p w14:paraId="4947AAA9" w14:textId="352B22B0" w:rsidR="0057048E" w:rsidRPr="0057048E" w:rsidRDefault="0057048E" w:rsidP="0057048E">
      <w:pPr>
        <w:pStyle w:val="Prrafodelista"/>
        <w:numPr>
          <w:ilvl w:val="0"/>
          <w:numId w:val="29"/>
        </w:numPr>
        <w:spacing w:line="276" w:lineRule="auto"/>
        <w:jc w:val="both"/>
      </w:pPr>
      <w:r w:rsidRPr="0057048E">
        <w:t>El nuevo orden, tras la Segunda Guerra Mundial, quedó supeditado en Bretton Woods a la hegemonía de EE.UU</w:t>
      </w:r>
      <w:r w:rsidR="00FB600B">
        <w:t xml:space="preserve"> y del dólar como moneda de reserva.</w:t>
      </w:r>
      <w:r w:rsidRPr="0057048E">
        <w:t xml:space="preserve"> La reconstrucción y el proceso de integración europeos - más allá del mito fundacional</w:t>
      </w:r>
      <w:r w:rsidR="000F61F2">
        <w:t xml:space="preserve"> de Europa</w:t>
      </w:r>
      <w:r w:rsidRPr="0057048E">
        <w:t xml:space="preserve"> como hermandad antifascista de los pueblos que recogían el legado de la resistencia y el Manifiesto de </w:t>
      </w:r>
      <w:proofErr w:type="spellStart"/>
      <w:r w:rsidRPr="0057048E">
        <w:t>Ventotene</w:t>
      </w:r>
      <w:proofErr w:type="spellEnd"/>
      <w:r w:rsidRPr="0057048E">
        <w:t xml:space="preserve"> - han sido procesos de matriz y tutela de los USA</w:t>
      </w:r>
    </w:p>
    <w:p w14:paraId="6B8A8EE5" w14:textId="77777777" w:rsidR="00663962" w:rsidRPr="00663962" w:rsidRDefault="00663962" w:rsidP="00663962">
      <w:pPr>
        <w:pStyle w:val="Prrafodelista"/>
        <w:spacing w:line="276" w:lineRule="auto"/>
        <w:jc w:val="both"/>
        <w:rPr>
          <w:b/>
          <w:bCs/>
        </w:rPr>
      </w:pPr>
    </w:p>
    <w:p w14:paraId="147454F2" w14:textId="5281A1FA" w:rsidR="00663962" w:rsidRPr="00663962" w:rsidRDefault="00663962" w:rsidP="00B97F23">
      <w:pPr>
        <w:pStyle w:val="Prrafodelista"/>
        <w:numPr>
          <w:ilvl w:val="0"/>
          <w:numId w:val="28"/>
        </w:numPr>
        <w:spacing w:line="276" w:lineRule="auto"/>
        <w:jc w:val="both"/>
      </w:pPr>
      <w:r w:rsidRPr="00663962">
        <w:t>Las políticas desplegadas en de las democracias desarrolladas, con un alto intervencionismo estatal</w:t>
      </w:r>
      <w:r w:rsidR="00E73EE6">
        <w:t xml:space="preserve"> en la economía</w:t>
      </w:r>
      <w:r w:rsidRPr="00663962">
        <w:t>, hicieron posible la construcción del Estado social y democrático de derecho en base a medidas de regulación del mercado y control de capitales, el crecimiento económico y la optimización de la demanda agregada, la estabilidad monetaria y financiera, el pleno empleo, una fiscalidad redistributiva y el desarrollo del llamado Estado de bienestar.</w:t>
      </w:r>
    </w:p>
    <w:p w14:paraId="76FE1613" w14:textId="77777777" w:rsidR="0011642F" w:rsidRPr="00513BAF" w:rsidRDefault="0011642F" w:rsidP="004F7327">
      <w:pPr>
        <w:pStyle w:val="Prrafodelista"/>
        <w:spacing w:line="276" w:lineRule="auto"/>
        <w:jc w:val="both"/>
        <w:rPr>
          <w:b/>
          <w:bCs/>
        </w:rPr>
      </w:pPr>
    </w:p>
    <w:p w14:paraId="68A17E43" w14:textId="56BAADAE" w:rsidR="00665038" w:rsidRDefault="00665038" w:rsidP="004F7327">
      <w:pPr>
        <w:pStyle w:val="Prrafodelista"/>
        <w:numPr>
          <w:ilvl w:val="0"/>
          <w:numId w:val="1"/>
        </w:numPr>
        <w:spacing w:line="276" w:lineRule="auto"/>
        <w:jc w:val="both"/>
        <w:rPr>
          <w:b/>
          <w:bCs/>
        </w:rPr>
      </w:pPr>
      <w:r w:rsidRPr="00513BAF">
        <w:rPr>
          <w:b/>
          <w:bCs/>
        </w:rPr>
        <w:t xml:space="preserve">Los 70. </w:t>
      </w:r>
      <w:r w:rsidR="003577B0" w:rsidRPr="00513BAF">
        <w:rPr>
          <w:b/>
          <w:bCs/>
        </w:rPr>
        <w:t>Crisis del sistema de BW</w:t>
      </w:r>
      <w:r w:rsidRPr="00513BAF">
        <w:rPr>
          <w:b/>
          <w:bCs/>
        </w:rPr>
        <w:t>. Un modelo agotado para el gran capital</w:t>
      </w:r>
    </w:p>
    <w:p w14:paraId="52A5DAE1" w14:textId="77777777" w:rsidR="00513A9A" w:rsidRPr="00513BAF" w:rsidRDefault="00513A9A" w:rsidP="00513A9A">
      <w:pPr>
        <w:pStyle w:val="Prrafodelista"/>
        <w:spacing w:line="276" w:lineRule="auto"/>
        <w:jc w:val="both"/>
        <w:rPr>
          <w:b/>
          <w:bCs/>
        </w:rPr>
      </w:pPr>
    </w:p>
    <w:p w14:paraId="4A1E7EF2" w14:textId="77777777" w:rsidR="00665038" w:rsidRPr="00D3474B" w:rsidRDefault="00665038" w:rsidP="004F7327">
      <w:pPr>
        <w:pStyle w:val="Prrafodelista"/>
        <w:numPr>
          <w:ilvl w:val="0"/>
          <w:numId w:val="2"/>
        </w:numPr>
        <w:spacing w:line="276" w:lineRule="auto"/>
        <w:jc w:val="both"/>
      </w:pPr>
      <w:r w:rsidRPr="00D3474B">
        <w:t>Caída de la tasa de ganancia</w:t>
      </w:r>
    </w:p>
    <w:p w14:paraId="15B0CC63" w14:textId="182344E4" w:rsidR="00665038" w:rsidRPr="00D3474B" w:rsidRDefault="00665038" w:rsidP="004F7327">
      <w:pPr>
        <w:pStyle w:val="Prrafodelista"/>
        <w:numPr>
          <w:ilvl w:val="0"/>
          <w:numId w:val="2"/>
        </w:numPr>
        <w:spacing w:line="276" w:lineRule="auto"/>
        <w:jc w:val="both"/>
      </w:pPr>
      <w:r w:rsidRPr="00D3474B">
        <w:t>Doble déficit presupuestario y comercial en EE.UU</w:t>
      </w:r>
    </w:p>
    <w:p w14:paraId="1C169D9F" w14:textId="74AE376D" w:rsidR="0034780F" w:rsidRPr="00D3474B" w:rsidRDefault="0034780F" w:rsidP="004F7327">
      <w:pPr>
        <w:pStyle w:val="Prrafodelista"/>
        <w:numPr>
          <w:ilvl w:val="0"/>
          <w:numId w:val="2"/>
        </w:numPr>
        <w:spacing w:line="276" w:lineRule="auto"/>
        <w:jc w:val="both"/>
      </w:pPr>
      <w:r w:rsidRPr="00D3474B">
        <w:t>Guerra de Vietnam</w:t>
      </w:r>
    </w:p>
    <w:p w14:paraId="191872C6" w14:textId="77777777" w:rsidR="0011642F" w:rsidRPr="00D3474B" w:rsidRDefault="00665038" w:rsidP="004F7327">
      <w:pPr>
        <w:pStyle w:val="Prrafodelista"/>
        <w:numPr>
          <w:ilvl w:val="0"/>
          <w:numId w:val="2"/>
        </w:numPr>
        <w:spacing w:line="276" w:lineRule="auto"/>
        <w:jc w:val="both"/>
      </w:pPr>
      <w:r w:rsidRPr="00D3474B">
        <w:t>Crisis del sistema monetario</w:t>
      </w:r>
    </w:p>
    <w:p w14:paraId="5DB8729E" w14:textId="3771FCC4" w:rsidR="0011642F" w:rsidRPr="00D3474B" w:rsidRDefault="00665038" w:rsidP="004F7327">
      <w:pPr>
        <w:pStyle w:val="Prrafodelista"/>
        <w:numPr>
          <w:ilvl w:val="0"/>
          <w:numId w:val="2"/>
        </w:numPr>
        <w:spacing w:line="276" w:lineRule="auto"/>
        <w:jc w:val="both"/>
      </w:pPr>
      <w:r w:rsidRPr="00D3474B">
        <w:t>¿Crisis del petróleo? Desde luego no para EE.UU. Mientras el precio del petróleo siguiera establecido en dólares, EE.UU no tendría problemas con la subida del precio.</w:t>
      </w:r>
      <w:r w:rsidR="0034780F" w:rsidRPr="00D3474B">
        <w:t xml:space="preserve"> (EEUU cubre gran parte de sus necesidades con producción propia)</w:t>
      </w:r>
      <w:r w:rsidRPr="00D3474B">
        <w:t xml:space="preserve"> Además los petrodólares encuentran el camino de W.S La política de tipos de interés ayudó. Volcker subió al 20% y al 21’5 en 1981.</w:t>
      </w:r>
    </w:p>
    <w:p w14:paraId="1F3CBBC1" w14:textId="1EA93E52" w:rsidR="00665038" w:rsidRDefault="00665038" w:rsidP="004F7327">
      <w:pPr>
        <w:pStyle w:val="Prrafodelista"/>
        <w:numPr>
          <w:ilvl w:val="0"/>
          <w:numId w:val="2"/>
        </w:numPr>
        <w:spacing w:line="276" w:lineRule="auto"/>
        <w:jc w:val="both"/>
      </w:pPr>
      <w:r w:rsidRPr="00D3474B">
        <w:t>Empoderamiento trabajadores.</w:t>
      </w:r>
    </w:p>
    <w:p w14:paraId="07B5A38F" w14:textId="77777777" w:rsidR="00644D2B" w:rsidRDefault="00644D2B" w:rsidP="00A21A99">
      <w:pPr>
        <w:spacing w:line="276" w:lineRule="auto"/>
        <w:jc w:val="both"/>
        <w:rPr>
          <w:b/>
          <w:bCs/>
          <w:u w:val="single"/>
        </w:rPr>
      </w:pPr>
    </w:p>
    <w:p w14:paraId="60A4DE67" w14:textId="39337FAB" w:rsidR="00A21A99" w:rsidRPr="00A21A99" w:rsidRDefault="00A21A99" w:rsidP="00A21A99">
      <w:pPr>
        <w:spacing w:line="276" w:lineRule="auto"/>
        <w:jc w:val="both"/>
        <w:rPr>
          <w:b/>
          <w:bCs/>
          <w:u w:val="single"/>
        </w:rPr>
      </w:pPr>
      <w:r w:rsidRPr="00644D2B">
        <w:rPr>
          <w:b/>
          <w:bCs/>
          <w:u w:val="single"/>
        </w:rPr>
        <w:t xml:space="preserve"> </w:t>
      </w:r>
      <w:r w:rsidR="00644D2B" w:rsidRPr="00644D2B">
        <w:rPr>
          <w:b/>
          <w:bCs/>
          <w:u w:val="single"/>
        </w:rPr>
        <w:t>Fundamentos y consecuencias de la</w:t>
      </w:r>
      <w:r w:rsidR="00644D2B">
        <w:t xml:space="preserve"> </w:t>
      </w:r>
      <w:r>
        <w:rPr>
          <w:b/>
          <w:bCs/>
          <w:u w:val="single"/>
        </w:rPr>
        <w:t>Globalización financiera</w:t>
      </w:r>
    </w:p>
    <w:p w14:paraId="20417CFD" w14:textId="77777777" w:rsidR="00665038" w:rsidRPr="00D3474B" w:rsidRDefault="00665038" w:rsidP="004F7327">
      <w:pPr>
        <w:pStyle w:val="Prrafodelista"/>
        <w:spacing w:line="276" w:lineRule="auto"/>
        <w:jc w:val="both"/>
        <w:rPr>
          <w:b/>
          <w:bCs/>
        </w:rPr>
      </w:pPr>
    </w:p>
    <w:p w14:paraId="51EA0747" w14:textId="767ECA7F" w:rsidR="00665038" w:rsidRDefault="0081688C" w:rsidP="004F7327">
      <w:pPr>
        <w:pStyle w:val="Prrafodelista"/>
        <w:numPr>
          <w:ilvl w:val="0"/>
          <w:numId w:val="1"/>
        </w:numPr>
        <w:spacing w:line="276" w:lineRule="auto"/>
        <w:jc w:val="both"/>
        <w:rPr>
          <w:b/>
          <w:bCs/>
        </w:rPr>
      </w:pPr>
      <w:r w:rsidRPr="00513BAF">
        <w:rPr>
          <w:b/>
          <w:bCs/>
        </w:rPr>
        <w:t>S</w:t>
      </w:r>
      <w:r w:rsidR="000D0F9A" w:rsidRPr="00513BAF">
        <w:rPr>
          <w:b/>
          <w:bCs/>
        </w:rPr>
        <w:t xml:space="preserve">e construyen los pilares de una transformación económica </w:t>
      </w:r>
    </w:p>
    <w:p w14:paraId="792B5295" w14:textId="77777777" w:rsidR="00861E42" w:rsidRPr="00513BAF" w:rsidRDefault="00861E42" w:rsidP="00861E42">
      <w:pPr>
        <w:pStyle w:val="Prrafodelista"/>
        <w:spacing w:line="276" w:lineRule="auto"/>
        <w:jc w:val="both"/>
        <w:rPr>
          <w:b/>
          <w:bCs/>
        </w:rPr>
      </w:pPr>
    </w:p>
    <w:p w14:paraId="1AAFE41A" w14:textId="71A79D3C" w:rsidR="00513BAF" w:rsidRPr="00513BAF" w:rsidRDefault="00513BAF" w:rsidP="004F7327">
      <w:pPr>
        <w:pStyle w:val="Prrafodelista"/>
        <w:numPr>
          <w:ilvl w:val="0"/>
          <w:numId w:val="3"/>
        </w:numPr>
        <w:spacing w:line="276" w:lineRule="auto"/>
        <w:jc w:val="both"/>
      </w:pPr>
      <w:r w:rsidRPr="00513BAF">
        <w:t>El</w:t>
      </w:r>
      <w:r w:rsidR="00C71922">
        <w:t xml:space="preserve"> nuevo orden económico </w:t>
      </w:r>
      <w:r w:rsidRPr="00513BAF">
        <w:t>supone una salida estratégica de EE.UU ante su doble déficit (presupuestario y comercial) que comienza a final de los 60.</w:t>
      </w:r>
    </w:p>
    <w:p w14:paraId="68CE7B61" w14:textId="77777777" w:rsidR="00513BAF" w:rsidRPr="00513BAF" w:rsidRDefault="00513BAF" w:rsidP="004F7327">
      <w:pPr>
        <w:pStyle w:val="Prrafodelista"/>
        <w:numPr>
          <w:ilvl w:val="0"/>
          <w:numId w:val="3"/>
        </w:numPr>
        <w:spacing w:line="276" w:lineRule="auto"/>
        <w:jc w:val="both"/>
      </w:pPr>
      <w:r w:rsidRPr="00513BAF">
        <w:t>EE.UU decide incrementar los déficits se convierte en una gran aspiradora que consume los excedentes europeos y japoneses, que producen bienes en masa que la población de USA devora.</w:t>
      </w:r>
    </w:p>
    <w:p w14:paraId="54603272" w14:textId="66F954F6" w:rsidR="00513BAF" w:rsidRDefault="00513BAF" w:rsidP="004F7327">
      <w:pPr>
        <w:pStyle w:val="Prrafodelista"/>
        <w:numPr>
          <w:ilvl w:val="0"/>
          <w:numId w:val="3"/>
        </w:numPr>
        <w:spacing w:line="276" w:lineRule="auto"/>
        <w:jc w:val="both"/>
      </w:pPr>
      <w:r w:rsidRPr="00513BAF">
        <w:lastRenderedPageBreak/>
        <w:t>¿Quién paga la factura? Muy sencillo fue la industria financiera de Wall Street quien absorbía el 70% de los beneficios de los países excedentarios. W.S se convirtió en un recaudador de tributos desde la periferia del Imperio.</w:t>
      </w:r>
    </w:p>
    <w:p w14:paraId="497B6C5A" w14:textId="681DEC83" w:rsidR="00DF0FD1" w:rsidRDefault="003B16BC" w:rsidP="00644D2B">
      <w:pPr>
        <w:pStyle w:val="Prrafodelista"/>
        <w:numPr>
          <w:ilvl w:val="0"/>
          <w:numId w:val="3"/>
        </w:numPr>
        <w:spacing w:line="276" w:lineRule="auto"/>
        <w:jc w:val="both"/>
      </w:pPr>
      <w:r>
        <w:t>Es a partir de entonces que las finanzas adquieren un papel central en la economía.</w:t>
      </w:r>
      <w:r w:rsidR="0003241B">
        <w:t xml:space="preserve"> Es el comienzo de la </w:t>
      </w:r>
      <w:proofErr w:type="spellStart"/>
      <w:r w:rsidR="0003241B">
        <w:t>financiarización</w:t>
      </w:r>
      <w:proofErr w:type="spellEnd"/>
      <w:r w:rsidR="0003241B">
        <w:t xml:space="preserve"> de la economía.</w:t>
      </w:r>
    </w:p>
    <w:p w14:paraId="5F074A02" w14:textId="00D0F872" w:rsidR="00566EC9" w:rsidRPr="00566EC9" w:rsidRDefault="00566EC9" w:rsidP="00566EC9">
      <w:pPr>
        <w:spacing w:line="276" w:lineRule="auto"/>
        <w:jc w:val="both"/>
        <w:rPr>
          <w:b/>
          <w:bCs/>
        </w:rPr>
      </w:pPr>
    </w:p>
    <w:p w14:paraId="4329E459" w14:textId="2D463342" w:rsidR="00524E42" w:rsidRDefault="00566EC9" w:rsidP="00524E42">
      <w:pPr>
        <w:pStyle w:val="Prrafodelista"/>
        <w:numPr>
          <w:ilvl w:val="0"/>
          <w:numId w:val="1"/>
        </w:numPr>
        <w:spacing w:line="276" w:lineRule="auto"/>
        <w:jc w:val="both"/>
        <w:rPr>
          <w:b/>
          <w:bCs/>
        </w:rPr>
      </w:pPr>
      <w:r w:rsidRPr="00566EC9">
        <w:rPr>
          <w:b/>
          <w:bCs/>
        </w:rPr>
        <w:t>¿</w:t>
      </w:r>
      <w:proofErr w:type="spellStart"/>
      <w:r w:rsidRPr="00566EC9">
        <w:rPr>
          <w:b/>
          <w:bCs/>
        </w:rPr>
        <w:t>Porqué</w:t>
      </w:r>
      <w:proofErr w:type="spellEnd"/>
      <w:r w:rsidRPr="00566EC9">
        <w:rPr>
          <w:b/>
          <w:bCs/>
        </w:rPr>
        <w:t xml:space="preserve"> fluyen los capitales a EE.UU?</w:t>
      </w:r>
    </w:p>
    <w:p w14:paraId="79293B4C" w14:textId="77777777" w:rsidR="00DF62A2" w:rsidRPr="00DF62A2" w:rsidRDefault="00DF62A2" w:rsidP="00DF62A2">
      <w:pPr>
        <w:pStyle w:val="Prrafodelista"/>
        <w:spacing w:line="276" w:lineRule="auto"/>
        <w:jc w:val="both"/>
        <w:rPr>
          <w:b/>
          <w:bCs/>
        </w:rPr>
      </w:pPr>
    </w:p>
    <w:p w14:paraId="187B2372" w14:textId="77777777" w:rsidR="00BD152E" w:rsidRDefault="00B36E9F" w:rsidP="00BD152E">
      <w:pPr>
        <w:pStyle w:val="Prrafodelista"/>
        <w:numPr>
          <w:ilvl w:val="0"/>
          <w:numId w:val="43"/>
        </w:numPr>
        <w:spacing w:line="276" w:lineRule="auto"/>
        <w:jc w:val="both"/>
      </w:pPr>
      <w:r w:rsidRPr="00B36E9F">
        <w:t>La condición de moneda de reserva supone que ante cualquier crisis el capital se refugia en el dólar.</w:t>
      </w:r>
    </w:p>
    <w:p w14:paraId="71609864" w14:textId="77777777" w:rsidR="00BD152E" w:rsidRDefault="00B36E9F" w:rsidP="00BD152E">
      <w:pPr>
        <w:pStyle w:val="Prrafodelista"/>
        <w:numPr>
          <w:ilvl w:val="0"/>
          <w:numId w:val="43"/>
        </w:numPr>
        <w:spacing w:line="276" w:lineRule="auto"/>
        <w:jc w:val="both"/>
      </w:pPr>
      <w:r w:rsidRPr="00B36E9F">
        <w:t>Las ventas de materias primas se denominan en dólares. Toda transacción resulta en dólares adicionales. Esto permite mantener déficits que doblegarían a otros.</w:t>
      </w:r>
    </w:p>
    <w:p w14:paraId="726AA198" w14:textId="77777777" w:rsidR="00BD152E" w:rsidRDefault="00B36E9F" w:rsidP="00BD152E">
      <w:pPr>
        <w:pStyle w:val="Prrafodelista"/>
        <w:numPr>
          <w:ilvl w:val="0"/>
          <w:numId w:val="43"/>
        </w:numPr>
        <w:spacing w:line="276" w:lineRule="auto"/>
        <w:jc w:val="both"/>
      </w:pPr>
      <w:r w:rsidRPr="00B36E9F">
        <w:t>Ante los costes energéticos crecientes, el dólar como reserva y la política de altos tipos de interés de Volcker atrajeron los petrodólares (de productores no USA) a WS.</w:t>
      </w:r>
    </w:p>
    <w:p w14:paraId="6581BE62" w14:textId="77777777" w:rsidR="00BD152E" w:rsidRDefault="00B36E9F" w:rsidP="00BD152E">
      <w:pPr>
        <w:pStyle w:val="Prrafodelista"/>
        <w:numPr>
          <w:ilvl w:val="0"/>
          <w:numId w:val="43"/>
        </w:numPr>
        <w:spacing w:line="276" w:lineRule="auto"/>
        <w:jc w:val="both"/>
      </w:pPr>
      <w:r w:rsidRPr="00B36E9F">
        <w:t>El enfrentamiento entre corporaciones y sindicatos ante la crisis lo ganan los primeros que imponen un descenso de los salarios y aumento de la productividad. El aumento de la rentabilidad en EE.UU atrajo capitales.</w:t>
      </w:r>
    </w:p>
    <w:p w14:paraId="6D9476AE" w14:textId="27CC5912" w:rsidR="00524E42" w:rsidRPr="00B36E9F" w:rsidRDefault="00B36E9F" w:rsidP="00BD152E">
      <w:pPr>
        <w:pStyle w:val="Prrafodelista"/>
        <w:numPr>
          <w:ilvl w:val="0"/>
          <w:numId w:val="43"/>
        </w:numPr>
        <w:spacing w:line="276" w:lineRule="auto"/>
        <w:jc w:val="both"/>
      </w:pPr>
      <w:r w:rsidRPr="00B36E9F">
        <w:t>La vertiginosa subida de Volcker de los tipos de interés, que con las prisas por devolver la deuda de los países del este y las medidas de austeridad llevó a la descomposición</w:t>
      </w:r>
    </w:p>
    <w:p w14:paraId="1E72C0B1" w14:textId="77777777" w:rsidR="00524E42" w:rsidRPr="00513BAF" w:rsidRDefault="00524E42" w:rsidP="004F7327">
      <w:pPr>
        <w:pStyle w:val="Prrafodelista"/>
        <w:spacing w:line="276" w:lineRule="auto"/>
        <w:ind w:left="1440"/>
        <w:jc w:val="both"/>
        <w:rPr>
          <w:b/>
          <w:bCs/>
        </w:rPr>
      </w:pPr>
    </w:p>
    <w:p w14:paraId="1B60DD7B" w14:textId="1A070BDD" w:rsidR="004C5278" w:rsidRDefault="00044E54" w:rsidP="004F7327">
      <w:pPr>
        <w:pStyle w:val="Prrafodelista"/>
        <w:numPr>
          <w:ilvl w:val="0"/>
          <w:numId w:val="1"/>
        </w:numPr>
        <w:spacing w:line="276" w:lineRule="auto"/>
        <w:jc w:val="both"/>
        <w:rPr>
          <w:b/>
          <w:bCs/>
        </w:rPr>
      </w:pPr>
      <w:r w:rsidRPr="002D3E1C">
        <w:rPr>
          <w:b/>
          <w:bCs/>
        </w:rPr>
        <w:t xml:space="preserve">La Globalización </w:t>
      </w:r>
    </w:p>
    <w:p w14:paraId="1B5ED569" w14:textId="77777777" w:rsidR="0003241B" w:rsidRDefault="0003241B" w:rsidP="004F7327">
      <w:pPr>
        <w:pStyle w:val="Prrafodelista"/>
        <w:spacing w:line="276" w:lineRule="auto"/>
        <w:jc w:val="both"/>
        <w:rPr>
          <w:b/>
          <w:bCs/>
        </w:rPr>
      </w:pPr>
    </w:p>
    <w:p w14:paraId="00E427A8" w14:textId="10595771" w:rsidR="0003241B" w:rsidRDefault="0003241B" w:rsidP="004F7327">
      <w:pPr>
        <w:pStyle w:val="Prrafodelista"/>
        <w:numPr>
          <w:ilvl w:val="0"/>
          <w:numId w:val="13"/>
        </w:numPr>
        <w:spacing w:line="276" w:lineRule="auto"/>
        <w:jc w:val="both"/>
      </w:pPr>
      <w:r w:rsidRPr="0003241B">
        <w:t xml:space="preserve">Significa un Proceso de </w:t>
      </w:r>
      <w:proofErr w:type="spellStart"/>
      <w:r w:rsidRPr="0003241B">
        <w:t>re-estructuración</w:t>
      </w:r>
      <w:proofErr w:type="spellEnd"/>
      <w:r w:rsidRPr="0003241B">
        <w:t xml:space="preserve"> del capitalismo a nivel global</w:t>
      </w:r>
      <w:r w:rsidR="00480FAE">
        <w:t xml:space="preserve"> que se define y exporta</w:t>
      </w:r>
      <w:r w:rsidR="00025403">
        <w:t xml:space="preserve"> internacionalmente</w:t>
      </w:r>
      <w:r w:rsidR="00480FAE">
        <w:t xml:space="preserve"> desde el Imperio USA.</w:t>
      </w:r>
      <w:r w:rsidR="008576AE">
        <w:t xml:space="preserve"> En este proceso han colaborado instituciones internacionales: FMI, BM, OMC, OCDE</w:t>
      </w:r>
      <w:r w:rsidR="00DC4E5E">
        <w:t xml:space="preserve">, UE, </w:t>
      </w:r>
      <w:r w:rsidR="003E3D57">
        <w:t>WEF (</w:t>
      </w:r>
      <w:r w:rsidR="00DC4E5E">
        <w:t>Foro económico mundial</w:t>
      </w:r>
      <w:r w:rsidR="003E3D57">
        <w:t>)</w:t>
      </w:r>
      <w:r w:rsidR="00DC4E5E">
        <w:t>…</w:t>
      </w:r>
    </w:p>
    <w:p w14:paraId="369759EC" w14:textId="058775F7" w:rsidR="0003241B" w:rsidRDefault="0003241B" w:rsidP="004F7327">
      <w:pPr>
        <w:pStyle w:val="Prrafodelista"/>
        <w:numPr>
          <w:ilvl w:val="0"/>
          <w:numId w:val="4"/>
        </w:numPr>
        <w:spacing w:line="276" w:lineRule="auto"/>
        <w:jc w:val="both"/>
      </w:pPr>
      <w:r>
        <w:t>Económicamente</w:t>
      </w:r>
      <w:r w:rsidR="0041518D">
        <w:t xml:space="preserve"> supone un proceso </w:t>
      </w:r>
      <w:r w:rsidR="0041518D" w:rsidRPr="0041518D">
        <w:t xml:space="preserve">por el que las empresas globales escapan al </w:t>
      </w:r>
      <w:r w:rsidR="00722EAF">
        <w:t>control</w:t>
      </w:r>
      <w:r w:rsidR="0041518D" w:rsidRPr="0041518D">
        <w:t xml:space="preserve"> de los estados y recuperan el poder que habían perdido.</w:t>
      </w:r>
    </w:p>
    <w:p w14:paraId="25A7D56E" w14:textId="07B2972D" w:rsidR="00722EAF" w:rsidRDefault="000809EF" w:rsidP="004F7327">
      <w:pPr>
        <w:pStyle w:val="Prrafodelista"/>
        <w:numPr>
          <w:ilvl w:val="0"/>
          <w:numId w:val="4"/>
        </w:numPr>
        <w:spacing w:line="276" w:lineRule="auto"/>
        <w:jc w:val="both"/>
      </w:pPr>
      <w:r w:rsidRPr="000809EF">
        <w:t xml:space="preserve">Deslocalización; uso </w:t>
      </w:r>
      <w:proofErr w:type="spellStart"/>
      <w:r w:rsidRPr="000809EF">
        <w:t>tic’s</w:t>
      </w:r>
      <w:proofErr w:type="spellEnd"/>
      <w:r w:rsidRPr="000809EF">
        <w:t>; uso de estados; distinción entre lugares de producción, inversión, fiscalidad y residencia.</w:t>
      </w:r>
    </w:p>
    <w:p w14:paraId="695E47A7" w14:textId="2C5DE3FF" w:rsidR="00480FAE" w:rsidRDefault="00480FAE" w:rsidP="004F7327">
      <w:pPr>
        <w:pStyle w:val="Prrafodelista"/>
        <w:numPr>
          <w:ilvl w:val="0"/>
          <w:numId w:val="4"/>
        </w:numPr>
        <w:spacing w:line="276" w:lineRule="auto"/>
        <w:jc w:val="both"/>
      </w:pPr>
      <w:r>
        <w:t>Importancia de distinguir conceptos:</w:t>
      </w:r>
    </w:p>
    <w:p w14:paraId="59095403" w14:textId="4CA2D1B8" w:rsidR="00480FAE" w:rsidRPr="00480FAE" w:rsidRDefault="00480FAE" w:rsidP="004F7327">
      <w:pPr>
        <w:pStyle w:val="Prrafodelista"/>
        <w:numPr>
          <w:ilvl w:val="0"/>
          <w:numId w:val="5"/>
        </w:numPr>
        <w:spacing w:line="276" w:lineRule="auto"/>
        <w:jc w:val="both"/>
      </w:pPr>
      <w:r w:rsidRPr="00480FAE">
        <w:t>Globalidad: Constatación de que vivimos en una sociedad</w:t>
      </w:r>
      <w:r w:rsidR="00296C6C">
        <w:t xml:space="preserve"> estructuralmente</w:t>
      </w:r>
      <w:r w:rsidRPr="00480FAE">
        <w:t xml:space="preserve"> global. Es irreversible.</w:t>
      </w:r>
    </w:p>
    <w:p w14:paraId="55E8DF50" w14:textId="2DB0AEDA" w:rsidR="00480FAE" w:rsidRPr="00480FAE" w:rsidRDefault="00480FAE" w:rsidP="004F7327">
      <w:pPr>
        <w:pStyle w:val="Prrafodelista"/>
        <w:numPr>
          <w:ilvl w:val="0"/>
          <w:numId w:val="5"/>
        </w:numPr>
        <w:spacing w:line="276" w:lineRule="auto"/>
        <w:jc w:val="both"/>
      </w:pPr>
      <w:r w:rsidRPr="00480FAE">
        <w:t xml:space="preserve">Globalismo (Neoliberalismo): Ideología del dominio del mercado mundial, basado en el imperialismo de los actores económicos por encima del </w:t>
      </w:r>
      <w:r w:rsidR="0003790C">
        <w:t>Estado</w:t>
      </w:r>
      <w:r w:rsidRPr="00480FAE">
        <w:t xml:space="preserve"> y de la sociedad.</w:t>
      </w:r>
    </w:p>
    <w:p w14:paraId="7B5554A5" w14:textId="2025BA6E" w:rsidR="00847503" w:rsidRDefault="00480FAE" w:rsidP="004F7327">
      <w:pPr>
        <w:pStyle w:val="Prrafodelista"/>
        <w:numPr>
          <w:ilvl w:val="0"/>
          <w:numId w:val="5"/>
        </w:numPr>
        <w:spacing w:line="276" w:lineRule="auto"/>
        <w:jc w:val="both"/>
      </w:pPr>
      <w:r w:rsidRPr="00480FAE">
        <w:t>Globalización: Ampliación y profundización de los flujos internacionales de comercio, capital, tecnología e información, dentro de un único mercado global y bajo el paradigma del Globalismo</w:t>
      </w:r>
      <w:r w:rsidR="00336EEB">
        <w:t xml:space="preserve"> o neoliberalismo</w:t>
      </w:r>
      <w:r w:rsidRPr="00480FAE">
        <w:t>.</w:t>
      </w:r>
    </w:p>
    <w:p w14:paraId="626DC076" w14:textId="77777777" w:rsidR="00847503" w:rsidRDefault="00847503" w:rsidP="004F7327">
      <w:pPr>
        <w:pStyle w:val="Prrafodelista"/>
        <w:spacing w:line="276" w:lineRule="auto"/>
        <w:ind w:left="2160"/>
        <w:jc w:val="both"/>
      </w:pPr>
    </w:p>
    <w:p w14:paraId="65E77782" w14:textId="46B94594" w:rsidR="009F2B23" w:rsidRDefault="00847503" w:rsidP="004F7327">
      <w:pPr>
        <w:pStyle w:val="Prrafodelista"/>
        <w:numPr>
          <w:ilvl w:val="0"/>
          <w:numId w:val="1"/>
        </w:numPr>
        <w:spacing w:line="276" w:lineRule="auto"/>
        <w:jc w:val="both"/>
        <w:rPr>
          <w:b/>
          <w:bCs/>
        </w:rPr>
      </w:pPr>
      <w:r w:rsidRPr="00847503">
        <w:rPr>
          <w:b/>
          <w:bCs/>
        </w:rPr>
        <w:t>Neoliberalismo</w:t>
      </w:r>
    </w:p>
    <w:p w14:paraId="4CAF1469" w14:textId="77777777" w:rsidR="002864D0" w:rsidRDefault="002864D0" w:rsidP="002864D0">
      <w:pPr>
        <w:pStyle w:val="Prrafodelista"/>
        <w:spacing w:line="276" w:lineRule="auto"/>
        <w:jc w:val="both"/>
        <w:rPr>
          <w:b/>
          <w:bCs/>
        </w:rPr>
      </w:pPr>
    </w:p>
    <w:p w14:paraId="23836B6A" w14:textId="1391DD77" w:rsidR="00F37935" w:rsidRPr="00F37935" w:rsidRDefault="00F37935" w:rsidP="004F7327">
      <w:pPr>
        <w:pStyle w:val="Prrafodelista"/>
        <w:numPr>
          <w:ilvl w:val="0"/>
          <w:numId w:val="17"/>
        </w:numPr>
        <w:spacing w:line="276" w:lineRule="auto"/>
        <w:jc w:val="both"/>
      </w:pPr>
      <w:r w:rsidRPr="00F37935">
        <w:t>Es la Ideología que gu</w:t>
      </w:r>
      <w:r w:rsidR="009B67F1">
        <w:t>í</w:t>
      </w:r>
      <w:r w:rsidRPr="00F37935">
        <w:t>a de la globalización real</w:t>
      </w:r>
    </w:p>
    <w:p w14:paraId="62DB9039" w14:textId="6857CBCF" w:rsidR="009F2B23" w:rsidRPr="009F2B23" w:rsidRDefault="00E13497" w:rsidP="004F7327">
      <w:pPr>
        <w:pStyle w:val="Prrafodelista"/>
        <w:numPr>
          <w:ilvl w:val="0"/>
          <w:numId w:val="14"/>
        </w:numPr>
        <w:spacing w:line="276" w:lineRule="auto"/>
        <w:jc w:val="both"/>
        <w:rPr>
          <w:b/>
          <w:bCs/>
        </w:rPr>
      </w:pPr>
      <w:r w:rsidRPr="00E13497">
        <w:t xml:space="preserve">Sociedad de Monte </w:t>
      </w:r>
      <w:proofErr w:type="spellStart"/>
      <w:r w:rsidRPr="00E13497">
        <w:t>Pelerín</w:t>
      </w:r>
      <w:proofErr w:type="spellEnd"/>
      <w:r w:rsidRPr="00E13497">
        <w:t>. Escuela económica de Chicago.</w:t>
      </w:r>
      <w:r w:rsidR="005D7776">
        <w:t xml:space="preserve"> Los </w:t>
      </w:r>
      <w:proofErr w:type="spellStart"/>
      <w:r w:rsidR="005D7776">
        <w:t>neocons</w:t>
      </w:r>
      <w:proofErr w:type="spellEnd"/>
      <w:r w:rsidR="005D7776">
        <w:t xml:space="preserve"> llegan al poder y aplican sus recetas</w:t>
      </w:r>
    </w:p>
    <w:p w14:paraId="56639063" w14:textId="77777777" w:rsidR="009F2B23" w:rsidRPr="009F2B23" w:rsidRDefault="00E13497" w:rsidP="004F7327">
      <w:pPr>
        <w:pStyle w:val="Prrafodelista"/>
        <w:numPr>
          <w:ilvl w:val="0"/>
          <w:numId w:val="14"/>
        </w:numPr>
        <w:spacing w:line="276" w:lineRule="auto"/>
        <w:jc w:val="both"/>
        <w:rPr>
          <w:b/>
          <w:bCs/>
        </w:rPr>
      </w:pPr>
      <w:r w:rsidRPr="00E13497">
        <w:t>Rechazo del Keynesianismo.</w:t>
      </w:r>
    </w:p>
    <w:p w14:paraId="3C421AF5" w14:textId="63BED6B8" w:rsidR="009F2B23" w:rsidRPr="00A02524" w:rsidRDefault="002A0D3E" w:rsidP="004F7327">
      <w:pPr>
        <w:pStyle w:val="Prrafodelista"/>
        <w:numPr>
          <w:ilvl w:val="0"/>
          <w:numId w:val="14"/>
        </w:numPr>
        <w:spacing w:line="276" w:lineRule="auto"/>
        <w:jc w:val="both"/>
        <w:rPr>
          <w:b/>
          <w:bCs/>
        </w:rPr>
      </w:pPr>
      <w:r>
        <w:t>Consideran el E</w:t>
      </w:r>
      <w:r w:rsidR="00E13497" w:rsidRPr="00E13497">
        <w:t>stado</w:t>
      </w:r>
      <w:r w:rsidR="00A128DB">
        <w:t xml:space="preserve"> regulador</w:t>
      </w:r>
      <w:r w:rsidR="00E13497" w:rsidRPr="00E13497">
        <w:t xml:space="preserve"> como responsable de la crisis 70</w:t>
      </w:r>
      <w:r w:rsidR="00A02524">
        <w:t xml:space="preserve"> y ataque frontal al Estado social</w:t>
      </w:r>
    </w:p>
    <w:p w14:paraId="1637A569" w14:textId="42012809" w:rsidR="00A02524" w:rsidRPr="00A02524" w:rsidRDefault="00A02524" w:rsidP="004F7327">
      <w:pPr>
        <w:pStyle w:val="Prrafodelista"/>
        <w:numPr>
          <w:ilvl w:val="0"/>
          <w:numId w:val="14"/>
        </w:numPr>
        <w:spacing w:line="276" w:lineRule="auto"/>
        <w:jc w:val="both"/>
      </w:pPr>
      <w:r w:rsidRPr="00A02524">
        <w:t>Combate al empoderamiento fuerzas obreras.</w:t>
      </w:r>
    </w:p>
    <w:p w14:paraId="09D45705" w14:textId="77777777" w:rsidR="009F2B23" w:rsidRPr="009F2B23" w:rsidRDefault="00E13497" w:rsidP="004F7327">
      <w:pPr>
        <w:pStyle w:val="Prrafodelista"/>
        <w:numPr>
          <w:ilvl w:val="0"/>
          <w:numId w:val="14"/>
        </w:numPr>
        <w:spacing w:line="276" w:lineRule="auto"/>
        <w:jc w:val="both"/>
        <w:rPr>
          <w:b/>
          <w:bCs/>
        </w:rPr>
      </w:pPr>
      <w:r w:rsidRPr="00E13497">
        <w:t>Aplicación teoría monetarista</w:t>
      </w:r>
      <w:r w:rsidR="003A7B92">
        <w:t xml:space="preserve"> de Friedman</w:t>
      </w:r>
      <w:r w:rsidRPr="00E13497">
        <w:t xml:space="preserve">. </w:t>
      </w:r>
    </w:p>
    <w:p w14:paraId="6CA6E7D3" w14:textId="1DE8C09A" w:rsidR="009F2B23" w:rsidRPr="001D38DA" w:rsidRDefault="00E13497" w:rsidP="004F7327">
      <w:pPr>
        <w:pStyle w:val="Prrafodelista"/>
        <w:numPr>
          <w:ilvl w:val="0"/>
          <w:numId w:val="14"/>
        </w:numPr>
        <w:spacing w:line="276" w:lineRule="auto"/>
        <w:jc w:val="both"/>
        <w:rPr>
          <w:b/>
          <w:bCs/>
        </w:rPr>
      </w:pPr>
      <w:r w:rsidRPr="00E13497">
        <w:t>Somete</w:t>
      </w:r>
      <w:r w:rsidR="000A5CDA">
        <w:t xml:space="preserve"> </w:t>
      </w:r>
      <w:r w:rsidR="00CA54C4">
        <w:t>los</w:t>
      </w:r>
      <w:r w:rsidR="000A5CDA">
        <w:t xml:space="preserve"> mercado</w:t>
      </w:r>
      <w:r w:rsidR="00CA54C4">
        <w:t>s</w:t>
      </w:r>
      <w:r w:rsidRPr="00E13497">
        <w:t xml:space="preserve"> a la</w:t>
      </w:r>
      <w:r w:rsidR="00A679A1">
        <w:t xml:space="preserve"> “libre”</w:t>
      </w:r>
      <w:r w:rsidRPr="00E13497">
        <w:t xml:space="preserve"> competencia: Desregulación, liberalización, privatización.</w:t>
      </w:r>
    </w:p>
    <w:p w14:paraId="053191B1" w14:textId="69BB1206" w:rsidR="001D38DA" w:rsidRPr="001D38DA" w:rsidRDefault="001D38DA" w:rsidP="001D38DA">
      <w:pPr>
        <w:pStyle w:val="Prrafodelista"/>
        <w:numPr>
          <w:ilvl w:val="0"/>
          <w:numId w:val="14"/>
        </w:numPr>
      </w:pPr>
      <w:r w:rsidRPr="001D38DA">
        <w:t>Trasvase de rentas del trabajo al capital</w:t>
      </w:r>
    </w:p>
    <w:p w14:paraId="0C579ACE" w14:textId="45E4914C" w:rsidR="00847503" w:rsidRPr="009F2B23" w:rsidRDefault="00E13497" w:rsidP="004F7327">
      <w:pPr>
        <w:pStyle w:val="Prrafodelista"/>
        <w:numPr>
          <w:ilvl w:val="0"/>
          <w:numId w:val="14"/>
        </w:numPr>
        <w:spacing w:line="276" w:lineRule="auto"/>
        <w:jc w:val="both"/>
        <w:rPr>
          <w:b/>
          <w:bCs/>
        </w:rPr>
      </w:pPr>
      <w:r w:rsidRPr="00E13497">
        <w:t>Valores sociales: Competitividad, individualismo posesivo, consumo individual.</w:t>
      </w:r>
    </w:p>
    <w:p w14:paraId="15E0E6A9" w14:textId="086B0670" w:rsidR="00A128DB" w:rsidRDefault="00A128DB" w:rsidP="004F7327">
      <w:pPr>
        <w:spacing w:line="276" w:lineRule="auto"/>
        <w:jc w:val="both"/>
      </w:pPr>
    </w:p>
    <w:p w14:paraId="5357E16E" w14:textId="23440EBE" w:rsidR="009F2B23" w:rsidRDefault="00D30026" w:rsidP="004F7327">
      <w:pPr>
        <w:pStyle w:val="Prrafodelista"/>
        <w:numPr>
          <w:ilvl w:val="0"/>
          <w:numId w:val="1"/>
        </w:numPr>
        <w:spacing w:line="276" w:lineRule="auto"/>
        <w:jc w:val="both"/>
        <w:rPr>
          <w:b/>
          <w:bCs/>
        </w:rPr>
      </w:pPr>
      <w:r w:rsidRPr="00D30026">
        <w:rPr>
          <w:b/>
          <w:bCs/>
        </w:rPr>
        <w:t>Globalización real es</w:t>
      </w:r>
      <w:r w:rsidR="00AA2F0E">
        <w:rPr>
          <w:b/>
          <w:bCs/>
        </w:rPr>
        <w:t xml:space="preserve"> marcadamente</w:t>
      </w:r>
      <w:r w:rsidRPr="00D30026">
        <w:rPr>
          <w:b/>
          <w:bCs/>
        </w:rPr>
        <w:t xml:space="preserve"> financiera, </w:t>
      </w:r>
      <w:r w:rsidR="00AC6396">
        <w:rPr>
          <w:b/>
          <w:bCs/>
        </w:rPr>
        <w:t xml:space="preserve">con la aplicación del neoliberalismo a las finanzas, estas </w:t>
      </w:r>
      <w:r w:rsidRPr="00D30026">
        <w:rPr>
          <w:b/>
          <w:bCs/>
        </w:rPr>
        <w:t>toman la</w:t>
      </w:r>
      <w:r w:rsidR="00C73DD3">
        <w:rPr>
          <w:b/>
          <w:bCs/>
        </w:rPr>
        <w:t>s</w:t>
      </w:r>
      <w:r w:rsidRPr="00D30026">
        <w:rPr>
          <w:b/>
          <w:bCs/>
        </w:rPr>
        <w:t xml:space="preserve"> </w:t>
      </w:r>
      <w:r w:rsidR="00C73DD3">
        <w:rPr>
          <w:b/>
          <w:bCs/>
        </w:rPr>
        <w:t>riendas</w:t>
      </w:r>
      <w:r w:rsidRPr="00D30026">
        <w:rPr>
          <w:b/>
          <w:bCs/>
        </w:rPr>
        <w:t xml:space="preserve"> de la economía</w:t>
      </w:r>
      <w:r w:rsidR="00F84085">
        <w:rPr>
          <w:b/>
          <w:bCs/>
        </w:rPr>
        <w:t>.</w:t>
      </w:r>
      <w:r w:rsidRPr="00D30026">
        <w:rPr>
          <w:b/>
          <w:bCs/>
        </w:rPr>
        <w:t xml:space="preserve"> </w:t>
      </w:r>
      <w:proofErr w:type="spellStart"/>
      <w:r w:rsidR="00F84085">
        <w:rPr>
          <w:b/>
          <w:bCs/>
        </w:rPr>
        <w:t>F</w:t>
      </w:r>
      <w:r w:rsidRPr="00D30026">
        <w:rPr>
          <w:b/>
          <w:bCs/>
        </w:rPr>
        <w:t>inanciarización</w:t>
      </w:r>
      <w:proofErr w:type="spellEnd"/>
      <w:r w:rsidR="00AC3711">
        <w:rPr>
          <w:b/>
          <w:bCs/>
        </w:rPr>
        <w:t>.</w:t>
      </w:r>
    </w:p>
    <w:p w14:paraId="04F6675E" w14:textId="77777777" w:rsidR="003F6E85" w:rsidRDefault="003F6E85" w:rsidP="004F7327">
      <w:pPr>
        <w:pStyle w:val="Prrafodelista"/>
        <w:spacing w:line="276" w:lineRule="auto"/>
        <w:jc w:val="both"/>
        <w:rPr>
          <w:b/>
          <w:bCs/>
        </w:rPr>
      </w:pPr>
    </w:p>
    <w:p w14:paraId="7B1321C2" w14:textId="258A9757" w:rsidR="003F6E85" w:rsidRPr="003F6E85" w:rsidRDefault="003F6E85" w:rsidP="004F7327">
      <w:pPr>
        <w:pStyle w:val="Prrafodelista"/>
        <w:numPr>
          <w:ilvl w:val="0"/>
          <w:numId w:val="16"/>
        </w:numPr>
        <w:spacing w:line="276" w:lineRule="auto"/>
        <w:jc w:val="both"/>
      </w:pPr>
      <w:r w:rsidRPr="003F6E85">
        <w:t xml:space="preserve">Eliminación de restricciones a </w:t>
      </w:r>
      <w:r>
        <w:t xml:space="preserve">la industria financiera de </w:t>
      </w:r>
      <w:r w:rsidRPr="003F6E85">
        <w:t>W</w:t>
      </w:r>
      <w:r>
        <w:t xml:space="preserve">all </w:t>
      </w:r>
      <w:r w:rsidRPr="003F6E85">
        <w:t>S</w:t>
      </w:r>
      <w:r>
        <w:t>treet</w:t>
      </w:r>
      <w:r w:rsidRPr="003F6E85">
        <w:t xml:space="preserve"> que sobrevivían</w:t>
      </w:r>
    </w:p>
    <w:p w14:paraId="6BE71C00" w14:textId="77777777" w:rsidR="006F43A9" w:rsidRPr="006F43A9" w:rsidRDefault="00C3176E" w:rsidP="006F43A9">
      <w:pPr>
        <w:pStyle w:val="Prrafodelista"/>
        <w:numPr>
          <w:ilvl w:val="0"/>
          <w:numId w:val="15"/>
        </w:numPr>
        <w:spacing w:line="276" w:lineRule="auto"/>
        <w:jc w:val="both"/>
        <w:rPr>
          <w:b/>
          <w:bCs/>
        </w:rPr>
      </w:pPr>
      <w:r w:rsidRPr="00C3176E">
        <w:t>Hiperinflación financiera</w:t>
      </w:r>
      <w:r w:rsidR="00413E28">
        <w:t xml:space="preserve"> y crecimiento del peso de </w:t>
      </w:r>
      <w:r w:rsidR="00B34EFC">
        <w:t>l</w:t>
      </w:r>
      <w:r w:rsidR="00413E28">
        <w:t>as instituciones financieras/inversores institucionales.</w:t>
      </w:r>
    </w:p>
    <w:p w14:paraId="435F17FE" w14:textId="6528DE5A" w:rsidR="006F43A9" w:rsidRPr="006F43A9" w:rsidRDefault="006F43A9" w:rsidP="006F43A9">
      <w:pPr>
        <w:pStyle w:val="Prrafodelista"/>
        <w:numPr>
          <w:ilvl w:val="0"/>
          <w:numId w:val="15"/>
        </w:numPr>
        <w:spacing w:line="276" w:lineRule="auto"/>
        <w:jc w:val="both"/>
      </w:pPr>
      <w:r w:rsidRPr="006F43A9">
        <w:t>Gran despliegue del capital ficticio: La moneda de crédito, los títulos de deuda pública y las acciones. Y de otras formas más sofisticadas: Contratos de futuros y opciones…(swaps, CDO y otros productos estructurados, Ingeniería financiera)</w:t>
      </w:r>
    </w:p>
    <w:p w14:paraId="110237CE" w14:textId="77777777" w:rsidR="00C1099A" w:rsidRPr="00C1099A" w:rsidRDefault="00C1099A" w:rsidP="004F7327">
      <w:pPr>
        <w:pStyle w:val="Prrafodelista"/>
        <w:numPr>
          <w:ilvl w:val="0"/>
          <w:numId w:val="15"/>
        </w:numPr>
        <w:spacing w:line="276" w:lineRule="auto"/>
        <w:jc w:val="both"/>
        <w:rPr>
          <w:b/>
          <w:bCs/>
        </w:rPr>
      </w:pPr>
      <w:r>
        <w:t xml:space="preserve">Los salarios se estancan. </w:t>
      </w:r>
    </w:p>
    <w:p w14:paraId="1940538A" w14:textId="494256A1" w:rsidR="009F2B23" w:rsidRPr="009F2B23" w:rsidRDefault="00C1099A" w:rsidP="004F7327">
      <w:pPr>
        <w:pStyle w:val="Prrafodelista"/>
        <w:numPr>
          <w:ilvl w:val="0"/>
          <w:numId w:val="15"/>
        </w:numPr>
        <w:spacing w:line="276" w:lineRule="auto"/>
        <w:jc w:val="both"/>
        <w:rPr>
          <w:b/>
          <w:bCs/>
        </w:rPr>
      </w:pPr>
      <w:r>
        <w:t>C</w:t>
      </w:r>
      <w:r w:rsidR="00827A4C">
        <w:t>recimiento del</w:t>
      </w:r>
      <w:r w:rsidR="00827A4C" w:rsidRPr="00827A4C">
        <w:t xml:space="preserve"> endeudamiento financiero</w:t>
      </w:r>
      <w:r w:rsidR="00827A4C">
        <w:t xml:space="preserve"> en Estados, empresas y familias</w:t>
      </w:r>
      <w:r w:rsidR="00827A4C" w:rsidRPr="00827A4C">
        <w:t>. La trampa de la deuda. Apalancamiento bancario.</w:t>
      </w:r>
    </w:p>
    <w:p w14:paraId="26DB5FEA" w14:textId="77777777" w:rsidR="009F2B23" w:rsidRPr="009F2B23" w:rsidRDefault="00827A4C" w:rsidP="004F7327">
      <w:pPr>
        <w:pStyle w:val="Prrafodelista"/>
        <w:numPr>
          <w:ilvl w:val="0"/>
          <w:numId w:val="15"/>
        </w:numPr>
        <w:spacing w:line="276" w:lineRule="auto"/>
        <w:jc w:val="both"/>
        <w:rPr>
          <w:b/>
          <w:bCs/>
        </w:rPr>
      </w:pPr>
      <w:r w:rsidRPr="00827A4C">
        <w:t>Depósitos y operaciones desde Paraísos Fiscales</w:t>
      </w:r>
    </w:p>
    <w:p w14:paraId="7865C412" w14:textId="77777777" w:rsidR="009F2B23" w:rsidRPr="009F2B23" w:rsidRDefault="00827A4C" w:rsidP="004F7327">
      <w:pPr>
        <w:pStyle w:val="Prrafodelista"/>
        <w:numPr>
          <w:ilvl w:val="0"/>
          <w:numId w:val="15"/>
        </w:numPr>
        <w:spacing w:line="276" w:lineRule="auto"/>
        <w:jc w:val="both"/>
        <w:rPr>
          <w:b/>
          <w:bCs/>
        </w:rPr>
      </w:pPr>
      <w:r w:rsidRPr="00827A4C">
        <w:t>En 2007 flujo capitales =74 veces PIB mundial</w:t>
      </w:r>
    </w:p>
    <w:p w14:paraId="1C9D32A6" w14:textId="076A5A61" w:rsidR="008C7518" w:rsidRPr="003A476C" w:rsidRDefault="00827A4C" w:rsidP="003A476C">
      <w:pPr>
        <w:pStyle w:val="Prrafodelista"/>
        <w:numPr>
          <w:ilvl w:val="0"/>
          <w:numId w:val="15"/>
        </w:numPr>
        <w:spacing w:line="276" w:lineRule="auto"/>
        <w:jc w:val="both"/>
        <w:rPr>
          <w:b/>
          <w:bCs/>
        </w:rPr>
      </w:pPr>
      <w:r w:rsidRPr="00827A4C">
        <w:t xml:space="preserve">Flujos económicos: menos del </w:t>
      </w:r>
      <w:r w:rsidR="00876DA8">
        <w:t>4</w:t>
      </w:r>
      <w:r w:rsidRPr="00827A4C">
        <w:t xml:space="preserve">% total economía productiva. </w:t>
      </w:r>
      <w:r w:rsidR="00876DA8">
        <w:t xml:space="preserve">El </w:t>
      </w:r>
      <w:r w:rsidRPr="00827A4C">
        <w:t>9</w:t>
      </w:r>
      <w:r w:rsidR="00876DA8">
        <w:t>6</w:t>
      </w:r>
      <w:r w:rsidRPr="00827A4C">
        <w:t>% especulativa.</w:t>
      </w:r>
      <w:r w:rsidR="00175896">
        <w:t xml:space="preserve"> </w:t>
      </w:r>
      <w:r w:rsidRPr="00827A4C">
        <w:t>Dinero: De ser mediación de valor pasa a ser depósito de valor.</w:t>
      </w:r>
    </w:p>
    <w:p w14:paraId="44E42171" w14:textId="77777777" w:rsidR="009F2B23" w:rsidRPr="009F2B23" w:rsidRDefault="009F2B23" w:rsidP="004F7327">
      <w:pPr>
        <w:pStyle w:val="Prrafodelista"/>
        <w:numPr>
          <w:ilvl w:val="0"/>
          <w:numId w:val="15"/>
        </w:numPr>
        <w:spacing w:line="276" w:lineRule="auto"/>
        <w:jc w:val="both"/>
        <w:rPr>
          <w:b/>
          <w:bCs/>
        </w:rPr>
      </w:pPr>
      <w:r>
        <w:t>Desarrollo de la i</w:t>
      </w:r>
      <w:r w:rsidR="00BF330B">
        <w:t>ngeniería fiscal y financiera</w:t>
      </w:r>
    </w:p>
    <w:p w14:paraId="0BF20890" w14:textId="4DBC8A82" w:rsidR="00827A4C" w:rsidRPr="007143D6" w:rsidRDefault="00827A4C" w:rsidP="004F7327">
      <w:pPr>
        <w:pStyle w:val="Prrafodelista"/>
        <w:numPr>
          <w:ilvl w:val="0"/>
          <w:numId w:val="15"/>
        </w:numPr>
        <w:spacing w:line="276" w:lineRule="auto"/>
        <w:jc w:val="both"/>
        <w:rPr>
          <w:b/>
          <w:bCs/>
        </w:rPr>
      </w:pPr>
      <w:r w:rsidRPr="00827A4C">
        <w:t>El casino financiero se impone. Apuestas en el ciberespacio</w:t>
      </w:r>
      <w:r w:rsidR="009A12B5">
        <w:t xml:space="preserve"> llegan a los </w:t>
      </w:r>
      <w:r w:rsidRPr="00827A4C">
        <w:t>11 billones diarios</w:t>
      </w:r>
    </w:p>
    <w:p w14:paraId="6EF0FA30" w14:textId="66555315" w:rsidR="007143D6" w:rsidRPr="007143D6" w:rsidRDefault="007143D6" w:rsidP="004F7327">
      <w:pPr>
        <w:pStyle w:val="Prrafodelista"/>
        <w:numPr>
          <w:ilvl w:val="0"/>
          <w:numId w:val="15"/>
        </w:numPr>
        <w:spacing w:line="276" w:lineRule="auto"/>
        <w:jc w:val="both"/>
      </w:pPr>
      <w:r w:rsidRPr="007143D6">
        <w:t xml:space="preserve">Estrategas como Pol </w:t>
      </w:r>
      <w:proofErr w:type="spellStart"/>
      <w:r w:rsidRPr="007143D6">
        <w:t>Volker</w:t>
      </w:r>
      <w:proofErr w:type="spellEnd"/>
      <w:r w:rsidRPr="007143D6">
        <w:t xml:space="preserve"> y Henry Kissinger gobernaban mediante el desequilibrio s</w:t>
      </w:r>
      <w:r>
        <w:t>us ideas se basaban</w:t>
      </w:r>
      <w:r w:rsidRPr="007143D6">
        <w:t xml:space="preserve"> </w:t>
      </w:r>
      <w:r>
        <w:t>en la desestabilización económica</w:t>
      </w:r>
      <w:r w:rsidRPr="007143D6">
        <w:t>, se imponían mediante la confusión.</w:t>
      </w:r>
    </w:p>
    <w:p w14:paraId="551A6E99" w14:textId="6F8A53DB" w:rsidR="007143D6" w:rsidRDefault="007143D6" w:rsidP="004F7327">
      <w:pPr>
        <w:pStyle w:val="Prrafodelista"/>
        <w:numPr>
          <w:ilvl w:val="0"/>
          <w:numId w:val="15"/>
        </w:numPr>
        <w:spacing w:line="276" w:lineRule="auto"/>
        <w:jc w:val="both"/>
      </w:pPr>
      <w:r w:rsidRPr="007143D6">
        <w:t>Las ideas de Reagan eran coherentes con la idea de Volcker de que los intereses estadounidenses necesitaban la desintegración de la economía mundial.</w:t>
      </w:r>
    </w:p>
    <w:p w14:paraId="28BFF611" w14:textId="594A71AE" w:rsidR="008C7518" w:rsidRDefault="008C7518" w:rsidP="004F7327">
      <w:pPr>
        <w:pStyle w:val="Prrafodelista"/>
        <w:numPr>
          <w:ilvl w:val="0"/>
          <w:numId w:val="15"/>
        </w:numPr>
        <w:spacing w:line="276" w:lineRule="auto"/>
        <w:jc w:val="both"/>
      </w:pPr>
      <w:r>
        <w:t>Las cuestiones anteriores son complementarias de la creciente mercantilización de los factores de la vida: bienes, productos, servicios, naturaleza… Ello conlleva un</w:t>
      </w:r>
      <w:r w:rsidR="0047622F">
        <w:t xml:space="preserve"> </w:t>
      </w:r>
      <w:r>
        <w:t>poder</w:t>
      </w:r>
      <w:r w:rsidR="0047622F">
        <w:t xml:space="preserve"> enorme</w:t>
      </w:r>
      <w:r>
        <w:t xml:space="preserve"> para los poderes financieros.</w:t>
      </w:r>
    </w:p>
    <w:p w14:paraId="057B1737" w14:textId="5DA2CCE6" w:rsidR="008F3641" w:rsidRDefault="008F3641" w:rsidP="004F7327">
      <w:pPr>
        <w:spacing w:line="276" w:lineRule="auto"/>
        <w:jc w:val="both"/>
      </w:pPr>
    </w:p>
    <w:p w14:paraId="17A29497" w14:textId="1DC957A2" w:rsidR="00555173" w:rsidRDefault="00FF2961" w:rsidP="004F7327">
      <w:pPr>
        <w:pStyle w:val="Prrafodelista"/>
        <w:numPr>
          <w:ilvl w:val="0"/>
          <w:numId w:val="1"/>
        </w:numPr>
        <w:spacing w:line="276" w:lineRule="auto"/>
        <w:jc w:val="both"/>
        <w:rPr>
          <w:b/>
          <w:bCs/>
        </w:rPr>
      </w:pPr>
      <w:r>
        <w:rPr>
          <w:b/>
          <w:bCs/>
        </w:rPr>
        <w:t>Medidas</w:t>
      </w:r>
      <w:r w:rsidR="008F3641" w:rsidRPr="008F3641">
        <w:rPr>
          <w:b/>
          <w:bCs/>
        </w:rPr>
        <w:t xml:space="preserve"> de desregulación financiera</w:t>
      </w:r>
      <w:r w:rsidR="00E72650">
        <w:rPr>
          <w:b/>
          <w:bCs/>
        </w:rPr>
        <w:t xml:space="preserve"> </w:t>
      </w:r>
      <w:r w:rsidR="005F4DE7">
        <w:rPr>
          <w:b/>
          <w:bCs/>
        </w:rPr>
        <w:t xml:space="preserve">y monetaria </w:t>
      </w:r>
      <w:r w:rsidR="00E72650">
        <w:rPr>
          <w:b/>
          <w:bCs/>
        </w:rPr>
        <w:t>adoptadas.</w:t>
      </w:r>
    </w:p>
    <w:p w14:paraId="5033A6EF" w14:textId="77777777" w:rsidR="00E023E1" w:rsidRDefault="00E023E1" w:rsidP="00E023E1">
      <w:pPr>
        <w:pStyle w:val="Prrafodelista"/>
        <w:spacing w:line="276" w:lineRule="auto"/>
        <w:jc w:val="both"/>
        <w:rPr>
          <w:b/>
          <w:bCs/>
        </w:rPr>
      </w:pPr>
    </w:p>
    <w:p w14:paraId="470AECC6" w14:textId="6767E870" w:rsidR="00555173" w:rsidRPr="00555173" w:rsidRDefault="00555173" w:rsidP="004F7327">
      <w:pPr>
        <w:pStyle w:val="Prrafodelista"/>
        <w:numPr>
          <w:ilvl w:val="0"/>
          <w:numId w:val="18"/>
        </w:numPr>
        <w:spacing w:line="276" w:lineRule="auto"/>
        <w:jc w:val="both"/>
      </w:pPr>
      <w:r w:rsidRPr="00555173">
        <w:t>La primera medida es la abolición de la paridad dólar-oro por el Gobierno de Richard Nixon en 1971, que se considera el inicio de la Globalización financiera.</w:t>
      </w:r>
    </w:p>
    <w:p w14:paraId="2017A096" w14:textId="77777777" w:rsidR="00555173" w:rsidRPr="00555173" w:rsidRDefault="005F4DE7" w:rsidP="004F7327">
      <w:pPr>
        <w:pStyle w:val="Prrafodelista"/>
        <w:numPr>
          <w:ilvl w:val="0"/>
          <w:numId w:val="18"/>
        </w:numPr>
        <w:spacing w:line="276" w:lineRule="auto"/>
        <w:jc w:val="both"/>
      </w:pPr>
      <w:r w:rsidRPr="00555173">
        <w:t>Eliminación barreras proteccionistas</w:t>
      </w:r>
      <w:r w:rsidR="00555173" w:rsidRPr="00555173">
        <w:t xml:space="preserve">. </w:t>
      </w:r>
    </w:p>
    <w:p w14:paraId="5FB648E7" w14:textId="77777777" w:rsidR="00555173" w:rsidRPr="00555173" w:rsidRDefault="005F4DE7" w:rsidP="004F7327">
      <w:pPr>
        <w:pStyle w:val="Prrafodelista"/>
        <w:numPr>
          <w:ilvl w:val="0"/>
          <w:numId w:val="18"/>
        </w:numPr>
        <w:spacing w:line="276" w:lineRule="auto"/>
        <w:jc w:val="both"/>
      </w:pPr>
      <w:r w:rsidRPr="00555173">
        <w:t>Supresión controles de capital y cambio EE.UU (1974)</w:t>
      </w:r>
      <w:r w:rsidR="00555173" w:rsidRPr="00555173">
        <w:t xml:space="preserve">. La </w:t>
      </w:r>
      <w:r w:rsidRPr="00555173">
        <w:t xml:space="preserve">OCDE presiona para suprimir control capital, afluencia capitales a </w:t>
      </w:r>
      <w:proofErr w:type="spellStart"/>
      <w:r w:rsidRPr="00555173">
        <w:t>wall</w:t>
      </w:r>
      <w:proofErr w:type="spellEnd"/>
      <w:r w:rsidRPr="00555173">
        <w:t xml:space="preserve"> </w:t>
      </w:r>
      <w:proofErr w:type="spellStart"/>
      <w:r w:rsidRPr="00555173">
        <w:t>street</w:t>
      </w:r>
      <w:proofErr w:type="spellEnd"/>
      <w:r w:rsidRPr="00555173">
        <w:t>.</w:t>
      </w:r>
    </w:p>
    <w:p w14:paraId="7F17C454" w14:textId="42E418EB" w:rsidR="006D3F19" w:rsidRDefault="005F4DE7" w:rsidP="004F7327">
      <w:pPr>
        <w:pStyle w:val="Prrafodelista"/>
        <w:numPr>
          <w:ilvl w:val="0"/>
          <w:numId w:val="18"/>
        </w:numPr>
        <w:spacing w:line="276" w:lineRule="auto"/>
        <w:jc w:val="both"/>
      </w:pPr>
      <w:r w:rsidRPr="00555173">
        <w:t>FED liberaliza tipos interés (1979)</w:t>
      </w:r>
      <w:r w:rsidR="00A51FD9">
        <w:t xml:space="preserve"> (Paul Volcker)</w:t>
      </w:r>
    </w:p>
    <w:p w14:paraId="0CBB2100" w14:textId="77777777" w:rsidR="00042536" w:rsidRDefault="005F4DE7" w:rsidP="004F7327">
      <w:pPr>
        <w:pStyle w:val="Prrafodelista"/>
        <w:numPr>
          <w:ilvl w:val="0"/>
          <w:numId w:val="18"/>
        </w:numPr>
        <w:spacing w:line="276" w:lineRule="auto"/>
        <w:jc w:val="both"/>
      </w:pPr>
      <w:r w:rsidRPr="006D3F19">
        <w:t>Desregulación bancaria. Fin de tributación en origen (Reagan 1982)</w:t>
      </w:r>
    </w:p>
    <w:p w14:paraId="3B6DE2C3" w14:textId="77777777" w:rsidR="00042536" w:rsidRDefault="005F4DE7" w:rsidP="004F7327">
      <w:pPr>
        <w:pStyle w:val="Prrafodelista"/>
        <w:numPr>
          <w:ilvl w:val="0"/>
          <w:numId w:val="18"/>
        </w:numPr>
        <w:spacing w:line="276" w:lineRule="auto"/>
        <w:jc w:val="both"/>
      </w:pPr>
      <w:r w:rsidRPr="00042536">
        <w:t>Reformas en las bolsas y sobre el mercado de valores</w:t>
      </w:r>
    </w:p>
    <w:p w14:paraId="6ECD724E" w14:textId="5066AFD0" w:rsidR="00E72650" w:rsidRDefault="005F4DE7" w:rsidP="004F7327">
      <w:pPr>
        <w:pStyle w:val="Prrafodelista"/>
        <w:numPr>
          <w:ilvl w:val="0"/>
          <w:numId w:val="18"/>
        </w:numPr>
        <w:spacing w:line="276" w:lineRule="auto"/>
        <w:jc w:val="both"/>
      </w:pPr>
      <w:r w:rsidRPr="00042536">
        <w:t>Integración global</w:t>
      </w:r>
      <w:r w:rsidR="00282449">
        <w:t xml:space="preserve"> y liberalización de los</w:t>
      </w:r>
      <w:r w:rsidRPr="00042536">
        <w:t xml:space="preserve"> mercados capital, 80s</w:t>
      </w:r>
    </w:p>
    <w:p w14:paraId="22928281" w14:textId="0BE1459D" w:rsidR="00277575" w:rsidRDefault="00277575" w:rsidP="004F7327">
      <w:pPr>
        <w:pStyle w:val="Prrafodelista"/>
        <w:numPr>
          <w:ilvl w:val="0"/>
          <w:numId w:val="18"/>
        </w:numPr>
        <w:jc w:val="both"/>
      </w:pPr>
      <w:r>
        <w:t>Se p</w:t>
      </w:r>
      <w:r w:rsidRPr="00277575">
        <w:t>romueve independencia de bancos centrales</w:t>
      </w:r>
    </w:p>
    <w:p w14:paraId="6E7810DD" w14:textId="77777777" w:rsidR="00047E76" w:rsidRPr="00047E76" w:rsidRDefault="00047E76" w:rsidP="004F7327">
      <w:pPr>
        <w:pStyle w:val="Prrafodelista"/>
        <w:numPr>
          <w:ilvl w:val="0"/>
          <w:numId w:val="18"/>
        </w:numPr>
        <w:jc w:val="both"/>
      </w:pPr>
      <w:r w:rsidRPr="00047E76">
        <w:t>Creación de dinero bancario a través depósitos a la vista</w:t>
      </w:r>
    </w:p>
    <w:p w14:paraId="5C3843CB" w14:textId="0DC759D3" w:rsidR="00047E76" w:rsidRPr="00277575" w:rsidRDefault="003550C0" w:rsidP="004F7327">
      <w:pPr>
        <w:pStyle w:val="Prrafodelista"/>
        <w:numPr>
          <w:ilvl w:val="0"/>
          <w:numId w:val="18"/>
        </w:numPr>
        <w:jc w:val="both"/>
      </w:pPr>
      <w:r w:rsidRPr="003550C0">
        <w:t xml:space="preserve">Clinton </w:t>
      </w:r>
      <w:r>
        <w:t xml:space="preserve">en </w:t>
      </w:r>
      <w:r w:rsidRPr="003550C0">
        <w:t>1999</w:t>
      </w:r>
      <w:r>
        <w:t xml:space="preserve"> deroga la </w:t>
      </w:r>
      <w:proofErr w:type="spellStart"/>
      <w:r>
        <w:t>Glass</w:t>
      </w:r>
      <w:proofErr w:type="spellEnd"/>
      <w:r>
        <w:t xml:space="preserve"> </w:t>
      </w:r>
      <w:proofErr w:type="spellStart"/>
      <w:r>
        <w:t>Esteagall</w:t>
      </w:r>
      <w:proofErr w:type="spellEnd"/>
      <w:r>
        <w:t xml:space="preserve"> </w:t>
      </w:r>
      <w:proofErr w:type="spellStart"/>
      <w:r>
        <w:t>Act</w:t>
      </w:r>
      <w:proofErr w:type="spellEnd"/>
      <w:r>
        <w:t xml:space="preserve"> mediante la </w:t>
      </w:r>
      <w:proofErr w:type="spellStart"/>
      <w:r w:rsidRPr="003550C0">
        <w:t>Gramm-leach-Bliley</w:t>
      </w:r>
      <w:proofErr w:type="spellEnd"/>
      <w:r w:rsidRPr="003550C0">
        <w:t xml:space="preserve"> </w:t>
      </w:r>
      <w:proofErr w:type="spellStart"/>
      <w:r w:rsidRPr="003550C0">
        <w:t>Act</w:t>
      </w:r>
      <w:proofErr w:type="spellEnd"/>
      <w:r w:rsidR="00DF3174">
        <w:t>. Esta medida supone la definitiva evolución de los bancos comerciales a</w:t>
      </w:r>
      <w:r w:rsidR="00756E95">
        <w:t xml:space="preserve"> bancos universales</w:t>
      </w:r>
      <w:r w:rsidR="00021783">
        <w:t xml:space="preserve"> y el deterioro paulatino de la función de desintermediación bancaria</w:t>
      </w:r>
      <w:r w:rsidRPr="003550C0">
        <w:t xml:space="preserve"> </w:t>
      </w:r>
    </w:p>
    <w:p w14:paraId="3AA091A1" w14:textId="07A056F4" w:rsidR="00277575" w:rsidRPr="00277575" w:rsidRDefault="008A1E52" w:rsidP="004F7327">
      <w:pPr>
        <w:pStyle w:val="Prrafodelista"/>
        <w:numPr>
          <w:ilvl w:val="0"/>
          <w:numId w:val="18"/>
        </w:numPr>
        <w:spacing w:line="276" w:lineRule="auto"/>
        <w:jc w:val="both"/>
      </w:pPr>
      <w:r>
        <w:t>Incentivación</w:t>
      </w:r>
      <w:r w:rsidR="00277575" w:rsidRPr="00277575">
        <w:t xml:space="preserve"> de</w:t>
      </w:r>
      <w:r>
        <w:t xml:space="preserve"> la</w:t>
      </w:r>
      <w:r w:rsidR="00277575" w:rsidRPr="00277575">
        <w:t xml:space="preserve"> titulización</w:t>
      </w:r>
      <w:r w:rsidR="005C4CA7">
        <w:t xml:space="preserve">, </w:t>
      </w:r>
      <w:r>
        <w:t xml:space="preserve">el </w:t>
      </w:r>
      <w:r w:rsidR="00277575" w:rsidRPr="00277575">
        <w:t>apalancamiento</w:t>
      </w:r>
      <w:r w:rsidR="005C4CA7">
        <w:t xml:space="preserve"> y de la ingeniería financiera-productos derivados.</w:t>
      </w:r>
    </w:p>
    <w:p w14:paraId="0E739B41" w14:textId="59C482AA" w:rsidR="00277575" w:rsidRDefault="008A1E52" w:rsidP="004F7327">
      <w:pPr>
        <w:pStyle w:val="Prrafodelista"/>
        <w:numPr>
          <w:ilvl w:val="0"/>
          <w:numId w:val="18"/>
        </w:numPr>
        <w:spacing w:line="276" w:lineRule="auto"/>
        <w:jc w:val="both"/>
      </w:pPr>
      <w:r>
        <w:t>Incentivación de la concentración bancaria que configura b</w:t>
      </w:r>
      <w:r w:rsidR="00277575" w:rsidRPr="00277575">
        <w:t>ancos sistémicos</w:t>
      </w:r>
      <w:r>
        <w:t xml:space="preserve"> sujetos </w:t>
      </w:r>
      <w:r w:rsidR="00277575" w:rsidRPr="00277575">
        <w:t>a riesgos sistémicos.</w:t>
      </w:r>
      <w:r w:rsidR="00B81B65">
        <w:t xml:space="preserve"> </w:t>
      </w:r>
      <w:proofErr w:type="spellStart"/>
      <w:r w:rsidR="00B81B65">
        <w:t>Too</w:t>
      </w:r>
      <w:proofErr w:type="spellEnd"/>
      <w:r w:rsidR="00B81B65">
        <w:t xml:space="preserve"> </w:t>
      </w:r>
      <w:proofErr w:type="spellStart"/>
      <w:r w:rsidR="00B81B65">
        <w:t>big</w:t>
      </w:r>
      <w:proofErr w:type="spellEnd"/>
      <w:r w:rsidR="00B81B65">
        <w:t xml:space="preserve"> </w:t>
      </w:r>
      <w:proofErr w:type="spellStart"/>
      <w:r w:rsidR="00B81B65">
        <w:t>to</w:t>
      </w:r>
      <w:proofErr w:type="spellEnd"/>
      <w:r w:rsidR="00B81B65">
        <w:t xml:space="preserve"> </w:t>
      </w:r>
      <w:proofErr w:type="spellStart"/>
      <w:r w:rsidR="00B81B65">
        <w:t>fail</w:t>
      </w:r>
      <w:proofErr w:type="spellEnd"/>
      <w:r w:rsidR="00B81B65">
        <w:t xml:space="preserve">. </w:t>
      </w:r>
    </w:p>
    <w:p w14:paraId="62D5AC64" w14:textId="7F87AADE" w:rsidR="009F4A26" w:rsidRDefault="009F4A26" w:rsidP="004F7327">
      <w:pPr>
        <w:pStyle w:val="Prrafodelista"/>
        <w:numPr>
          <w:ilvl w:val="0"/>
          <w:numId w:val="18"/>
        </w:numPr>
        <w:spacing w:line="276" w:lineRule="auto"/>
        <w:jc w:val="both"/>
      </w:pPr>
      <w:r>
        <w:t>Creación de importantes lobbies para defender los beneficios de las empresas financieras</w:t>
      </w:r>
      <w:r w:rsidR="00687759">
        <w:t>, presionan a los gobiernos en búsqueda continua de beneficios para los capitales móviles.</w:t>
      </w:r>
    </w:p>
    <w:p w14:paraId="12B312EB" w14:textId="77777777" w:rsidR="00181641" w:rsidRDefault="00181641" w:rsidP="00181641">
      <w:pPr>
        <w:pStyle w:val="Prrafodelista"/>
        <w:spacing w:line="276" w:lineRule="auto"/>
        <w:ind w:left="1440"/>
        <w:jc w:val="both"/>
      </w:pPr>
    </w:p>
    <w:p w14:paraId="6F0D43B2" w14:textId="3E4CEAF2" w:rsidR="0034780F" w:rsidRPr="002A2AC7" w:rsidRDefault="0034780F" w:rsidP="0034780F">
      <w:pPr>
        <w:pStyle w:val="Prrafodelista"/>
        <w:numPr>
          <w:ilvl w:val="0"/>
          <w:numId w:val="1"/>
        </w:numPr>
        <w:spacing w:line="276" w:lineRule="auto"/>
        <w:jc w:val="both"/>
      </w:pPr>
      <w:r w:rsidRPr="002A2AC7">
        <w:rPr>
          <w:b/>
          <w:bCs/>
        </w:rPr>
        <w:t>Medidas de privatización de la economía y desmantelamiento del Estado</w:t>
      </w:r>
    </w:p>
    <w:p w14:paraId="27DE0B39" w14:textId="77777777" w:rsidR="002A2AC7" w:rsidRPr="0034780F" w:rsidRDefault="002A2AC7" w:rsidP="002A2AC7">
      <w:pPr>
        <w:pStyle w:val="Prrafodelista"/>
        <w:spacing w:line="276" w:lineRule="auto"/>
        <w:jc w:val="both"/>
        <w:rPr>
          <w:color w:val="FF0000"/>
        </w:rPr>
      </w:pPr>
    </w:p>
    <w:p w14:paraId="1AA83675" w14:textId="4C383F69" w:rsidR="0034780F" w:rsidRPr="002A2AC7" w:rsidRDefault="0034780F" w:rsidP="002A2AC7">
      <w:pPr>
        <w:pStyle w:val="Prrafodelista"/>
        <w:numPr>
          <w:ilvl w:val="1"/>
          <w:numId w:val="34"/>
        </w:numPr>
        <w:spacing w:line="276" w:lineRule="auto"/>
        <w:jc w:val="both"/>
      </w:pPr>
      <w:r w:rsidRPr="002A2AC7">
        <w:t>Privatización de los servicios públicos</w:t>
      </w:r>
      <w:r w:rsidR="009A0078">
        <w:t>. Capitalismo extractivo.</w:t>
      </w:r>
    </w:p>
    <w:p w14:paraId="5A8023DA" w14:textId="52E1559A" w:rsidR="00631441" w:rsidRPr="002A2AC7" w:rsidRDefault="0034780F" w:rsidP="002A2AC7">
      <w:pPr>
        <w:pStyle w:val="Prrafodelista"/>
        <w:numPr>
          <w:ilvl w:val="1"/>
          <w:numId w:val="34"/>
        </w:numPr>
        <w:spacing w:line="276" w:lineRule="auto"/>
        <w:jc w:val="both"/>
      </w:pPr>
      <w:r w:rsidRPr="002A2AC7">
        <w:t>El Estado reduce su papel a garantizar el orden público, la propiedad privada, el control de fronteras y corregir los fallos del mercado.</w:t>
      </w:r>
    </w:p>
    <w:p w14:paraId="299DD561" w14:textId="2CD88B6C" w:rsidR="0034780F" w:rsidRDefault="00B57546" w:rsidP="002A2AC7">
      <w:pPr>
        <w:pStyle w:val="Prrafodelista"/>
        <w:numPr>
          <w:ilvl w:val="1"/>
          <w:numId w:val="34"/>
        </w:numPr>
        <w:spacing w:line="276" w:lineRule="auto"/>
        <w:jc w:val="both"/>
      </w:pPr>
      <w:r w:rsidRPr="002A2AC7">
        <w:t>A través de los presupuestos estatales se canalizan los fondos públicos hacia los negocios privados, si</w:t>
      </w:r>
      <w:r w:rsidR="00AA4188">
        <w:t>n</w:t>
      </w:r>
      <w:r w:rsidRPr="002A2AC7">
        <w:t xml:space="preserve"> objetivos finalistas ni control sobre su uso.</w:t>
      </w:r>
    </w:p>
    <w:p w14:paraId="6DC49D2C" w14:textId="77777777" w:rsidR="00893909" w:rsidRDefault="00893909" w:rsidP="000824C3">
      <w:pPr>
        <w:pStyle w:val="Prrafodelista"/>
        <w:spacing w:line="276" w:lineRule="auto"/>
        <w:ind w:left="1440"/>
        <w:jc w:val="both"/>
      </w:pPr>
    </w:p>
    <w:p w14:paraId="0096B1FC" w14:textId="448EE09A" w:rsidR="00243D0A" w:rsidRDefault="00243D0A" w:rsidP="00243D0A">
      <w:pPr>
        <w:pStyle w:val="Prrafodelista"/>
        <w:numPr>
          <w:ilvl w:val="0"/>
          <w:numId w:val="1"/>
        </w:numPr>
        <w:spacing w:line="276" w:lineRule="auto"/>
        <w:jc w:val="both"/>
        <w:rPr>
          <w:b/>
          <w:bCs/>
        </w:rPr>
      </w:pPr>
      <w:r w:rsidRPr="00243D0A">
        <w:rPr>
          <w:b/>
          <w:bCs/>
        </w:rPr>
        <w:t>Explicación del dilema de los beneficios sin acumulación</w:t>
      </w:r>
    </w:p>
    <w:p w14:paraId="384B4BC3" w14:textId="77777777" w:rsidR="00D33B44" w:rsidRPr="00243D0A" w:rsidRDefault="00D33B44" w:rsidP="00D33B44">
      <w:pPr>
        <w:pStyle w:val="Prrafodelista"/>
        <w:spacing w:line="276" w:lineRule="auto"/>
        <w:jc w:val="both"/>
        <w:rPr>
          <w:b/>
          <w:bCs/>
        </w:rPr>
      </w:pPr>
    </w:p>
    <w:p w14:paraId="53FD8366" w14:textId="419592D8" w:rsidR="000C3DE6" w:rsidRDefault="00D33B44" w:rsidP="000C3DE6">
      <w:pPr>
        <w:pStyle w:val="Prrafodelista"/>
        <w:numPr>
          <w:ilvl w:val="0"/>
          <w:numId w:val="41"/>
        </w:numPr>
        <w:spacing w:line="276" w:lineRule="auto"/>
        <w:jc w:val="both"/>
        <w:rPr>
          <w:color w:val="000000" w:themeColor="text1"/>
        </w:rPr>
      </w:pPr>
      <w:r w:rsidRPr="000C3DE6">
        <w:rPr>
          <w:color w:val="000000" w:themeColor="text1"/>
        </w:rPr>
        <w:t>La revancha de los rentistas: Privan a las empresas de medios para acumular capital productivo en los países centrales, dedic</w:t>
      </w:r>
      <w:r w:rsidR="000C3DE6">
        <w:rPr>
          <w:color w:val="000000" w:themeColor="text1"/>
        </w:rPr>
        <w:t>á</w:t>
      </w:r>
      <w:r w:rsidRPr="000C3DE6">
        <w:rPr>
          <w:color w:val="000000" w:themeColor="text1"/>
        </w:rPr>
        <w:t>ndolo a la especulación y a mercados más rentables, y limitan el crecimiento del empleo.</w:t>
      </w:r>
    </w:p>
    <w:p w14:paraId="299E512B" w14:textId="77777777" w:rsidR="000C3DE6" w:rsidRDefault="00D33B44" w:rsidP="000C3DE6">
      <w:pPr>
        <w:pStyle w:val="Prrafodelista"/>
        <w:numPr>
          <w:ilvl w:val="0"/>
          <w:numId w:val="41"/>
        </w:numPr>
        <w:spacing w:line="276" w:lineRule="auto"/>
        <w:jc w:val="both"/>
        <w:rPr>
          <w:color w:val="000000" w:themeColor="text1"/>
        </w:rPr>
      </w:pPr>
      <w:r w:rsidRPr="000C3DE6">
        <w:rPr>
          <w:color w:val="000000" w:themeColor="text1"/>
        </w:rPr>
        <w:t xml:space="preserve">El nodo </w:t>
      </w:r>
      <w:proofErr w:type="spellStart"/>
      <w:r w:rsidRPr="000C3DE6">
        <w:rPr>
          <w:color w:val="000000" w:themeColor="text1"/>
        </w:rPr>
        <w:t>Financiarización</w:t>
      </w:r>
      <w:proofErr w:type="spellEnd"/>
      <w:r w:rsidRPr="000C3DE6">
        <w:rPr>
          <w:color w:val="000000" w:themeColor="text1"/>
        </w:rPr>
        <w:t xml:space="preserve">-Globalización:  Beneficios en centrales que provienen de las redes productivas internacionales de las empresas globalizadas y de las inversiones financieras directas en el extranjero de las empresas de los países centrales. </w:t>
      </w:r>
    </w:p>
    <w:p w14:paraId="6962786F" w14:textId="3183D565" w:rsidR="00181641" w:rsidRPr="000C3DE6" w:rsidRDefault="00D33B44" w:rsidP="000C3DE6">
      <w:pPr>
        <w:pStyle w:val="Prrafodelista"/>
        <w:numPr>
          <w:ilvl w:val="0"/>
          <w:numId w:val="41"/>
        </w:numPr>
        <w:spacing w:line="276" w:lineRule="auto"/>
        <w:jc w:val="both"/>
        <w:rPr>
          <w:color w:val="000000" w:themeColor="text1"/>
        </w:rPr>
      </w:pPr>
      <w:r w:rsidRPr="000C3DE6">
        <w:rPr>
          <w:color w:val="000000" w:themeColor="text1"/>
        </w:rPr>
        <w:t>Los refugios fiscales por los que pasa el 40% de la inversión extranjera directa.</w:t>
      </w:r>
    </w:p>
    <w:p w14:paraId="7278419E" w14:textId="619DC8DD" w:rsidR="00893909" w:rsidRDefault="00893909" w:rsidP="00893909">
      <w:pPr>
        <w:spacing w:line="276" w:lineRule="auto"/>
        <w:jc w:val="both"/>
        <w:rPr>
          <w:color w:val="000000" w:themeColor="text1"/>
        </w:rPr>
      </w:pPr>
    </w:p>
    <w:p w14:paraId="7D2FAE0F" w14:textId="16E2F989" w:rsidR="00893909" w:rsidRDefault="00893909" w:rsidP="00893909">
      <w:pPr>
        <w:pStyle w:val="Prrafodelista"/>
        <w:numPr>
          <w:ilvl w:val="0"/>
          <w:numId w:val="1"/>
        </w:numPr>
        <w:spacing w:line="276" w:lineRule="auto"/>
        <w:jc w:val="both"/>
        <w:rPr>
          <w:b/>
          <w:bCs/>
          <w:color w:val="000000" w:themeColor="text1"/>
        </w:rPr>
      </w:pPr>
      <w:r w:rsidRPr="00893909">
        <w:rPr>
          <w:b/>
          <w:bCs/>
          <w:color w:val="000000" w:themeColor="text1"/>
        </w:rPr>
        <w:t>Beneficios financieros por desposesión y parasitismo</w:t>
      </w:r>
    </w:p>
    <w:p w14:paraId="1C8BC125" w14:textId="77777777" w:rsidR="005D0D26" w:rsidRPr="00893909" w:rsidRDefault="005D0D26" w:rsidP="005D0D26">
      <w:pPr>
        <w:pStyle w:val="Prrafodelista"/>
        <w:spacing w:line="276" w:lineRule="auto"/>
        <w:jc w:val="both"/>
        <w:rPr>
          <w:b/>
          <w:bCs/>
          <w:color w:val="000000" w:themeColor="text1"/>
        </w:rPr>
      </w:pPr>
    </w:p>
    <w:p w14:paraId="7F7994E5" w14:textId="77777777" w:rsidR="00AF01F6" w:rsidRDefault="00893909" w:rsidP="00AF01F6">
      <w:pPr>
        <w:pStyle w:val="Prrafodelista"/>
        <w:numPr>
          <w:ilvl w:val="0"/>
          <w:numId w:val="42"/>
        </w:numPr>
        <w:spacing w:line="276" w:lineRule="auto"/>
        <w:jc w:val="both"/>
        <w:rPr>
          <w:color w:val="000000" w:themeColor="text1"/>
        </w:rPr>
      </w:pPr>
      <w:r w:rsidRPr="00AF01F6">
        <w:rPr>
          <w:color w:val="000000" w:themeColor="text1"/>
        </w:rPr>
        <w:t>La estabilidad financiera depende de generación de beneficios por desposesión y parasitismo</w:t>
      </w:r>
    </w:p>
    <w:p w14:paraId="079280F8" w14:textId="77777777" w:rsidR="00AF01F6" w:rsidRDefault="00893909" w:rsidP="00AF01F6">
      <w:pPr>
        <w:pStyle w:val="Prrafodelista"/>
        <w:numPr>
          <w:ilvl w:val="0"/>
          <w:numId w:val="42"/>
        </w:numPr>
        <w:spacing w:line="276" w:lineRule="auto"/>
        <w:jc w:val="both"/>
        <w:rPr>
          <w:color w:val="000000" w:themeColor="text1"/>
        </w:rPr>
      </w:pPr>
      <w:r w:rsidRPr="00AF01F6">
        <w:rPr>
          <w:color w:val="000000" w:themeColor="text1"/>
        </w:rPr>
        <w:t>Desposesión: Carácter político. Asociados a los beneficios que el capital financiero extrae de las intervenciones públicas. Llevan medidas de austeridad y reformas estructurales.</w:t>
      </w:r>
    </w:p>
    <w:p w14:paraId="3E789E4A" w14:textId="77777777" w:rsidR="0043750A" w:rsidRDefault="00893909" w:rsidP="0043750A">
      <w:pPr>
        <w:pStyle w:val="Prrafodelista"/>
        <w:numPr>
          <w:ilvl w:val="0"/>
          <w:numId w:val="42"/>
        </w:numPr>
        <w:spacing w:line="276" w:lineRule="auto"/>
        <w:jc w:val="both"/>
        <w:rPr>
          <w:color w:val="000000" w:themeColor="text1"/>
        </w:rPr>
      </w:pPr>
      <w:r w:rsidRPr="00AF01F6">
        <w:rPr>
          <w:color w:val="000000" w:themeColor="text1"/>
        </w:rPr>
        <w:t>Parasitismo: Los procesos productivos menos rentables dan paso a otros más rentables. Esta selección contribuye a la debilidad del crecimiento y al descenso del empleo. Dado que el capital ficticio acumulado en el centro depende de beneficios periféricos, su sostenibilidad tiene una dimensión geopolítica.</w:t>
      </w:r>
    </w:p>
    <w:p w14:paraId="6718FC2B" w14:textId="47BE4EC9" w:rsidR="00D33B44" w:rsidRDefault="00893909" w:rsidP="0043750A">
      <w:pPr>
        <w:pStyle w:val="Prrafodelista"/>
        <w:numPr>
          <w:ilvl w:val="0"/>
          <w:numId w:val="42"/>
        </w:numPr>
        <w:spacing w:line="276" w:lineRule="auto"/>
        <w:jc w:val="both"/>
        <w:rPr>
          <w:color w:val="000000" w:themeColor="text1"/>
        </w:rPr>
      </w:pPr>
      <w:r w:rsidRPr="0043750A">
        <w:rPr>
          <w:color w:val="000000" w:themeColor="text1"/>
        </w:rPr>
        <w:t>La hegemonía de las finanzas, forma más fetiche de la riqueza, solo se sostiene por el apoyo de las autoridades públicas. Abandonado a su suerte, el capital ficticio se hundiría pero arrastraría a las economías en su caída, en realidad el sector financiero es un maestro del chantaje.</w:t>
      </w:r>
    </w:p>
    <w:p w14:paraId="4A987DFC" w14:textId="57261153" w:rsidR="002125AB" w:rsidRDefault="002125AB" w:rsidP="002125AB">
      <w:pPr>
        <w:spacing w:line="276" w:lineRule="auto"/>
        <w:jc w:val="both"/>
        <w:rPr>
          <w:color w:val="000000" w:themeColor="text1"/>
        </w:rPr>
      </w:pPr>
    </w:p>
    <w:p w14:paraId="6A7382C1" w14:textId="35471220" w:rsidR="002125AB" w:rsidRPr="002125AB" w:rsidRDefault="002125AB" w:rsidP="002125AB">
      <w:pPr>
        <w:pStyle w:val="Prrafodelista"/>
        <w:numPr>
          <w:ilvl w:val="0"/>
          <w:numId w:val="1"/>
        </w:numPr>
        <w:spacing w:line="276" w:lineRule="auto"/>
        <w:jc w:val="both"/>
        <w:rPr>
          <w:b/>
          <w:bCs/>
          <w:color w:val="000000" w:themeColor="text1"/>
        </w:rPr>
      </w:pPr>
      <w:r w:rsidRPr="002125AB">
        <w:rPr>
          <w:b/>
          <w:bCs/>
          <w:color w:val="000000" w:themeColor="text1"/>
        </w:rPr>
        <w:t>Privatización de la economía y desmantelamiento del Estado</w:t>
      </w:r>
    </w:p>
    <w:p w14:paraId="69FB2C36" w14:textId="33AFE82F" w:rsidR="00A0267B" w:rsidRDefault="00A0267B" w:rsidP="00A0267B">
      <w:pPr>
        <w:spacing w:line="276" w:lineRule="auto"/>
        <w:jc w:val="both"/>
        <w:rPr>
          <w:color w:val="000000" w:themeColor="text1"/>
        </w:rPr>
      </w:pPr>
    </w:p>
    <w:p w14:paraId="1F23FFB7" w14:textId="77777777" w:rsidR="00A0267B" w:rsidRDefault="00A0267B" w:rsidP="00A0267B">
      <w:pPr>
        <w:pStyle w:val="Prrafodelista"/>
        <w:numPr>
          <w:ilvl w:val="0"/>
          <w:numId w:val="44"/>
        </w:numPr>
        <w:spacing w:line="276" w:lineRule="auto"/>
        <w:jc w:val="both"/>
        <w:rPr>
          <w:color w:val="000000" w:themeColor="text1"/>
        </w:rPr>
      </w:pPr>
      <w:r w:rsidRPr="00A0267B">
        <w:rPr>
          <w:color w:val="000000" w:themeColor="text1"/>
        </w:rPr>
        <w:t>Privatización de los servicios públicos. Capitalismo extractivo o parasitario</w:t>
      </w:r>
    </w:p>
    <w:p w14:paraId="73393A6D" w14:textId="77777777" w:rsidR="00A0267B" w:rsidRDefault="00A0267B" w:rsidP="00A0267B">
      <w:pPr>
        <w:pStyle w:val="Prrafodelista"/>
        <w:numPr>
          <w:ilvl w:val="0"/>
          <w:numId w:val="44"/>
        </w:numPr>
        <w:spacing w:line="276" w:lineRule="auto"/>
        <w:jc w:val="both"/>
        <w:rPr>
          <w:color w:val="000000" w:themeColor="text1"/>
        </w:rPr>
      </w:pPr>
      <w:r w:rsidRPr="00A0267B">
        <w:rPr>
          <w:color w:val="000000" w:themeColor="text1"/>
        </w:rPr>
        <w:t>El Estado reduce su papel a garantizar el orden público, la propiedad privada, el control de fronteras y corregir los fallos del mercado.</w:t>
      </w:r>
    </w:p>
    <w:p w14:paraId="7E6B2A5D" w14:textId="25F1A694" w:rsidR="00A0267B" w:rsidRDefault="00A0267B" w:rsidP="00A0267B">
      <w:pPr>
        <w:pStyle w:val="Prrafodelista"/>
        <w:numPr>
          <w:ilvl w:val="0"/>
          <w:numId w:val="44"/>
        </w:numPr>
        <w:spacing w:line="276" w:lineRule="auto"/>
        <w:jc w:val="both"/>
        <w:rPr>
          <w:color w:val="000000" w:themeColor="text1"/>
        </w:rPr>
      </w:pPr>
      <w:r w:rsidRPr="00A0267B">
        <w:rPr>
          <w:color w:val="000000" w:themeColor="text1"/>
        </w:rPr>
        <w:t>A través de los presupuestos estatales se canalizan los fondos públicos hacia los negocios privados, sin objetivos finalistas ni control sobre su uso.</w:t>
      </w:r>
    </w:p>
    <w:p w14:paraId="42903A2E" w14:textId="7755A759" w:rsidR="00AD5DB8" w:rsidRDefault="00AD5DB8" w:rsidP="00AD5DB8">
      <w:pPr>
        <w:spacing w:line="276" w:lineRule="auto"/>
        <w:jc w:val="both"/>
        <w:rPr>
          <w:color w:val="000000" w:themeColor="text1"/>
        </w:rPr>
      </w:pPr>
    </w:p>
    <w:p w14:paraId="2C020A6A" w14:textId="74233F97" w:rsidR="00AD5DB8" w:rsidRDefault="00AD5DB8" w:rsidP="00AD5DB8">
      <w:pPr>
        <w:pStyle w:val="Prrafodelista"/>
        <w:numPr>
          <w:ilvl w:val="0"/>
          <w:numId w:val="1"/>
        </w:numPr>
        <w:spacing w:line="276" w:lineRule="auto"/>
        <w:jc w:val="both"/>
        <w:rPr>
          <w:b/>
          <w:bCs/>
          <w:color w:val="000000" w:themeColor="text1"/>
        </w:rPr>
      </w:pPr>
      <w:r w:rsidRPr="00AD5DB8">
        <w:rPr>
          <w:b/>
          <w:bCs/>
          <w:color w:val="000000" w:themeColor="text1"/>
        </w:rPr>
        <w:t xml:space="preserve">Efectos sociales de la </w:t>
      </w:r>
      <w:proofErr w:type="spellStart"/>
      <w:r w:rsidRPr="00AD5DB8">
        <w:rPr>
          <w:b/>
          <w:bCs/>
          <w:color w:val="000000" w:themeColor="text1"/>
        </w:rPr>
        <w:t>financiarización</w:t>
      </w:r>
      <w:proofErr w:type="spellEnd"/>
    </w:p>
    <w:p w14:paraId="074B7527" w14:textId="26C71F1F" w:rsidR="00AD5DB8" w:rsidRDefault="00AD5DB8" w:rsidP="00AD5DB8">
      <w:pPr>
        <w:spacing w:line="276" w:lineRule="auto"/>
        <w:jc w:val="both"/>
        <w:rPr>
          <w:b/>
          <w:bCs/>
          <w:color w:val="000000" w:themeColor="text1"/>
        </w:rPr>
      </w:pPr>
    </w:p>
    <w:p w14:paraId="1AFFBF4C" w14:textId="77777777" w:rsidR="00AD5DB8" w:rsidRDefault="00AD5DB8" w:rsidP="00AD5DB8">
      <w:pPr>
        <w:pStyle w:val="Prrafodelista"/>
        <w:numPr>
          <w:ilvl w:val="0"/>
          <w:numId w:val="45"/>
        </w:numPr>
        <w:spacing w:line="276" w:lineRule="auto"/>
        <w:jc w:val="both"/>
        <w:rPr>
          <w:color w:val="000000" w:themeColor="text1"/>
        </w:rPr>
      </w:pPr>
      <w:r w:rsidRPr="00AD5DB8">
        <w:rPr>
          <w:color w:val="000000" w:themeColor="text1"/>
        </w:rPr>
        <w:t xml:space="preserve">Los hogares dependen cada vez más de los productos financieros (Deuda, seguros, planes de </w:t>
      </w:r>
      <w:proofErr w:type="spellStart"/>
      <w:r w:rsidRPr="00AD5DB8">
        <w:rPr>
          <w:color w:val="000000" w:themeColor="text1"/>
        </w:rPr>
        <w:t>pensiones,planes</w:t>
      </w:r>
      <w:proofErr w:type="spellEnd"/>
      <w:r w:rsidRPr="00AD5DB8">
        <w:rPr>
          <w:color w:val="000000" w:themeColor="text1"/>
        </w:rPr>
        <w:t xml:space="preserve"> de ahorro, préstamos educativos…)</w:t>
      </w:r>
    </w:p>
    <w:p w14:paraId="6F0989B8" w14:textId="77777777" w:rsidR="00AD5DB8" w:rsidRDefault="00AD5DB8" w:rsidP="00AD5DB8">
      <w:pPr>
        <w:pStyle w:val="Prrafodelista"/>
        <w:numPr>
          <w:ilvl w:val="0"/>
          <w:numId w:val="45"/>
        </w:numPr>
        <w:spacing w:line="276" w:lineRule="auto"/>
        <w:jc w:val="both"/>
        <w:rPr>
          <w:color w:val="000000" w:themeColor="text1"/>
        </w:rPr>
      </w:pPr>
      <w:r w:rsidRPr="00AD5DB8">
        <w:rPr>
          <w:color w:val="000000" w:themeColor="text1"/>
        </w:rPr>
        <w:t>Los consumidores están en contacto directo con la banca de inversión y fondos a través de los diversos títulos hipotecarios y productos derivados.</w:t>
      </w:r>
    </w:p>
    <w:p w14:paraId="7EB4422B" w14:textId="77777777" w:rsidR="00AD5DB8" w:rsidRDefault="00AD5DB8" w:rsidP="00AD5DB8">
      <w:pPr>
        <w:pStyle w:val="Prrafodelista"/>
        <w:numPr>
          <w:ilvl w:val="0"/>
          <w:numId w:val="45"/>
        </w:numPr>
        <w:spacing w:line="276" w:lineRule="auto"/>
        <w:jc w:val="both"/>
        <w:rPr>
          <w:color w:val="000000" w:themeColor="text1"/>
        </w:rPr>
      </w:pPr>
      <w:r w:rsidRPr="00AD5DB8">
        <w:rPr>
          <w:color w:val="000000" w:themeColor="text1"/>
        </w:rPr>
        <w:t>Esta dependencia guarda relación con la retirada de ayudas estatales diversas (políticas de privatización servicios y prestaciones, austeridad)</w:t>
      </w:r>
    </w:p>
    <w:p w14:paraId="44EAD46F" w14:textId="7FE48135" w:rsidR="00AD5DB8" w:rsidRDefault="00AD5DB8" w:rsidP="00AD5DB8">
      <w:pPr>
        <w:pStyle w:val="Prrafodelista"/>
        <w:numPr>
          <w:ilvl w:val="0"/>
          <w:numId w:val="45"/>
        </w:numPr>
        <w:spacing w:line="276" w:lineRule="auto"/>
        <w:jc w:val="both"/>
        <w:rPr>
          <w:color w:val="000000" w:themeColor="text1"/>
        </w:rPr>
      </w:pPr>
      <w:r w:rsidRPr="00AD5DB8">
        <w:rPr>
          <w:color w:val="000000" w:themeColor="text1"/>
        </w:rPr>
        <w:t>Se potencia la transformación de los hogares en inversores, como clientes racionales en los mercados financieros como alternativa a lo público. De derecho de las personas se pasa a inversión racional (¿Qué plan de pensiones elegir? ¿Qué tipo de crédito?)</w:t>
      </w:r>
    </w:p>
    <w:p w14:paraId="4001BA75" w14:textId="1F84CE4B" w:rsidR="00AD5DB8" w:rsidRPr="00AD5DB8" w:rsidRDefault="00AD5DB8" w:rsidP="00AD5DB8">
      <w:pPr>
        <w:pStyle w:val="Prrafodelista"/>
        <w:numPr>
          <w:ilvl w:val="0"/>
          <w:numId w:val="45"/>
        </w:numPr>
        <w:spacing w:line="276" w:lineRule="auto"/>
        <w:jc w:val="both"/>
        <w:rPr>
          <w:color w:val="000000" w:themeColor="text1"/>
        </w:rPr>
      </w:pPr>
      <w:r w:rsidRPr="00AD5DB8">
        <w:rPr>
          <w:color w:val="000000" w:themeColor="text1"/>
        </w:rPr>
        <w:t>Paralelo a ello emergencia de la educación financiera ante los riesgos. El casino financiero nos arrastra a todos al juego de forma involuntaria.</w:t>
      </w:r>
    </w:p>
    <w:p w14:paraId="094DDADE" w14:textId="0AD2222F" w:rsidR="00A0267B" w:rsidRPr="008E607F" w:rsidRDefault="00A0267B" w:rsidP="003D0857">
      <w:pPr>
        <w:pStyle w:val="Prrafodelista"/>
        <w:spacing w:line="276" w:lineRule="auto"/>
        <w:ind w:left="1080"/>
        <w:jc w:val="both"/>
        <w:rPr>
          <w:b/>
          <w:bCs/>
          <w:color w:val="000000" w:themeColor="text1"/>
        </w:rPr>
      </w:pPr>
    </w:p>
    <w:p w14:paraId="3A762D02" w14:textId="518CE3DF" w:rsidR="00A0267B" w:rsidRDefault="008E607F" w:rsidP="008E607F">
      <w:pPr>
        <w:pStyle w:val="Prrafodelista"/>
        <w:numPr>
          <w:ilvl w:val="0"/>
          <w:numId w:val="1"/>
        </w:numPr>
        <w:spacing w:line="276" w:lineRule="auto"/>
        <w:jc w:val="both"/>
        <w:rPr>
          <w:b/>
          <w:bCs/>
          <w:color w:val="000000" w:themeColor="text1"/>
        </w:rPr>
      </w:pPr>
      <w:r w:rsidRPr="008E607F">
        <w:rPr>
          <w:b/>
          <w:bCs/>
          <w:color w:val="000000" w:themeColor="text1"/>
        </w:rPr>
        <w:t xml:space="preserve">Efectos de la </w:t>
      </w:r>
      <w:proofErr w:type="spellStart"/>
      <w:r w:rsidRPr="008E607F">
        <w:rPr>
          <w:b/>
          <w:bCs/>
          <w:color w:val="000000" w:themeColor="text1"/>
        </w:rPr>
        <w:t>financiarización</w:t>
      </w:r>
      <w:proofErr w:type="spellEnd"/>
      <w:r w:rsidRPr="008E607F">
        <w:rPr>
          <w:b/>
          <w:bCs/>
          <w:color w:val="000000" w:themeColor="text1"/>
        </w:rPr>
        <w:t xml:space="preserve"> sobre el desempleo y la desigualdad de ingresos</w:t>
      </w:r>
    </w:p>
    <w:p w14:paraId="250EC8AA" w14:textId="77777777" w:rsidR="008E607F" w:rsidRPr="008E607F" w:rsidRDefault="008E607F" w:rsidP="008E607F">
      <w:pPr>
        <w:pStyle w:val="Prrafodelista"/>
        <w:spacing w:line="276" w:lineRule="auto"/>
        <w:jc w:val="both"/>
        <w:rPr>
          <w:b/>
          <w:bCs/>
          <w:color w:val="000000" w:themeColor="text1"/>
        </w:rPr>
      </w:pPr>
    </w:p>
    <w:p w14:paraId="25A657F5" w14:textId="19C75CB3" w:rsidR="008E607F" w:rsidRDefault="008E607F" w:rsidP="008E607F">
      <w:pPr>
        <w:pStyle w:val="Prrafodelista"/>
        <w:numPr>
          <w:ilvl w:val="0"/>
          <w:numId w:val="46"/>
        </w:numPr>
        <w:spacing w:line="276" w:lineRule="auto"/>
        <w:jc w:val="both"/>
        <w:rPr>
          <w:color w:val="000000" w:themeColor="text1"/>
        </w:rPr>
      </w:pPr>
      <w:r w:rsidRPr="008E607F">
        <w:rPr>
          <w:color w:val="000000" w:themeColor="text1"/>
        </w:rPr>
        <w:t xml:space="preserve">El precio de las acciones suele incrementarse después de que se anuncie el recorte de la plantilla. Es corriente declarar grandes beneficios mientras se despiden trabajadores. Reestructuración a cargo de inversores institucionales (fondos buitre y </w:t>
      </w:r>
      <w:proofErr w:type="spellStart"/>
      <w:r w:rsidRPr="008E607F">
        <w:rPr>
          <w:color w:val="000000" w:themeColor="text1"/>
        </w:rPr>
        <w:t>Private</w:t>
      </w:r>
      <w:proofErr w:type="spellEnd"/>
      <w:r w:rsidRPr="008E607F">
        <w:rPr>
          <w:color w:val="000000" w:themeColor="text1"/>
        </w:rPr>
        <w:t xml:space="preserve"> </w:t>
      </w:r>
      <w:proofErr w:type="spellStart"/>
      <w:r w:rsidRPr="008E607F">
        <w:rPr>
          <w:color w:val="000000" w:themeColor="text1"/>
        </w:rPr>
        <w:t>equity</w:t>
      </w:r>
      <w:proofErr w:type="spellEnd"/>
      <w:r w:rsidRPr="008E607F">
        <w:rPr>
          <w:color w:val="000000" w:themeColor="text1"/>
        </w:rPr>
        <w:t>)</w:t>
      </w:r>
    </w:p>
    <w:p w14:paraId="0308A316" w14:textId="77777777" w:rsidR="008E607F" w:rsidRDefault="008E607F" w:rsidP="008E607F">
      <w:pPr>
        <w:pStyle w:val="Prrafodelista"/>
        <w:numPr>
          <w:ilvl w:val="0"/>
          <w:numId w:val="46"/>
        </w:numPr>
        <w:spacing w:line="276" w:lineRule="auto"/>
        <w:jc w:val="both"/>
        <w:rPr>
          <w:color w:val="000000" w:themeColor="text1"/>
        </w:rPr>
      </w:pPr>
      <w:r w:rsidRPr="008E607F">
        <w:rPr>
          <w:color w:val="000000" w:themeColor="text1"/>
        </w:rPr>
        <w:t>El interés de los accionistas domina en empresas.</w:t>
      </w:r>
    </w:p>
    <w:p w14:paraId="6D24BF1D" w14:textId="77777777" w:rsidR="008E607F" w:rsidRDefault="008E607F" w:rsidP="008E607F">
      <w:pPr>
        <w:pStyle w:val="Prrafodelista"/>
        <w:numPr>
          <w:ilvl w:val="0"/>
          <w:numId w:val="46"/>
        </w:numPr>
        <w:spacing w:line="276" w:lineRule="auto"/>
        <w:jc w:val="both"/>
        <w:rPr>
          <w:color w:val="000000" w:themeColor="text1"/>
        </w:rPr>
      </w:pPr>
      <w:r w:rsidRPr="008E607F">
        <w:rPr>
          <w:color w:val="000000" w:themeColor="text1"/>
        </w:rPr>
        <w:t>Aumento salarios de gestores y altos ejecutivos y precarización del empleo.</w:t>
      </w:r>
    </w:p>
    <w:p w14:paraId="41BAE00D" w14:textId="57DA3A88" w:rsidR="006E6FB9" w:rsidRPr="006E6FB9" w:rsidRDefault="008E607F" w:rsidP="006E6FB9">
      <w:pPr>
        <w:pStyle w:val="Prrafodelista"/>
        <w:numPr>
          <w:ilvl w:val="0"/>
          <w:numId w:val="46"/>
        </w:numPr>
        <w:spacing w:line="276" w:lineRule="auto"/>
        <w:jc w:val="both"/>
        <w:rPr>
          <w:color w:val="000000" w:themeColor="text1"/>
        </w:rPr>
      </w:pPr>
      <w:r w:rsidRPr="008E607F">
        <w:rPr>
          <w:color w:val="000000" w:themeColor="text1"/>
        </w:rPr>
        <w:t>Los trabajadores los más afectados por las crisis financieras. En la de 2008 se destrozaron 40 millones de empleos y se precarizaron salarios y condiciones de trabajo.</w:t>
      </w:r>
    </w:p>
    <w:p w14:paraId="570EF938" w14:textId="77777777" w:rsidR="00994136" w:rsidRDefault="00994136" w:rsidP="00994136">
      <w:pPr>
        <w:pStyle w:val="Prrafodelista"/>
        <w:spacing w:line="276" w:lineRule="auto"/>
        <w:ind w:left="1428"/>
        <w:jc w:val="both"/>
        <w:rPr>
          <w:color w:val="000000" w:themeColor="text1"/>
        </w:rPr>
      </w:pPr>
    </w:p>
    <w:p w14:paraId="560B92D3" w14:textId="4D9C535C" w:rsidR="008E607F" w:rsidRDefault="00994136" w:rsidP="006E6FB9">
      <w:pPr>
        <w:pStyle w:val="Prrafodelista"/>
        <w:numPr>
          <w:ilvl w:val="0"/>
          <w:numId w:val="1"/>
        </w:numPr>
        <w:spacing w:line="276" w:lineRule="auto"/>
        <w:jc w:val="both"/>
        <w:rPr>
          <w:b/>
          <w:bCs/>
          <w:color w:val="000000" w:themeColor="text1"/>
        </w:rPr>
      </w:pPr>
      <w:r w:rsidRPr="00994136">
        <w:rPr>
          <w:b/>
          <w:bCs/>
          <w:color w:val="000000" w:themeColor="text1"/>
        </w:rPr>
        <w:t>Efectos sobre productos básicos, alimentación y naturaleza</w:t>
      </w:r>
    </w:p>
    <w:p w14:paraId="6D557A99" w14:textId="77777777" w:rsidR="006E6FB9" w:rsidRDefault="006E6FB9" w:rsidP="006E6FB9">
      <w:pPr>
        <w:spacing w:line="276" w:lineRule="auto"/>
        <w:ind w:left="708"/>
        <w:jc w:val="both"/>
        <w:rPr>
          <w:color w:val="000000" w:themeColor="text1"/>
        </w:rPr>
      </w:pPr>
    </w:p>
    <w:p w14:paraId="065D835A" w14:textId="4C84CEAA" w:rsidR="006E6FB9" w:rsidRDefault="006E6FB9" w:rsidP="006E6FB9">
      <w:pPr>
        <w:pStyle w:val="Prrafodelista"/>
        <w:numPr>
          <w:ilvl w:val="0"/>
          <w:numId w:val="47"/>
        </w:numPr>
        <w:spacing w:line="276" w:lineRule="auto"/>
        <w:jc w:val="both"/>
        <w:rPr>
          <w:color w:val="000000" w:themeColor="text1"/>
        </w:rPr>
      </w:pPr>
      <w:r w:rsidRPr="006E6FB9">
        <w:rPr>
          <w:color w:val="000000" w:themeColor="text1"/>
        </w:rPr>
        <w:t>Cuando cayeron los mercados tecnológicos (.</w:t>
      </w:r>
      <w:proofErr w:type="spellStart"/>
      <w:r w:rsidRPr="006E6FB9">
        <w:rPr>
          <w:color w:val="000000" w:themeColor="text1"/>
        </w:rPr>
        <w:t>com</w:t>
      </w:r>
      <w:proofErr w:type="spellEnd"/>
      <w:r w:rsidRPr="006E6FB9">
        <w:rPr>
          <w:color w:val="000000" w:themeColor="text1"/>
        </w:rPr>
        <w:t>, 2001) Los mercados se interesaron por los derivados de productos básicos (materias primas y productos agrícolas primarios) que se comercializan en mercados financieros en forma de derivados bursátiles o extrabursátiles. El precio de los productos se hace volátil y pasa a depender, en parte, de la venta de activos en los mercados financieros. Sólo el 2% de los futuros acaban con la entrega del bien básico. Y los estos derivados ya no sirven para el fin con que fueron concebidos.</w:t>
      </w:r>
    </w:p>
    <w:p w14:paraId="0136D9C6" w14:textId="1DF927BA" w:rsidR="006E6FB9" w:rsidRDefault="006E6FB9" w:rsidP="006E6FB9">
      <w:pPr>
        <w:pStyle w:val="Prrafodelista"/>
        <w:numPr>
          <w:ilvl w:val="0"/>
          <w:numId w:val="47"/>
        </w:numPr>
        <w:spacing w:line="276" w:lineRule="auto"/>
        <w:jc w:val="both"/>
        <w:rPr>
          <w:color w:val="000000" w:themeColor="text1"/>
        </w:rPr>
      </w:pPr>
      <w:r w:rsidRPr="006E6FB9">
        <w:rPr>
          <w:color w:val="000000" w:themeColor="text1"/>
        </w:rPr>
        <w:t>No solo los productos básicos, sino la naturaleza en general. Incluso ‘bienes’ inmateriales, como las emisiones de gases de efecto invernadero, se han convertido en productos comercializables en los mercados financieros. Crear incentivos de mercado para que se reduzca la contaminación Las empresas más sostenibles ganan al vender cuotas a las más insostenibles). Cada vez hay más evidencias que no se resuelven sino que se agravan los problemas medioambientales y se crean nuevas desigualdades sociales al otorgar al sector financiero el control de los recursos comunes</w:t>
      </w:r>
    </w:p>
    <w:p w14:paraId="7A75C77C" w14:textId="77777777" w:rsidR="006E6FB9" w:rsidRPr="006E6FB9" w:rsidRDefault="006E6FB9" w:rsidP="006E6FB9">
      <w:pPr>
        <w:pStyle w:val="Prrafodelista"/>
        <w:spacing w:line="276" w:lineRule="auto"/>
        <w:ind w:left="1428"/>
        <w:jc w:val="both"/>
        <w:rPr>
          <w:color w:val="000000" w:themeColor="text1"/>
        </w:rPr>
      </w:pPr>
    </w:p>
    <w:p w14:paraId="4C8EEDAD" w14:textId="41F42B8F" w:rsidR="00631441" w:rsidRPr="00933FC5" w:rsidRDefault="00631441" w:rsidP="00631441">
      <w:pPr>
        <w:pStyle w:val="Prrafodelista"/>
        <w:numPr>
          <w:ilvl w:val="0"/>
          <w:numId w:val="1"/>
        </w:numPr>
        <w:spacing w:line="276" w:lineRule="auto"/>
        <w:jc w:val="both"/>
        <w:rPr>
          <w:b/>
          <w:bCs/>
          <w:u w:val="single"/>
        </w:rPr>
      </w:pPr>
      <w:r w:rsidRPr="00933FC5">
        <w:rPr>
          <w:b/>
          <w:bCs/>
          <w:u w:val="single"/>
        </w:rPr>
        <w:t>La construcción Europea</w:t>
      </w:r>
      <w:r w:rsidR="00C31C6F" w:rsidRPr="00933FC5">
        <w:rPr>
          <w:b/>
          <w:bCs/>
          <w:u w:val="single"/>
        </w:rPr>
        <w:t>. La UE</w:t>
      </w:r>
    </w:p>
    <w:p w14:paraId="65383134" w14:textId="77777777" w:rsidR="00FF68C7" w:rsidRDefault="00FF68C7" w:rsidP="00FF68C7">
      <w:pPr>
        <w:pStyle w:val="Prrafodelista"/>
        <w:spacing w:line="276" w:lineRule="auto"/>
        <w:jc w:val="both"/>
        <w:rPr>
          <w:b/>
          <w:bCs/>
        </w:rPr>
      </w:pPr>
    </w:p>
    <w:p w14:paraId="52FB09A6" w14:textId="186179A2" w:rsidR="00631441" w:rsidRDefault="00FF68C7" w:rsidP="001630A0">
      <w:pPr>
        <w:pStyle w:val="Prrafodelista"/>
        <w:numPr>
          <w:ilvl w:val="0"/>
          <w:numId w:val="23"/>
        </w:numPr>
        <w:spacing w:line="276" w:lineRule="auto"/>
        <w:jc w:val="both"/>
      </w:pPr>
      <w:r w:rsidRPr="00FF68C7">
        <w:t xml:space="preserve">El rol </w:t>
      </w:r>
      <w:r w:rsidR="000D1239">
        <w:t xml:space="preserve">político </w:t>
      </w:r>
      <w:r w:rsidRPr="00FF68C7">
        <w:t xml:space="preserve">fundamental que los diversos gobiernos </w:t>
      </w:r>
      <w:r w:rsidR="000D1239">
        <w:t>estatales en Europa y l</w:t>
      </w:r>
      <w:r w:rsidR="00541F12">
        <w:t>as instituciones de la CEE y</w:t>
      </w:r>
      <w:r w:rsidR="000D1239">
        <w:t xml:space="preserve"> de la UE</w:t>
      </w:r>
      <w:r w:rsidRPr="00FF68C7">
        <w:t xml:space="preserve"> (grupos popular, liberal y socialista) han tenido desde 1987 </w:t>
      </w:r>
      <w:r w:rsidR="0066639E">
        <w:t xml:space="preserve">ha sido aprobar por unanimidad una serie de normativas fundamentales </w:t>
      </w:r>
      <w:r w:rsidR="00E42A37">
        <w:t>(</w:t>
      </w:r>
      <w:r w:rsidRPr="00FF68C7">
        <w:t xml:space="preserve">“Acta única Europea”, 1992 “Tratado de </w:t>
      </w:r>
      <w:proofErr w:type="spellStart"/>
      <w:r w:rsidRPr="00FF68C7">
        <w:t>Maastrich</w:t>
      </w:r>
      <w:proofErr w:type="spellEnd"/>
      <w:r w:rsidR="00E42A37">
        <w:t>”</w:t>
      </w:r>
      <w:r w:rsidR="008F2DB1">
        <w:t>, 2009 “tratado de Lisboa”</w:t>
      </w:r>
      <w:r w:rsidR="0066639E">
        <w:t xml:space="preserve">) que han constituido </w:t>
      </w:r>
      <w:r w:rsidR="008F2DB1">
        <w:t xml:space="preserve">las bases </w:t>
      </w:r>
      <w:r w:rsidR="0066639E">
        <w:t xml:space="preserve">para el desarrollo </w:t>
      </w:r>
      <w:r w:rsidR="008F2DB1">
        <w:t>del capitalismo financiero en Europa.</w:t>
      </w:r>
    </w:p>
    <w:p w14:paraId="618402B9" w14:textId="77777777" w:rsidR="00EC10B0" w:rsidRDefault="00EC10B0" w:rsidP="00EC10B0">
      <w:pPr>
        <w:pStyle w:val="Prrafodelista"/>
        <w:spacing w:line="276" w:lineRule="auto"/>
        <w:ind w:left="1440"/>
        <w:jc w:val="both"/>
      </w:pPr>
    </w:p>
    <w:p w14:paraId="186E93A3" w14:textId="480DC24D" w:rsidR="00EE77D7" w:rsidRDefault="00EC10B0" w:rsidP="001630A0">
      <w:pPr>
        <w:pStyle w:val="Prrafodelista"/>
        <w:numPr>
          <w:ilvl w:val="0"/>
          <w:numId w:val="23"/>
        </w:numPr>
        <w:spacing w:line="276" w:lineRule="auto"/>
        <w:jc w:val="both"/>
      </w:pPr>
      <w:r>
        <w:t>Aspectos relevantes de estas políticas han sido</w:t>
      </w:r>
      <w:r w:rsidR="006A4B06">
        <w:t>, entre otras</w:t>
      </w:r>
      <w:r>
        <w:t>:</w:t>
      </w:r>
    </w:p>
    <w:p w14:paraId="380E5498" w14:textId="77777777" w:rsidR="008E7F3D" w:rsidRDefault="008E7F3D" w:rsidP="008E7F3D">
      <w:pPr>
        <w:pStyle w:val="Prrafodelista"/>
      </w:pPr>
    </w:p>
    <w:p w14:paraId="40A5E9FD" w14:textId="7843B8D8" w:rsidR="008E7F3D" w:rsidRDefault="008E7F3D" w:rsidP="008E7F3D">
      <w:pPr>
        <w:pStyle w:val="Prrafodelista"/>
        <w:numPr>
          <w:ilvl w:val="0"/>
          <w:numId w:val="24"/>
        </w:numPr>
        <w:spacing w:line="276" w:lineRule="auto"/>
        <w:jc w:val="both"/>
      </w:pPr>
      <w:r>
        <w:t>Sometimiento normativo al régimen de la competencia como valor económico supremo</w:t>
      </w:r>
      <w:r w:rsidR="006A4B06">
        <w:t>, en los principios de sus tratados</w:t>
      </w:r>
      <w:r>
        <w:t>.</w:t>
      </w:r>
    </w:p>
    <w:p w14:paraId="6E94A380" w14:textId="0D4B3CB8" w:rsidR="008E7F3D" w:rsidRDefault="008E7F3D" w:rsidP="008E7F3D">
      <w:pPr>
        <w:pStyle w:val="Prrafodelista"/>
        <w:numPr>
          <w:ilvl w:val="0"/>
          <w:numId w:val="24"/>
        </w:numPr>
        <w:spacing w:line="276" w:lineRule="auto"/>
        <w:jc w:val="both"/>
      </w:pPr>
      <w:r>
        <w:t>Liberalización absoluta de la circulación de capitales (art 63 TFUE)</w:t>
      </w:r>
    </w:p>
    <w:p w14:paraId="1A651F0F" w14:textId="52E3DC63" w:rsidR="008E7F3D" w:rsidRDefault="00B96145" w:rsidP="008E7F3D">
      <w:pPr>
        <w:pStyle w:val="Prrafodelista"/>
        <w:numPr>
          <w:ilvl w:val="0"/>
          <w:numId w:val="24"/>
        </w:numPr>
        <w:spacing w:line="276" w:lineRule="auto"/>
        <w:jc w:val="both"/>
      </w:pPr>
      <w:r>
        <w:t>Servicios financieros de interés económico general, sometidos a la competencia (art 107 TFUE)</w:t>
      </w:r>
    </w:p>
    <w:p w14:paraId="0A8AA8B2" w14:textId="3EFDFEDB" w:rsidR="006A4B06" w:rsidRDefault="00994852" w:rsidP="008E7F3D">
      <w:pPr>
        <w:pStyle w:val="Prrafodelista"/>
        <w:numPr>
          <w:ilvl w:val="0"/>
          <w:numId w:val="24"/>
        </w:numPr>
        <w:spacing w:line="276" w:lineRule="auto"/>
        <w:jc w:val="both"/>
      </w:pPr>
      <w:r>
        <w:t>Independencia del Banco Central Europeo</w:t>
      </w:r>
      <w:r w:rsidR="00A2082E">
        <w:t xml:space="preserve"> y estatutos que impiden políticas de ayuda económica directa a los estados</w:t>
      </w:r>
      <w:r>
        <w:t xml:space="preserve"> (art 282 TFUE)</w:t>
      </w:r>
    </w:p>
    <w:p w14:paraId="0BFF6B82" w14:textId="1A297E05" w:rsidR="00A2082E" w:rsidRDefault="000307A2" w:rsidP="008E7F3D">
      <w:pPr>
        <w:pStyle w:val="Prrafodelista"/>
        <w:numPr>
          <w:ilvl w:val="0"/>
          <w:numId w:val="24"/>
        </w:numPr>
        <w:spacing w:line="276" w:lineRule="auto"/>
        <w:jc w:val="both"/>
      </w:pPr>
      <w:r>
        <w:t>Impedimento normativo de promover la armonización fiscal en la UE, solo en lo referente al IVA</w:t>
      </w:r>
      <w:r w:rsidR="00F91B21">
        <w:t>. Para cualquier otro concepto las decisiones se han de tomar por unanimidad</w:t>
      </w:r>
      <w:r w:rsidR="00601880">
        <w:t xml:space="preserve"> (art 206 TFUE)</w:t>
      </w:r>
    </w:p>
    <w:p w14:paraId="44D43BEA" w14:textId="56503AD9" w:rsidR="00FD0A48" w:rsidRDefault="00FD0A48" w:rsidP="008E7F3D">
      <w:pPr>
        <w:pStyle w:val="Prrafodelista"/>
        <w:numPr>
          <w:ilvl w:val="0"/>
          <w:numId w:val="24"/>
        </w:numPr>
        <w:spacing w:line="276" w:lineRule="auto"/>
        <w:jc w:val="both"/>
      </w:pPr>
      <w:r>
        <w:t>Pérdida de la soberanía monetaria de los estados</w:t>
      </w:r>
      <w:r w:rsidR="0043309E">
        <w:t xml:space="preserve"> </w:t>
      </w:r>
      <w:r w:rsidR="001E779D">
        <w:t>pertenecientes a</w:t>
      </w:r>
      <w:r w:rsidR="0043309E">
        <w:t xml:space="preserve"> la Eurozona</w:t>
      </w:r>
      <w:r>
        <w:t xml:space="preserve"> por el Tratado del Euro.</w:t>
      </w:r>
    </w:p>
    <w:p w14:paraId="5D48523B" w14:textId="137FE151" w:rsidR="00601880" w:rsidRPr="00FF68C7" w:rsidRDefault="00801E98" w:rsidP="008E7F3D">
      <w:pPr>
        <w:pStyle w:val="Prrafodelista"/>
        <w:numPr>
          <w:ilvl w:val="0"/>
          <w:numId w:val="24"/>
        </w:numPr>
        <w:spacing w:line="276" w:lineRule="auto"/>
        <w:jc w:val="both"/>
      </w:pPr>
      <w:r>
        <w:t>Tratados de Estabilidad y crecimiento sobre el déficit y la deuda de los países. (art 121 y 126 TFUE)</w:t>
      </w:r>
      <w:r w:rsidR="00834852">
        <w:t>.</w:t>
      </w:r>
    </w:p>
    <w:p w14:paraId="76801EC6" w14:textId="77777777" w:rsidR="009A12B5" w:rsidRPr="009F2B23" w:rsidRDefault="009A12B5" w:rsidP="004F7327">
      <w:pPr>
        <w:pStyle w:val="Prrafodelista"/>
        <w:spacing w:line="276" w:lineRule="auto"/>
        <w:ind w:left="1440"/>
        <w:jc w:val="both"/>
        <w:rPr>
          <w:b/>
          <w:bCs/>
        </w:rPr>
      </w:pPr>
    </w:p>
    <w:p w14:paraId="04E6EFC2" w14:textId="0A414E60" w:rsidR="00077C9D" w:rsidRPr="002215D1" w:rsidRDefault="001D6455" w:rsidP="004F7327">
      <w:pPr>
        <w:pStyle w:val="Prrafodelista"/>
        <w:numPr>
          <w:ilvl w:val="0"/>
          <w:numId w:val="1"/>
        </w:numPr>
        <w:spacing w:line="480" w:lineRule="auto"/>
        <w:jc w:val="both"/>
        <w:rPr>
          <w:b/>
          <w:bCs/>
        </w:rPr>
      </w:pPr>
      <w:r w:rsidRPr="002215D1">
        <w:rPr>
          <w:b/>
          <w:bCs/>
        </w:rPr>
        <w:t>Consecuencias de la Globalización financiera</w:t>
      </w:r>
    </w:p>
    <w:p w14:paraId="6E9E39B1" w14:textId="0AA3C794" w:rsidR="00937650" w:rsidRDefault="00937650" w:rsidP="004F7327">
      <w:pPr>
        <w:pStyle w:val="Prrafodelista"/>
        <w:numPr>
          <w:ilvl w:val="0"/>
          <w:numId w:val="19"/>
        </w:numPr>
        <w:spacing w:line="276" w:lineRule="auto"/>
        <w:jc w:val="both"/>
      </w:pPr>
      <w:r w:rsidRPr="006D5923">
        <w:t xml:space="preserve">A estas alturas son de sobra conocidas. El descontrol </w:t>
      </w:r>
      <w:r w:rsidR="00042D3F">
        <w:t>que las políticas neoliberales crean en las finanzas</w:t>
      </w:r>
      <w:r w:rsidR="00F03CBB">
        <w:t xml:space="preserve"> </w:t>
      </w:r>
      <w:r w:rsidRPr="006D5923">
        <w:t xml:space="preserve">provoca </w:t>
      </w:r>
      <w:r w:rsidR="00A3653F">
        <w:t xml:space="preserve">burbujas </w:t>
      </w:r>
      <w:r w:rsidRPr="006D5923">
        <w:t>que implosionan por diversos motivos</w:t>
      </w:r>
      <w:r w:rsidR="00A3653F">
        <w:t xml:space="preserve"> precipitando crisis</w:t>
      </w:r>
      <w:r w:rsidR="00337504">
        <w:t>,</w:t>
      </w:r>
      <w:r w:rsidR="007167D2">
        <w:t xml:space="preserve"> fuera de las clásicas en los ciclos económicos</w:t>
      </w:r>
      <w:r w:rsidR="00337504">
        <w:t>.</w:t>
      </w:r>
      <w:r w:rsidRPr="006D5923">
        <w:t xml:space="preserve"> </w:t>
      </w:r>
      <w:r w:rsidR="00337504">
        <w:t>E</w:t>
      </w:r>
      <w:r w:rsidRPr="006D5923">
        <w:t xml:space="preserve">n el fondo de todas </w:t>
      </w:r>
      <w:r w:rsidR="00337504">
        <w:t xml:space="preserve">estas crisis financieras </w:t>
      </w:r>
      <w:r w:rsidRPr="006D5923">
        <w:t xml:space="preserve">hay un exceso de </w:t>
      </w:r>
      <w:r w:rsidR="006D5923">
        <w:t xml:space="preserve">deuda o </w:t>
      </w:r>
      <w:r w:rsidRPr="006D5923">
        <w:t>apalancamiento crediticio</w:t>
      </w:r>
      <w:r w:rsidR="006D5923" w:rsidRPr="006D5923">
        <w:t xml:space="preserve">. Estas crisis financieras originan a su vez crisis económicas y sociales. </w:t>
      </w:r>
      <w:r w:rsidR="00042D3F">
        <w:t>Se transforman en</w:t>
      </w:r>
      <w:r w:rsidR="006D5923" w:rsidRPr="006D5923">
        <w:t xml:space="preserve"> crisis sistémicas</w:t>
      </w:r>
      <w:r w:rsidR="00042D3F">
        <w:t xml:space="preserve"> que deterioran sustancialmente </w:t>
      </w:r>
      <w:r w:rsidR="0032273A">
        <w:t>la capacidad de los gobiernos para mantener sus logros</w:t>
      </w:r>
      <w:r w:rsidR="00A3653F">
        <w:t xml:space="preserve"> económicos, políticos,</w:t>
      </w:r>
      <w:r w:rsidR="0032273A">
        <w:t xml:space="preserve"> sociales</w:t>
      </w:r>
      <w:r w:rsidR="00A3653F">
        <w:t xml:space="preserve"> o medioambientales.</w:t>
      </w:r>
    </w:p>
    <w:p w14:paraId="38E72ED0" w14:textId="77777777" w:rsidR="00CF086E" w:rsidRDefault="00CF086E" w:rsidP="004F7327">
      <w:pPr>
        <w:pStyle w:val="Prrafodelista"/>
        <w:spacing w:line="276" w:lineRule="auto"/>
        <w:ind w:left="1440"/>
        <w:jc w:val="both"/>
      </w:pPr>
    </w:p>
    <w:p w14:paraId="058E2774" w14:textId="57401045" w:rsidR="00CF086E" w:rsidRDefault="00CF086E" w:rsidP="004F7327">
      <w:pPr>
        <w:pStyle w:val="Prrafodelista"/>
        <w:numPr>
          <w:ilvl w:val="0"/>
          <w:numId w:val="19"/>
        </w:numPr>
        <w:spacing w:line="276" w:lineRule="auto"/>
        <w:jc w:val="both"/>
      </w:pPr>
      <w:r w:rsidRPr="00CF086E">
        <w:t xml:space="preserve">Lo que pone en cuestión al sistema </w:t>
      </w:r>
      <w:proofErr w:type="spellStart"/>
      <w:r w:rsidRPr="00CF086E">
        <w:t>financiarizado</w:t>
      </w:r>
      <w:proofErr w:type="spellEnd"/>
      <w:r w:rsidRPr="00CF086E">
        <w:t xml:space="preserve"> en 2008 es una gran Crisis, que es análoga a la que se experimentó </w:t>
      </w:r>
      <w:r w:rsidR="00E84ECD">
        <w:t xml:space="preserve">después del </w:t>
      </w:r>
      <w:proofErr w:type="spellStart"/>
      <w:r w:rsidR="00E84ECD">
        <w:t>Crash</w:t>
      </w:r>
      <w:proofErr w:type="spellEnd"/>
      <w:r w:rsidR="00E84ECD">
        <w:t xml:space="preserve"> de</w:t>
      </w:r>
      <w:r w:rsidRPr="00CF086E">
        <w:t xml:space="preserve"> 1929</w:t>
      </w:r>
      <w:r w:rsidR="00E84ECD">
        <w:t xml:space="preserve"> en La Gran depresión</w:t>
      </w:r>
      <w:r w:rsidRPr="00CF086E">
        <w:t xml:space="preserve">. Cuando se da a las finanzas un papel </w:t>
      </w:r>
      <w:r w:rsidR="00545D1D">
        <w:t>sobredimensionado</w:t>
      </w:r>
      <w:r w:rsidR="004F7327">
        <w:t xml:space="preserve"> en la economía</w:t>
      </w:r>
      <w:r w:rsidRPr="00CF086E">
        <w:t xml:space="preserve"> se han producido estas crisis, dada la capacidad de estas para inflar el riesgo. Las dos crisis</w:t>
      </w:r>
      <w:r>
        <w:t xml:space="preserve"> fueron</w:t>
      </w:r>
      <w:r w:rsidRPr="00CF086E">
        <w:t xml:space="preserve"> generadas en el centro del sistema, el sistema bancario de WS </w:t>
      </w:r>
    </w:p>
    <w:p w14:paraId="20F554A9" w14:textId="77777777" w:rsidR="005D2C2C" w:rsidRDefault="005D2C2C" w:rsidP="005D2C2C">
      <w:pPr>
        <w:pStyle w:val="Prrafodelista"/>
      </w:pPr>
    </w:p>
    <w:p w14:paraId="4FBD01A7" w14:textId="31A656E1" w:rsidR="005D2C2C" w:rsidRDefault="005D2C2C" w:rsidP="005D2C2C">
      <w:pPr>
        <w:pStyle w:val="Prrafodelista"/>
        <w:spacing w:line="276" w:lineRule="auto"/>
        <w:jc w:val="both"/>
      </w:pPr>
    </w:p>
    <w:p w14:paraId="3FA904DE" w14:textId="0430D796" w:rsidR="0007146C" w:rsidRDefault="001E1CBD" w:rsidP="00E26208">
      <w:pPr>
        <w:pStyle w:val="Prrafodelista"/>
        <w:numPr>
          <w:ilvl w:val="0"/>
          <w:numId w:val="1"/>
        </w:numPr>
        <w:spacing w:line="276" w:lineRule="auto"/>
        <w:jc w:val="both"/>
        <w:rPr>
          <w:b/>
          <w:bCs/>
        </w:rPr>
      </w:pPr>
      <w:r w:rsidRPr="001E1CBD">
        <w:rPr>
          <w:b/>
          <w:bCs/>
        </w:rPr>
        <w:t>¿Cómo combatir la Hidra financiera?</w:t>
      </w:r>
    </w:p>
    <w:p w14:paraId="60CB5747" w14:textId="77777777" w:rsidR="001B0C6D" w:rsidRPr="001B0C6D" w:rsidRDefault="001B0C6D" w:rsidP="001B0C6D">
      <w:pPr>
        <w:pStyle w:val="Prrafodelista"/>
        <w:spacing w:line="276" w:lineRule="auto"/>
        <w:jc w:val="both"/>
        <w:rPr>
          <w:b/>
          <w:bCs/>
        </w:rPr>
      </w:pPr>
    </w:p>
    <w:p w14:paraId="320D5394" w14:textId="5B6ABCF6" w:rsidR="00E26208" w:rsidRDefault="00E26208" w:rsidP="00E26208">
      <w:pPr>
        <w:pStyle w:val="Prrafodelista"/>
        <w:numPr>
          <w:ilvl w:val="0"/>
          <w:numId w:val="32"/>
        </w:numPr>
        <w:jc w:val="both"/>
      </w:pPr>
      <w:r>
        <w:t>El poder financiero se ha convertido en un dominio total sobre nuestras vidas en sus múltiples y diversas representaciones. Sólo podremos promover una economía para las personas si democratizamos las finanzas acabando con la dictadura que estas ostentan sobre las sociedades.</w:t>
      </w:r>
    </w:p>
    <w:p w14:paraId="28E009A7" w14:textId="77777777" w:rsidR="00FF7A85" w:rsidRDefault="00FF7A85" w:rsidP="00FF7A85">
      <w:pPr>
        <w:pStyle w:val="Prrafodelista"/>
        <w:ind w:left="1428"/>
        <w:jc w:val="both"/>
      </w:pPr>
    </w:p>
    <w:p w14:paraId="16906FDC" w14:textId="35DF0ECE" w:rsidR="007E3DA6" w:rsidRDefault="007E3DA6" w:rsidP="00E26208">
      <w:pPr>
        <w:pStyle w:val="Prrafodelista"/>
        <w:numPr>
          <w:ilvl w:val="0"/>
          <w:numId w:val="32"/>
        </w:numPr>
        <w:jc w:val="both"/>
      </w:pPr>
      <w:r>
        <w:t xml:space="preserve">El Estado necesita para poder gobernar apoyarse en unas finanzas públicas garantistas y regular </w:t>
      </w:r>
      <w:r w:rsidR="00745E57">
        <w:t>y</w:t>
      </w:r>
      <w:r>
        <w:t xml:space="preserve"> controlar los mercados financieros y sus instituciones.</w:t>
      </w:r>
      <w:r w:rsidR="0034483E">
        <w:t xml:space="preserve"> Avanzar en ese camino requiere, en principio, una conciencia ciudadana que actúe para combatir la dependencia económica de las finanzas globales.</w:t>
      </w:r>
    </w:p>
    <w:p w14:paraId="6160A512" w14:textId="77777777" w:rsidR="00FF7A85" w:rsidRDefault="00FF7A85" w:rsidP="00FF7A85">
      <w:pPr>
        <w:pStyle w:val="Prrafodelista"/>
      </w:pPr>
    </w:p>
    <w:p w14:paraId="4947C515" w14:textId="77777777" w:rsidR="00FF7A85" w:rsidRDefault="00FF7A85" w:rsidP="00FF7A85">
      <w:pPr>
        <w:pStyle w:val="Prrafodelista"/>
        <w:ind w:left="1428"/>
        <w:jc w:val="both"/>
      </w:pPr>
    </w:p>
    <w:p w14:paraId="369B11CA" w14:textId="3F1B252C" w:rsidR="007E3DA6" w:rsidRDefault="0034483E" w:rsidP="00E26208">
      <w:pPr>
        <w:pStyle w:val="Prrafodelista"/>
        <w:numPr>
          <w:ilvl w:val="0"/>
          <w:numId w:val="32"/>
        </w:numPr>
        <w:jc w:val="both"/>
      </w:pPr>
      <w:r>
        <w:t>Consideramos la sanidad o la educación como bienes colectivos</w:t>
      </w:r>
      <w:r w:rsidR="00085947">
        <w:t xml:space="preserve"> fundamentales</w:t>
      </w:r>
      <w:r>
        <w:t xml:space="preserve"> y reivindicamos que constituyan servicios públicos universales de calidad, sin embargo muy pocos consideran que las finanzas</w:t>
      </w:r>
      <w:r w:rsidR="00B37F30">
        <w:t>, que están en la base de cualquier proyecto económico y social,</w:t>
      </w:r>
      <w:r>
        <w:t xml:space="preserve"> habrían de constituir igualmente un bien colectivo </w:t>
      </w:r>
      <w:r w:rsidR="006F52FB">
        <w:t>fundamental para el desarrollo de los demás bienes</w:t>
      </w:r>
      <w:r>
        <w:t>.</w:t>
      </w:r>
    </w:p>
    <w:p w14:paraId="15D4A4E3" w14:textId="77777777" w:rsidR="00FF7A85" w:rsidRDefault="00FF7A85" w:rsidP="00FF7A85">
      <w:pPr>
        <w:pStyle w:val="Prrafodelista"/>
        <w:ind w:left="1428"/>
        <w:jc w:val="both"/>
      </w:pPr>
    </w:p>
    <w:p w14:paraId="1B1DA5B4" w14:textId="758C5DF5" w:rsidR="00FF7A85" w:rsidRDefault="00FF7A85" w:rsidP="00E26208">
      <w:pPr>
        <w:pStyle w:val="Prrafodelista"/>
        <w:numPr>
          <w:ilvl w:val="0"/>
          <w:numId w:val="32"/>
        </w:numPr>
        <w:jc w:val="both"/>
      </w:pPr>
      <w:r>
        <w:t>¿Qué medidas ha</w:t>
      </w:r>
      <w:r w:rsidR="00716DB1">
        <w:t>bría</w:t>
      </w:r>
      <w:r>
        <w:t xml:space="preserve"> que promover?</w:t>
      </w:r>
    </w:p>
    <w:p w14:paraId="5EBB26BA" w14:textId="2055E6E4" w:rsidR="00FF7A85" w:rsidRDefault="00696716" w:rsidP="00FF7A85">
      <w:pPr>
        <w:pStyle w:val="Prrafodelista"/>
      </w:pPr>
      <w:r>
        <w:t xml:space="preserve"> </w:t>
      </w:r>
    </w:p>
    <w:p w14:paraId="3F093175" w14:textId="612B6E86" w:rsidR="00FF7A85" w:rsidRDefault="00696716" w:rsidP="00FF7A85">
      <w:pPr>
        <w:pStyle w:val="Prrafodelista"/>
        <w:numPr>
          <w:ilvl w:val="0"/>
          <w:numId w:val="33"/>
        </w:numPr>
        <w:jc w:val="both"/>
      </w:pPr>
      <w:r>
        <w:t>Medidas de regulación y co</w:t>
      </w:r>
      <w:r w:rsidR="00EC5B7E">
        <w:t>ntrol</w:t>
      </w:r>
      <w:r>
        <w:t xml:space="preserve"> en los mercados de valores y de capitales.</w:t>
      </w:r>
    </w:p>
    <w:p w14:paraId="5636B369" w14:textId="5E4C4659" w:rsidR="00696716" w:rsidRDefault="00696716" w:rsidP="00FF7A85">
      <w:pPr>
        <w:pStyle w:val="Prrafodelista"/>
        <w:numPr>
          <w:ilvl w:val="0"/>
          <w:numId w:val="33"/>
        </w:numPr>
        <w:jc w:val="both"/>
      </w:pPr>
      <w:r>
        <w:t>Impuesto a las transacciones financieras</w:t>
      </w:r>
    </w:p>
    <w:p w14:paraId="2F33B194" w14:textId="753165A8" w:rsidR="00696716" w:rsidRDefault="00696716" w:rsidP="00FF7A85">
      <w:pPr>
        <w:pStyle w:val="Prrafodelista"/>
        <w:numPr>
          <w:ilvl w:val="0"/>
          <w:numId w:val="33"/>
        </w:numPr>
        <w:jc w:val="both"/>
      </w:pPr>
      <w:r>
        <w:t>Acabar con las guaridas fiscales y/o Centros offshore extraterritoriales.</w:t>
      </w:r>
    </w:p>
    <w:p w14:paraId="0DCB2ACB" w14:textId="7B39AEB6" w:rsidR="00696716" w:rsidRDefault="000863DD" w:rsidP="00FF7A85">
      <w:pPr>
        <w:pStyle w:val="Prrafodelista"/>
        <w:numPr>
          <w:ilvl w:val="0"/>
          <w:numId w:val="33"/>
        </w:numPr>
        <w:jc w:val="both"/>
      </w:pPr>
      <w:r>
        <w:t>Auditar la deuda ilegítima</w:t>
      </w:r>
      <w:r w:rsidR="005E0F7A">
        <w:t xml:space="preserve"> e impagable</w:t>
      </w:r>
      <w:r>
        <w:t xml:space="preserve"> </w:t>
      </w:r>
      <w:r w:rsidR="005E0F7A">
        <w:t>con el fin</w:t>
      </w:r>
      <w:r>
        <w:t xml:space="preserve"> establecer quitas, reestructuraciones o en su caso impagos</w:t>
      </w:r>
    </w:p>
    <w:p w14:paraId="6EF074D3" w14:textId="352D24A1" w:rsidR="00716DB1" w:rsidRDefault="00716DB1" w:rsidP="00FF7A85">
      <w:pPr>
        <w:pStyle w:val="Prrafodelista"/>
        <w:numPr>
          <w:ilvl w:val="0"/>
          <w:numId w:val="33"/>
        </w:numPr>
        <w:jc w:val="both"/>
      </w:pPr>
      <w:r>
        <w:t>Fiscalidad justa y redistributiva</w:t>
      </w:r>
    </w:p>
    <w:p w14:paraId="1FE2F6F4" w14:textId="0F937882" w:rsidR="00716DB1" w:rsidRDefault="00EC5B7E" w:rsidP="00FF7A85">
      <w:pPr>
        <w:pStyle w:val="Prrafodelista"/>
        <w:numPr>
          <w:ilvl w:val="0"/>
          <w:numId w:val="33"/>
        </w:numPr>
        <w:jc w:val="both"/>
      </w:pPr>
      <w:r>
        <w:t>Creación de un polo de banca pública y regulación y control de la banca privada</w:t>
      </w:r>
    </w:p>
    <w:p w14:paraId="2782D8B0" w14:textId="0AA3BEF8" w:rsidR="00EC5B7E" w:rsidRDefault="006E008D" w:rsidP="00FF7A85">
      <w:pPr>
        <w:pStyle w:val="Prrafodelista"/>
        <w:numPr>
          <w:ilvl w:val="0"/>
          <w:numId w:val="33"/>
        </w:numPr>
        <w:jc w:val="both"/>
      </w:pPr>
      <w:r>
        <w:t>Democratizar Europa</w:t>
      </w:r>
      <w:r w:rsidR="006A2C2E">
        <w:t xml:space="preserve"> poniendo a sus instituciones financieras a trabajar para la ciudadanía.</w:t>
      </w:r>
    </w:p>
    <w:p w14:paraId="216552B7" w14:textId="095CD36A" w:rsidR="003A475F" w:rsidRDefault="003A475F" w:rsidP="003A475F">
      <w:pPr>
        <w:rPr>
          <w:b/>
          <w:bCs/>
        </w:rPr>
      </w:pPr>
    </w:p>
    <w:p w14:paraId="2B90D019" w14:textId="6D8C1E5B" w:rsidR="003A475F" w:rsidRDefault="003A475F" w:rsidP="003A475F">
      <w:pPr>
        <w:ind w:left="708"/>
        <w:jc w:val="center"/>
        <w:rPr>
          <w:b/>
          <w:bCs/>
        </w:rPr>
      </w:pPr>
    </w:p>
    <w:p w14:paraId="337569A4" w14:textId="3A6297AA" w:rsidR="003A475F" w:rsidRDefault="003A475F" w:rsidP="00E33346">
      <w:pPr>
        <w:ind w:left="708"/>
        <w:jc w:val="both"/>
        <w:rPr>
          <w:b/>
          <w:bCs/>
        </w:rPr>
      </w:pPr>
    </w:p>
    <w:p w14:paraId="5B383C73" w14:textId="77777777" w:rsidR="00E33346" w:rsidRDefault="00E33346" w:rsidP="003A475F">
      <w:pPr>
        <w:ind w:left="708"/>
        <w:jc w:val="center"/>
        <w:rPr>
          <w:b/>
          <w:bCs/>
        </w:rPr>
      </w:pPr>
    </w:p>
    <w:p w14:paraId="793DBFBE" w14:textId="77777777" w:rsidR="00E33346" w:rsidRPr="00E33346" w:rsidRDefault="00E33346" w:rsidP="00E33346">
      <w:pPr>
        <w:ind w:left="708"/>
        <w:jc w:val="both"/>
        <w:rPr>
          <w:b/>
          <w:bCs/>
        </w:rPr>
      </w:pPr>
      <w:r w:rsidRPr="00E33346">
        <w:rPr>
          <w:b/>
          <w:bCs/>
        </w:rPr>
        <w:t>Bibliografía y referencias varias:</w:t>
      </w:r>
    </w:p>
    <w:p w14:paraId="50F1DFE6" w14:textId="77777777" w:rsidR="00E33346" w:rsidRPr="00E33346" w:rsidRDefault="00E33346" w:rsidP="00E33346">
      <w:pPr>
        <w:ind w:left="708"/>
        <w:jc w:val="both"/>
        <w:rPr>
          <w:b/>
          <w:bCs/>
        </w:rPr>
      </w:pPr>
      <w:r w:rsidRPr="00E33346">
        <w:rPr>
          <w:b/>
          <w:bCs/>
        </w:rPr>
        <w:t>-            El capital ficticio. Cédric Durand. NED ediciones. 2014</w:t>
      </w:r>
    </w:p>
    <w:p w14:paraId="6A274867" w14:textId="77777777" w:rsidR="00E33346" w:rsidRPr="00E33346" w:rsidRDefault="00E33346" w:rsidP="00E33346">
      <w:pPr>
        <w:ind w:left="708"/>
        <w:jc w:val="both"/>
        <w:rPr>
          <w:b/>
          <w:bCs/>
        </w:rPr>
      </w:pPr>
      <w:r w:rsidRPr="00E33346">
        <w:rPr>
          <w:b/>
          <w:bCs/>
        </w:rPr>
        <w:t>-            El casino que nos gobierna. Trampas y juegos financieros a lo claro Juan Hernández Vigueras. Ed Crítica intelectual 2012</w:t>
      </w:r>
    </w:p>
    <w:p w14:paraId="00118D0F" w14:textId="77777777" w:rsidR="00E33346" w:rsidRPr="00E33346" w:rsidRDefault="00E33346" w:rsidP="00E33346">
      <w:pPr>
        <w:ind w:left="708"/>
        <w:jc w:val="both"/>
        <w:rPr>
          <w:b/>
          <w:bCs/>
        </w:rPr>
      </w:pPr>
      <w:r w:rsidRPr="00E33346">
        <w:rPr>
          <w:b/>
          <w:bCs/>
        </w:rPr>
        <w:t>-</w:t>
      </w:r>
      <w:r w:rsidRPr="00E33346">
        <w:rPr>
          <w:b/>
          <w:bCs/>
        </w:rPr>
        <w:tab/>
        <w:t>El mercado y la globalización. José Luis Sampedro.</w:t>
      </w:r>
    </w:p>
    <w:p w14:paraId="3C5D32AB" w14:textId="77777777" w:rsidR="00E33346" w:rsidRPr="00E33346" w:rsidRDefault="00E33346" w:rsidP="00E33346">
      <w:pPr>
        <w:ind w:left="708"/>
        <w:jc w:val="both"/>
        <w:rPr>
          <w:b/>
          <w:bCs/>
        </w:rPr>
      </w:pPr>
      <w:r w:rsidRPr="00E33346">
        <w:rPr>
          <w:b/>
          <w:bCs/>
        </w:rPr>
        <w:t>-</w:t>
      </w:r>
      <w:r w:rsidRPr="00E33346">
        <w:rPr>
          <w:b/>
          <w:bCs/>
        </w:rPr>
        <w:tab/>
        <w:t>El malestar en la Globalización. Joseph Stiglitz. (2002)</w:t>
      </w:r>
    </w:p>
    <w:p w14:paraId="5E6DA921" w14:textId="77777777" w:rsidR="00E33346" w:rsidRPr="00E33346" w:rsidRDefault="00E33346" w:rsidP="00E33346">
      <w:pPr>
        <w:ind w:left="708"/>
        <w:jc w:val="both"/>
        <w:rPr>
          <w:b/>
          <w:bCs/>
        </w:rPr>
      </w:pPr>
      <w:r w:rsidRPr="00E33346">
        <w:rPr>
          <w:b/>
          <w:bCs/>
        </w:rPr>
        <w:t>-</w:t>
      </w:r>
      <w:r w:rsidRPr="00E33346">
        <w:rPr>
          <w:b/>
          <w:bCs/>
        </w:rPr>
        <w:tab/>
        <w:t xml:space="preserve">Los Paraísos fiscales. Como los centros offshore socaban la democracia. Juan </w:t>
      </w:r>
    </w:p>
    <w:p w14:paraId="2FFE4AC1" w14:textId="77777777" w:rsidR="00E33346" w:rsidRPr="00E33346" w:rsidRDefault="00E33346" w:rsidP="00E33346">
      <w:pPr>
        <w:ind w:left="708"/>
        <w:jc w:val="both"/>
        <w:rPr>
          <w:b/>
          <w:bCs/>
        </w:rPr>
      </w:pPr>
      <w:r w:rsidRPr="00E33346">
        <w:rPr>
          <w:b/>
          <w:bCs/>
        </w:rPr>
        <w:t xml:space="preserve">              Hernández Vigueras (2005)´. Ed. Akal</w:t>
      </w:r>
    </w:p>
    <w:p w14:paraId="498699F1" w14:textId="77777777" w:rsidR="00E33346" w:rsidRPr="00E33346" w:rsidRDefault="00E33346" w:rsidP="00E33346">
      <w:pPr>
        <w:ind w:left="708"/>
        <w:jc w:val="both"/>
        <w:rPr>
          <w:b/>
          <w:bCs/>
        </w:rPr>
      </w:pPr>
      <w:r w:rsidRPr="00E33346">
        <w:rPr>
          <w:b/>
          <w:bCs/>
        </w:rPr>
        <w:t>-</w:t>
      </w:r>
      <w:r w:rsidRPr="00E33346">
        <w:rPr>
          <w:b/>
          <w:bCs/>
        </w:rPr>
        <w:tab/>
        <w:t xml:space="preserve">El Minotauro Global. Yanis </w:t>
      </w:r>
      <w:proofErr w:type="spellStart"/>
      <w:r w:rsidRPr="00E33346">
        <w:rPr>
          <w:b/>
          <w:bCs/>
        </w:rPr>
        <w:t>Varoufakis</w:t>
      </w:r>
      <w:proofErr w:type="spellEnd"/>
      <w:r w:rsidRPr="00E33346">
        <w:rPr>
          <w:b/>
          <w:bCs/>
        </w:rPr>
        <w:t>. Ed. Capitán Swing. 2011</w:t>
      </w:r>
    </w:p>
    <w:p w14:paraId="4BCC857F" w14:textId="77777777" w:rsidR="00E33346" w:rsidRPr="00E33346" w:rsidRDefault="00E33346" w:rsidP="00E33346">
      <w:pPr>
        <w:ind w:left="708"/>
        <w:jc w:val="both"/>
        <w:rPr>
          <w:b/>
          <w:bCs/>
        </w:rPr>
      </w:pPr>
      <w:r w:rsidRPr="00E33346">
        <w:rPr>
          <w:b/>
          <w:bCs/>
        </w:rPr>
        <w:t>-</w:t>
      </w:r>
      <w:r w:rsidRPr="00E33346">
        <w:rPr>
          <w:b/>
          <w:bCs/>
        </w:rPr>
        <w:tab/>
        <w:t xml:space="preserve">La Globalización. Ulrich </w:t>
      </w:r>
      <w:proofErr w:type="spellStart"/>
      <w:r w:rsidRPr="00E33346">
        <w:rPr>
          <w:b/>
          <w:bCs/>
        </w:rPr>
        <w:t>Beeck</w:t>
      </w:r>
      <w:proofErr w:type="spellEnd"/>
    </w:p>
    <w:p w14:paraId="002A35E7" w14:textId="77777777" w:rsidR="00E33346" w:rsidRPr="00E33346" w:rsidRDefault="00E33346" w:rsidP="00E33346">
      <w:pPr>
        <w:ind w:left="708"/>
        <w:jc w:val="both"/>
        <w:rPr>
          <w:b/>
          <w:bCs/>
        </w:rPr>
      </w:pPr>
      <w:r w:rsidRPr="00E33346">
        <w:rPr>
          <w:b/>
          <w:bCs/>
        </w:rPr>
        <w:t xml:space="preserve">-             Bancocracia. Éric </w:t>
      </w:r>
      <w:proofErr w:type="spellStart"/>
      <w:r w:rsidRPr="00E33346">
        <w:rPr>
          <w:b/>
          <w:bCs/>
        </w:rPr>
        <w:t>Toussaint</w:t>
      </w:r>
      <w:proofErr w:type="spellEnd"/>
      <w:r w:rsidRPr="00E33346">
        <w:rPr>
          <w:b/>
          <w:bCs/>
        </w:rPr>
        <w:t xml:space="preserve">. </w:t>
      </w:r>
      <w:proofErr w:type="spellStart"/>
      <w:r w:rsidRPr="00E33346">
        <w:rPr>
          <w:b/>
          <w:bCs/>
        </w:rPr>
        <w:t>Ed.Icaria</w:t>
      </w:r>
      <w:proofErr w:type="spellEnd"/>
      <w:r w:rsidRPr="00E33346">
        <w:rPr>
          <w:b/>
          <w:bCs/>
        </w:rPr>
        <w:t>. 2014</w:t>
      </w:r>
    </w:p>
    <w:p w14:paraId="6E628D72" w14:textId="77777777" w:rsidR="00E33346" w:rsidRPr="00E33346" w:rsidRDefault="00E33346" w:rsidP="00E33346">
      <w:pPr>
        <w:ind w:left="708"/>
        <w:jc w:val="both"/>
        <w:rPr>
          <w:b/>
          <w:bCs/>
        </w:rPr>
      </w:pPr>
    </w:p>
    <w:p w14:paraId="55D946E6" w14:textId="77777777" w:rsidR="00E33346" w:rsidRPr="00E33346" w:rsidRDefault="00E33346" w:rsidP="00E33346">
      <w:pPr>
        <w:ind w:left="708"/>
        <w:jc w:val="both"/>
        <w:rPr>
          <w:b/>
          <w:bCs/>
        </w:rPr>
      </w:pPr>
      <w:r w:rsidRPr="00E33346">
        <w:rPr>
          <w:b/>
          <w:bCs/>
        </w:rPr>
        <w:t>Diversos textos y artículos de ATTAC:</w:t>
      </w:r>
    </w:p>
    <w:p w14:paraId="0B81D0C8" w14:textId="77777777" w:rsidR="00E33346" w:rsidRPr="00E33346" w:rsidRDefault="00E33346" w:rsidP="00E33346">
      <w:pPr>
        <w:ind w:left="708"/>
        <w:jc w:val="both"/>
        <w:rPr>
          <w:b/>
          <w:bCs/>
        </w:rPr>
      </w:pPr>
    </w:p>
    <w:p w14:paraId="0E33395D" w14:textId="77777777" w:rsidR="00E33346" w:rsidRPr="00E33346" w:rsidRDefault="00E33346" w:rsidP="00E33346">
      <w:pPr>
        <w:ind w:left="708"/>
        <w:jc w:val="both"/>
        <w:rPr>
          <w:b/>
          <w:bCs/>
        </w:rPr>
      </w:pPr>
      <w:r w:rsidRPr="00E33346">
        <w:rPr>
          <w:b/>
          <w:bCs/>
        </w:rPr>
        <w:t xml:space="preserve">Trabajo: ¿Qué es la </w:t>
      </w:r>
      <w:proofErr w:type="spellStart"/>
      <w:r w:rsidRPr="00E33346">
        <w:rPr>
          <w:b/>
          <w:bCs/>
        </w:rPr>
        <w:t>financiarización</w:t>
      </w:r>
      <w:proofErr w:type="spellEnd"/>
      <w:r w:rsidRPr="00E33346">
        <w:rPr>
          <w:b/>
          <w:bCs/>
        </w:rPr>
        <w:t xml:space="preserve"> y por qué es importante? 2019</w:t>
      </w:r>
    </w:p>
    <w:p w14:paraId="5E2C5ACF" w14:textId="77777777" w:rsidR="00E33346" w:rsidRPr="00E33346" w:rsidRDefault="00E33346" w:rsidP="00E33346">
      <w:pPr>
        <w:ind w:left="708"/>
        <w:jc w:val="both"/>
        <w:rPr>
          <w:b/>
          <w:bCs/>
        </w:rPr>
      </w:pPr>
      <w:r w:rsidRPr="00E33346">
        <w:rPr>
          <w:b/>
          <w:bCs/>
        </w:rPr>
        <w:t>https://attac.es/que-es-la-financierizacion-y-por-que-es-importante/</w:t>
      </w:r>
    </w:p>
    <w:p w14:paraId="66A48F9D" w14:textId="77777777" w:rsidR="00E33346" w:rsidRPr="00E33346" w:rsidRDefault="00E33346" w:rsidP="00E33346">
      <w:pPr>
        <w:ind w:left="708"/>
        <w:jc w:val="both"/>
        <w:rPr>
          <w:b/>
          <w:bCs/>
        </w:rPr>
      </w:pPr>
    </w:p>
    <w:p w14:paraId="522660C3" w14:textId="77777777" w:rsidR="00E33346" w:rsidRPr="00E33346" w:rsidRDefault="00E33346" w:rsidP="00E33346">
      <w:pPr>
        <w:ind w:left="708"/>
        <w:jc w:val="both"/>
        <w:rPr>
          <w:b/>
          <w:bCs/>
        </w:rPr>
      </w:pPr>
      <w:r w:rsidRPr="00E33346">
        <w:rPr>
          <w:b/>
          <w:bCs/>
        </w:rPr>
        <w:t>Artículos:</w:t>
      </w:r>
    </w:p>
    <w:p w14:paraId="255AF3CE" w14:textId="77777777" w:rsidR="00E33346" w:rsidRPr="00E33346" w:rsidRDefault="00E33346" w:rsidP="00E33346">
      <w:pPr>
        <w:ind w:left="708"/>
        <w:jc w:val="both"/>
        <w:rPr>
          <w:b/>
          <w:bCs/>
        </w:rPr>
      </w:pPr>
      <w:r w:rsidRPr="00E33346">
        <w:rPr>
          <w:b/>
          <w:bCs/>
        </w:rPr>
        <w:t>Desarmar los mercados. Ignacio Ramonet 1997</w:t>
      </w:r>
    </w:p>
    <w:p w14:paraId="2D47ECF2" w14:textId="77777777" w:rsidR="00E33346" w:rsidRPr="00E33346" w:rsidRDefault="00E33346" w:rsidP="00E33346">
      <w:pPr>
        <w:ind w:left="708"/>
        <w:jc w:val="both"/>
        <w:rPr>
          <w:b/>
          <w:bCs/>
        </w:rPr>
      </w:pPr>
      <w:r w:rsidRPr="00E33346">
        <w:rPr>
          <w:b/>
          <w:bCs/>
        </w:rPr>
        <w:t>http://www.uruguay.attac.org/desarmar.htm</w:t>
      </w:r>
    </w:p>
    <w:p w14:paraId="3B59C1DA" w14:textId="77777777" w:rsidR="00E33346" w:rsidRPr="00E33346" w:rsidRDefault="00E33346" w:rsidP="00E33346">
      <w:pPr>
        <w:ind w:left="708"/>
        <w:jc w:val="both"/>
        <w:rPr>
          <w:b/>
          <w:bCs/>
        </w:rPr>
      </w:pPr>
    </w:p>
    <w:p w14:paraId="7D6E9C09" w14:textId="77777777" w:rsidR="00E33346" w:rsidRPr="00E33346" w:rsidRDefault="00E33346" w:rsidP="00E33346">
      <w:pPr>
        <w:ind w:left="708"/>
        <w:jc w:val="both"/>
        <w:rPr>
          <w:b/>
          <w:bCs/>
        </w:rPr>
      </w:pPr>
      <w:r w:rsidRPr="00E33346">
        <w:rPr>
          <w:b/>
          <w:bCs/>
        </w:rPr>
        <w:t>Los paraísos fiscales, plataformas de los mercados financieros. Jun Hernández Vigueras. 2013</w:t>
      </w:r>
    </w:p>
    <w:p w14:paraId="17650F4A" w14:textId="77777777" w:rsidR="00E33346" w:rsidRPr="00E33346" w:rsidRDefault="00E33346" w:rsidP="00E33346">
      <w:pPr>
        <w:ind w:left="708"/>
        <w:jc w:val="both"/>
        <w:rPr>
          <w:b/>
          <w:bCs/>
        </w:rPr>
      </w:pPr>
      <w:r w:rsidRPr="00E33346">
        <w:rPr>
          <w:b/>
          <w:bCs/>
        </w:rPr>
        <w:t>https://boletin.hegoa.ehu.eus/mail/29</w:t>
      </w:r>
    </w:p>
    <w:p w14:paraId="1B0853D7" w14:textId="77777777" w:rsidR="00E33346" w:rsidRPr="00E33346" w:rsidRDefault="00E33346" w:rsidP="00E33346">
      <w:pPr>
        <w:ind w:left="708"/>
        <w:jc w:val="both"/>
        <w:rPr>
          <w:b/>
          <w:bCs/>
        </w:rPr>
      </w:pPr>
    </w:p>
    <w:p w14:paraId="29851D4C" w14:textId="77777777" w:rsidR="00E33346" w:rsidRPr="00E33346" w:rsidRDefault="00E33346" w:rsidP="00E33346">
      <w:pPr>
        <w:ind w:left="708"/>
        <w:jc w:val="both"/>
        <w:rPr>
          <w:b/>
          <w:bCs/>
        </w:rPr>
      </w:pPr>
      <w:r w:rsidRPr="00E33346">
        <w:rPr>
          <w:b/>
          <w:bCs/>
        </w:rPr>
        <w:t>Tasa Tobin y Res Publica. Antonio Fuertes Esteban 2014</w:t>
      </w:r>
    </w:p>
    <w:p w14:paraId="72C1BD4E" w14:textId="77777777" w:rsidR="00E33346" w:rsidRPr="00E33346" w:rsidRDefault="00E33346" w:rsidP="00E33346">
      <w:pPr>
        <w:ind w:left="708"/>
        <w:jc w:val="both"/>
        <w:rPr>
          <w:b/>
          <w:bCs/>
        </w:rPr>
      </w:pPr>
      <w:r w:rsidRPr="00E33346">
        <w:rPr>
          <w:b/>
          <w:bCs/>
        </w:rPr>
        <w:t>http://www.acordem.org/2014/10/12/tasa-tobin-y-res-publica/</w:t>
      </w:r>
    </w:p>
    <w:p w14:paraId="0D884B3B" w14:textId="77777777" w:rsidR="00E33346" w:rsidRPr="00E33346" w:rsidRDefault="00E33346" w:rsidP="00E33346">
      <w:pPr>
        <w:ind w:left="708"/>
        <w:jc w:val="both"/>
        <w:rPr>
          <w:b/>
          <w:bCs/>
        </w:rPr>
      </w:pPr>
    </w:p>
    <w:p w14:paraId="40BACD82" w14:textId="77777777" w:rsidR="00E33346" w:rsidRPr="00E33346" w:rsidRDefault="00E33346" w:rsidP="00E33346">
      <w:pPr>
        <w:ind w:left="708"/>
        <w:jc w:val="both"/>
        <w:rPr>
          <w:b/>
          <w:bCs/>
        </w:rPr>
      </w:pPr>
      <w:r w:rsidRPr="00E33346">
        <w:rPr>
          <w:b/>
          <w:bCs/>
        </w:rPr>
        <w:t xml:space="preserve">La </w:t>
      </w:r>
      <w:proofErr w:type="spellStart"/>
      <w:r w:rsidRPr="00E33346">
        <w:rPr>
          <w:b/>
          <w:bCs/>
        </w:rPr>
        <w:t>financiarización</w:t>
      </w:r>
      <w:proofErr w:type="spellEnd"/>
      <w:r w:rsidRPr="00E33346">
        <w:rPr>
          <w:b/>
          <w:bCs/>
        </w:rPr>
        <w:t xml:space="preserve"> de la economía mundial. Costas </w:t>
      </w:r>
      <w:proofErr w:type="spellStart"/>
      <w:r w:rsidRPr="00E33346">
        <w:rPr>
          <w:b/>
          <w:bCs/>
        </w:rPr>
        <w:t>Lapavitsas</w:t>
      </w:r>
      <w:proofErr w:type="spellEnd"/>
      <w:r w:rsidRPr="00E33346">
        <w:rPr>
          <w:b/>
          <w:bCs/>
        </w:rPr>
        <w:t>. 2016</w:t>
      </w:r>
    </w:p>
    <w:p w14:paraId="596ABB1C" w14:textId="77777777" w:rsidR="00E33346" w:rsidRPr="00E33346" w:rsidRDefault="00E33346" w:rsidP="00E33346">
      <w:pPr>
        <w:ind w:left="708"/>
        <w:jc w:val="both"/>
        <w:rPr>
          <w:b/>
          <w:bCs/>
        </w:rPr>
      </w:pPr>
      <w:r w:rsidRPr="00E33346">
        <w:rPr>
          <w:b/>
          <w:bCs/>
        </w:rPr>
        <w:t>https://attac.es/la-financiarizacion-de-la-economia-mundial/</w:t>
      </w:r>
    </w:p>
    <w:p w14:paraId="6E98F491" w14:textId="77777777" w:rsidR="00E33346" w:rsidRPr="00E33346" w:rsidRDefault="00E33346" w:rsidP="00E33346">
      <w:pPr>
        <w:ind w:left="708"/>
        <w:jc w:val="both"/>
        <w:rPr>
          <w:b/>
          <w:bCs/>
        </w:rPr>
      </w:pPr>
    </w:p>
    <w:p w14:paraId="7CEB3EE1" w14:textId="77777777" w:rsidR="00E33346" w:rsidRPr="00E33346" w:rsidRDefault="00E33346" w:rsidP="00E33346">
      <w:pPr>
        <w:ind w:left="708"/>
        <w:jc w:val="both"/>
        <w:rPr>
          <w:b/>
          <w:bCs/>
        </w:rPr>
      </w:pPr>
      <w:r w:rsidRPr="00E33346">
        <w:rPr>
          <w:b/>
          <w:bCs/>
        </w:rPr>
        <w:t>Precios de materias primas y especulación financiera. Alejandro nadal. 2016</w:t>
      </w:r>
    </w:p>
    <w:p w14:paraId="67D846A1" w14:textId="77777777" w:rsidR="00E33346" w:rsidRPr="00E33346" w:rsidRDefault="00E33346" w:rsidP="00E33346">
      <w:pPr>
        <w:ind w:left="708"/>
        <w:jc w:val="both"/>
        <w:rPr>
          <w:b/>
          <w:bCs/>
        </w:rPr>
      </w:pPr>
      <w:r w:rsidRPr="00E33346">
        <w:rPr>
          <w:b/>
          <w:bCs/>
        </w:rPr>
        <w:t>https://attac.es/precios-de-materias-primas-y-especulacion-financiera/</w:t>
      </w:r>
    </w:p>
    <w:p w14:paraId="6F1A894B" w14:textId="77777777" w:rsidR="00E33346" w:rsidRPr="00E33346" w:rsidRDefault="00E33346" w:rsidP="00E33346">
      <w:pPr>
        <w:ind w:left="708"/>
        <w:jc w:val="both"/>
        <w:rPr>
          <w:b/>
          <w:bCs/>
        </w:rPr>
      </w:pPr>
    </w:p>
    <w:p w14:paraId="6811F748" w14:textId="77777777" w:rsidR="00E33346" w:rsidRPr="00E33346" w:rsidRDefault="00E33346" w:rsidP="00E33346">
      <w:pPr>
        <w:ind w:left="708"/>
        <w:jc w:val="both"/>
        <w:rPr>
          <w:b/>
          <w:bCs/>
        </w:rPr>
      </w:pPr>
      <w:r w:rsidRPr="00E33346">
        <w:rPr>
          <w:b/>
          <w:bCs/>
        </w:rPr>
        <w:t xml:space="preserve">La montaña de deudas privadas de las grandes empresas estará en el corazón de la próxima crisis financiera. Éric </w:t>
      </w:r>
      <w:proofErr w:type="spellStart"/>
      <w:r w:rsidRPr="00E33346">
        <w:rPr>
          <w:b/>
          <w:bCs/>
        </w:rPr>
        <w:t>Toussaint</w:t>
      </w:r>
      <w:proofErr w:type="spellEnd"/>
      <w:r w:rsidRPr="00E33346">
        <w:rPr>
          <w:b/>
          <w:bCs/>
        </w:rPr>
        <w:t xml:space="preserve"> 2017</w:t>
      </w:r>
    </w:p>
    <w:p w14:paraId="14487ADF" w14:textId="77777777" w:rsidR="00E33346" w:rsidRPr="00E33346" w:rsidRDefault="00E33346" w:rsidP="00E33346">
      <w:pPr>
        <w:ind w:left="708"/>
        <w:jc w:val="both"/>
        <w:rPr>
          <w:b/>
          <w:bCs/>
        </w:rPr>
      </w:pPr>
      <w:r w:rsidRPr="00E33346">
        <w:rPr>
          <w:b/>
          <w:bCs/>
        </w:rPr>
        <w:t>https://attac.es/page/6/?s=financiarizacion</w:t>
      </w:r>
    </w:p>
    <w:p w14:paraId="3B9E7E33" w14:textId="77777777" w:rsidR="00E33346" w:rsidRPr="00E33346" w:rsidRDefault="00E33346" w:rsidP="00E33346">
      <w:pPr>
        <w:ind w:left="708"/>
        <w:jc w:val="both"/>
        <w:rPr>
          <w:b/>
          <w:bCs/>
        </w:rPr>
      </w:pPr>
    </w:p>
    <w:p w14:paraId="4A5C456A" w14:textId="77777777" w:rsidR="00E33346" w:rsidRPr="00E33346" w:rsidRDefault="00E33346" w:rsidP="00E33346">
      <w:pPr>
        <w:ind w:left="708"/>
        <w:jc w:val="both"/>
        <w:rPr>
          <w:b/>
          <w:bCs/>
        </w:rPr>
      </w:pPr>
      <w:r w:rsidRPr="00E33346">
        <w:rPr>
          <w:b/>
          <w:bCs/>
        </w:rPr>
        <w:t>Derechos humanos, descontrol financiero y opacidad. Antonio Fuertes Esteban 2017</w:t>
      </w:r>
    </w:p>
    <w:p w14:paraId="50DFDA02" w14:textId="77777777" w:rsidR="00E33346" w:rsidRPr="00E33346" w:rsidRDefault="00E33346" w:rsidP="00E33346">
      <w:pPr>
        <w:ind w:left="708"/>
        <w:jc w:val="both"/>
        <w:rPr>
          <w:b/>
          <w:bCs/>
        </w:rPr>
      </w:pPr>
      <w:r w:rsidRPr="00E33346">
        <w:rPr>
          <w:b/>
          <w:bCs/>
        </w:rPr>
        <w:t>https://attac.es/derechos-humanos-descontrol-financiero-y-opacidad/</w:t>
      </w:r>
    </w:p>
    <w:p w14:paraId="36BB6B26" w14:textId="77777777" w:rsidR="00E33346" w:rsidRPr="00E33346" w:rsidRDefault="00E33346" w:rsidP="00E33346">
      <w:pPr>
        <w:ind w:left="708"/>
        <w:jc w:val="both"/>
        <w:rPr>
          <w:b/>
          <w:bCs/>
        </w:rPr>
      </w:pPr>
    </w:p>
    <w:p w14:paraId="4F0A6446" w14:textId="77777777" w:rsidR="00E33346" w:rsidRPr="00E33346" w:rsidRDefault="00E33346" w:rsidP="00E33346">
      <w:pPr>
        <w:ind w:left="708"/>
        <w:jc w:val="both"/>
        <w:rPr>
          <w:b/>
          <w:bCs/>
        </w:rPr>
      </w:pPr>
      <w:r w:rsidRPr="00E33346">
        <w:rPr>
          <w:b/>
          <w:bCs/>
        </w:rPr>
        <w:t>La globalización financiera reconfigurada: inversiones directas desde paraísos fiscales.  Juan Hernández Vigueras</w:t>
      </w:r>
    </w:p>
    <w:p w14:paraId="5CB5B89B" w14:textId="77777777" w:rsidR="00E33346" w:rsidRPr="00E33346" w:rsidRDefault="00E33346" w:rsidP="00E33346">
      <w:pPr>
        <w:ind w:left="708"/>
        <w:jc w:val="both"/>
        <w:rPr>
          <w:b/>
          <w:bCs/>
        </w:rPr>
      </w:pPr>
      <w:r w:rsidRPr="00E33346">
        <w:rPr>
          <w:b/>
          <w:bCs/>
        </w:rPr>
        <w:t>https://attac.es/la-globalizacion-financiera-reconfigurada-inversiones-directas-desde-paraisos-fiscales/</w:t>
      </w:r>
    </w:p>
    <w:p w14:paraId="4277F0B8" w14:textId="77777777" w:rsidR="00E33346" w:rsidRPr="00E33346" w:rsidRDefault="00E33346" w:rsidP="00E33346">
      <w:pPr>
        <w:ind w:left="708"/>
        <w:jc w:val="both"/>
        <w:rPr>
          <w:b/>
          <w:bCs/>
        </w:rPr>
      </w:pPr>
    </w:p>
    <w:p w14:paraId="0E5A9797" w14:textId="77777777" w:rsidR="00E33346" w:rsidRPr="00E33346" w:rsidRDefault="00E33346" w:rsidP="00E33346">
      <w:pPr>
        <w:ind w:left="708"/>
        <w:jc w:val="both"/>
        <w:rPr>
          <w:b/>
          <w:bCs/>
        </w:rPr>
      </w:pPr>
      <w:r w:rsidRPr="00E33346">
        <w:rPr>
          <w:b/>
          <w:bCs/>
        </w:rPr>
        <w:t xml:space="preserve">Artículo “La empresa </w:t>
      </w:r>
      <w:proofErr w:type="spellStart"/>
      <w:r w:rsidRPr="00E33346">
        <w:rPr>
          <w:b/>
          <w:bCs/>
        </w:rPr>
        <w:t>financiarizada</w:t>
      </w:r>
      <w:proofErr w:type="spellEnd"/>
      <w:r w:rsidRPr="00E33346">
        <w:rPr>
          <w:b/>
          <w:bCs/>
        </w:rPr>
        <w:t xml:space="preserve">”   Myriam Vander </w:t>
      </w:r>
      <w:proofErr w:type="spellStart"/>
      <w:r w:rsidRPr="00E33346">
        <w:rPr>
          <w:b/>
          <w:bCs/>
        </w:rPr>
        <w:t>Stichele</w:t>
      </w:r>
      <w:proofErr w:type="spellEnd"/>
      <w:r w:rsidRPr="00E33346">
        <w:rPr>
          <w:b/>
          <w:bCs/>
        </w:rPr>
        <w:t>. Mayo 2020</w:t>
      </w:r>
    </w:p>
    <w:p w14:paraId="4476400A" w14:textId="77777777" w:rsidR="00E33346" w:rsidRPr="00E33346" w:rsidRDefault="00E33346" w:rsidP="00E33346">
      <w:pPr>
        <w:ind w:left="708"/>
        <w:jc w:val="both"/>
        <w:rPr>
          <w:b/>
          <w:bCs/>
        </w:rPr>
      </w:pPr>
      <w:r w:rsidRPr="00E33346">
        <w:rPr>
          <w:b/>
          <w:bCs/>
        </w:rPr>
        <w:t>https://attac.es/la-empresa-financiarizada/</w:t>
      </w:r>
    </w:p>
    <w:p w14:paraId="0783A4B7" w14:textId="77777777" w:rsidR="00E33346" w:rsidRPr="00E33346" w:rsidRDefault="00E33346" w:rsidP="00E33346">
      <w:pPr>
        <w:ind w:left="708"/>
        <w:jc w:val="both"/>
        <w:rPr>
          <w:b/>
          <w:bCs/>
        </w:rPr>
      </w:pPr>
    </w:p>
    <w:p w14:paraId="6052B53A" w14:textId="77777777" w:rsidR="00E33346" w:rsidRPr="00E33346" w:rsidRDefault="00E33346" w:rsidP="00E33346">
      <w:pPr>
        <w:ind w:left="708"/>
        <w:jc w:val="both"/>
        <w:rPr>
          <w:b/>
          <w:bCs/>
        </w:rPr>
      </w:pPr>
      <w:r w:rsidRPr="00E33346">
        <w:rPr>
          <w:b/>
          <w:bCs/>
        </w:rPr>
        <w:t>Mercantilización financiera y crisis climática (II). Antonio Fraguas. Diciembre 2019</w:t>
      </w:r>
    </w:p>
    <w:p w14:paraId="5FFF6D7A" w14:textId="77777777" w:rsidR="00E33346" w:rsidRPr="00E33346" w:rsidRDefault="00E33346" w:rsidP="00E33346">
      <w:pPr>
        <w:ind w:left="708"/>
        <w:jc w:val="both"/>
        <w:rPr>
          <w:b/>
          <w:bCs/>
        </w:rPr>
      </w:pPr>
      <w:r w:rsidRPr="00E33346">
        <w:rPr>
          <w:b/>
          <w:bCs/>
        </w:rPr>
        <w:t>https://attac.es/mercantilizacion-financiera-y-crisis-climatica-ii/</w:t>
      </w:r>
    </w:p>
    <w:p w14:paraId="6517C160" w14:textId="77777777" w:rsidR="00E33346" w:rsidRPr="00E33346" w:rsidRDefault="00E33346" w:rsidP="00E33346">
      <w:pPr>
        <w:ind w:left="708"/>
        <w:jc w:val="both"/>
        <w:rPr>
          <w:b/>
          <w:bCs/>
        </w:rPr>
      </w:pPr>
    </w:p>
    <w:p w14:paraId="5B627AD5" w14:textId="77777777" w:rsidR="00E33346" w:rsidRPr="00E33346" w:rsidRDefault="00E33346" w:rsidP="00E33346">
      <w:pPr>
        <w:ind w:left="708"/>
        <w:jc w:val="both"/>
        <w:rPr>
          <w:b/>
          <w:bCs/>
        </w:rPr>
      </w:pPr>
      <w:r w:rsidRPr="00E33346">
        <w:rPr>
          <w:b/>
          <w:bCs/>
        </w:rPr>
        <w:t xml:space="preserve">Altas finanzas, un sector extractivo. Entrevista con Saskia </w:t>
      </w:r>
      <w:proofErr w:type="spellStart"/>
      <w:r w:rsidRPr="00E33346">
        <w:rPr>
          <w:b/>
          <w:bCs/>
        </w:rPr>
        <w:t>Sassen</w:t>
      </w:r>
      <w:proofErr w:type="spellEnd"/>
      <w:r w:rsidRPr="00E33346">
        <w:rPr>
          <w:b/>
          <w:bCs/>
        </w:rPr>
        <w:t>. Junio 2019</w:t>
      </w:r>
    </w:p>
    <w:p w14:paraId="6C0F19FD" w14:textId="77777777" w:rsidR="00E33346" w:rsidRPr="00E33346" w:rsidRDefault="00E33346" w:rsidP="00E33346">
      <w:pPr>
        <w:ind w:left="708"/>
        <w:jc w:val="both"/>
        <w:rPr>
          <w:b/>
          <w:bCs/>
        </w:rPr>
      </w:pPr>
      <w:r w:rsidRPr="00E33346">
        <w:rPr>
          <w:b/>
          <w:bCs/>
        </w:rPr>
        <w:t>https://attac.es/altas-finanzas-un-sector-extractivo/</w:t>
      </w:r>
    </w:p>
    <w:p w14:paraId="1A64EC3C" w14:textId="77777777" w:rsidR="00E33346" w:rsidRPr="00E33346" w:rsidRDefault="00E33346" w:rsidP="00E33346">
      <w:pPr>
        <w:ind w:left="708"/>
        <w:jc w:val="both"/>
        <w:rPr>
          <w:b/>
          <w:bCs/>
        </w:rPr>
      </w:pPr>
    </w:p>
    <w:p w14:paraId="2CC76DE0" w14:textId="77777777" w:rsidR="00E33346" w:rsidRPr="00E33346" w:rsidRDefault="00E33346" w:rsidP="00E33346">
      <w:pPr>
        <w:ind w:left="708"/>
        <w:jc w:val="both"/>
        <w:rPr>
          <w:b/>
          <w:bCs/>
        </w:rPr>
      </w:pPr>
      <w:r w:rsidRPr="00E33346">
        <w:rPr>
          <w:b/>
          <w:bCs/>
        </w:rPr>
        <w:t>La voracidad financiera (1, 2 y 3).2021</w:t>
      </w:r>
    </w:p>
    <w:p w14:paraId="79CEE710" w14:textId="77777777" w:rsidR="00E33346" w:rsidRPr="00E33346" w:rsidRDefault="00E33346" w:rsidP="00E33346">
      <w:pPr>
        <w:ind w:left="708"/>
        <w:jc w:val="both"/>
        <w:rPr>
          <w:b/>
          <w:bCs/>
        </w:rPr>
      </w:pPr>
      <w:r w:rsidRPr="00E33346">
        <w:rPr>
          <w:b/>
          <w:bCs/>
        </w:rPr>
        <w:t>https://attac.es/la-voracidad-financiera-1/</w:t>
      </w:r>
    </w:p>
    <w:p w14:paraId="118355F7" w14:textId="77777777" w:rsidR="00E33346" w:rsidRPr="00E33346" w:rsidRDefault="00E33346" w:rsidP="00E33346">
      <w:pPr>
        <w:ind w:left="708"/>
        <w:jc w:val="both"/>
        <w:rPr>
          <w:b/>
          <w:bCs/>
        </w:rPr>
      </w:pPr>
      <w:r w:rsidRPr="00E33346">
        <w:rPr>
          <w:b/>
          <w:bCs/>
        </w:rPr>
        <w:t>https://kaosenlared.net/la-voracidad-financiera-al-asalto-del-poder-2/</w:t>
      </w:r>
    </w:p>
    <w:p w14:paraId="76858FA9" w14:textId="77777777" w:rsidR="00E33346" w:rsidRPr="00E33346" w:rsidRDefault="00E33346" w:rsidP="00E33346">
      <w:pPr>
        <w:ind w:left="708"/>
        <w:jc w:val="both"/>
        <w:rPr>
          <w:b/>
          <w:bCs/>
        </w:rPr>
      </w:pPr>
      <w:r w:rsidRPr="00E33346">
        <w:rPr>
          <w:b/>
          <w:bCs/>
        </w:rPr>
        <w:t>https://attac.es/la-voracidad-financiera-abrir-espacios-comunes-de-resistencia-3/</w:t>
      </w:r>
    </w:p>
    <w:p w14:paraId="556F2761" w14:textId="77777777" w:rsidR="00E33346" w:rsidRDefault="00E33346" w:rsidP="00E33346">
      <w:pPr>
        <w:ind w:left="708"/>
        <w:jc w:val="both"/>
        <w:rPr>
          <w:b/>
          <w:bCs/>
        </w:rPr>
      </w:pPr>
    </w:p>
    <w:p w14:paraId="73611B7D" w14:textId="1773ED9C" w:rsidR="003A475F" w:rsidRPr="003A475F" w:rsidRDefault="003A475F" w:rsidP="003A475F">
      <w:pPr>
        <w:ind w:left="708"/>
        <w:jc w:val="center"/>
        <w:rPr>
          <w:b/>
          <w:bCs/>
        </w:rPr>
      </w:pPr>
      <w:r>
        <w:rPr>
          <w:b/>
          <w:bCs/>
          <w:noProof/>
        </w:rPr>
        <w:drawing>
          <wp:inline distT="0" distB="0" distL="0" distR="0" wp14:anchorId="77EBA55E" wp14:editId="723E6738">
            <wp:extent cx="4497705" cy="239094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3214" cy="2399188"/>
                    </a:xfrm>
                    <a:prstGeom prst="rect">
                      <a:avLst/>
                    </a:prstGeom>
                    <a:noFill/>
                  </pic:spPr>
                </pic:pic>
              </a:graphicData>
            </a:graphic>
          </wp:inline>
        </w:drawing>
      </w:r>
    </w:p>
    <w:p w14:paraId="52A059FF" w14:textId="6186483B" w:rsidR="00077C9D" w:rsidRPr="003A475F" w:rsidRDefault="00077C9D" w:rsidP="003A475F">
      <w:pPr>
        <w:jc w:val="center"/>
        <w:rPr>
          <w:b/>
          <w:bCs/>
        </w:rPr>
      </w:pPr>
    </w:p>
    <w:p w14:paraId="0E9634A3" w14:textId="336E0331" w:rsidR="00C71922" w:rsidRDefault="00C71922" w:rsidP="004F7327">
      <w:pPr>
        <w:jc w:val="both"/>
      </w:pPr>
    </w:p>
    <w:p w14:paraId="344258FF" w14:textId="30FD6CD7" w:rsidR="00C71922" w:rsidRDefault="003A475F" w:rsidP="003A475F">
      <w:pPr>
        <w:jc w:val="center"/>
        <w:rPr>
          <w:b/>
          <w:bCs/>
        </w:rPr>
      </w:pPr>
      <w:r w:rsidRPr="003A475F">
        <w:rPr>
          <w:b/>
          <w:bCs/>
        </w:rPr>
        <w:t>POR LA CONSTITUCIÓN DE UN FRENTE CIUDADANO CONTRA EL PODER FINANCIERO</w:t>
      </w:r>
    </w:p>
    <w:p w14:paraId="05454602" w14:textId="4D9B5C4B" w:rsidR="003A475F" w:rsidRDefault="003A475F" w:rsidP="003A475F">
      <w:pPr>
        <w:jc w:val="center"/>
        <w:rPr>
          <w:b/>
          <w:bCs/>
        </w:rPr>
      </w:pPr>
    </w:p>
    <w:p w14:paraId="5C309178" w14:textId="4E499BD5" w:rsidR="003A475F" w:rsidRDefault="003A475F" w:rsidP="003A475F">
      <w:pPr>
        <w:jc w:val="center"/>
        <w:rPr>
          <w:b/>
          <w:bCs/>
        </w:rPr>
      </w:pPr>
    </w:p>
    <w:p w14:paraId="78EC2227" w14:textId="32A24C92" w:rsidR="003A475F" w:rsidRDefault="003A475F" w:rsidP="003A475F">
      <w:pPr>
        <w:jc w:val="center"/>
      </w:pPr>
    </w:p>
    <w:p w14:paraId="17604CB1" w14:textId="646AD8FF" w:rsidR="006E5800" w:rsidRDefault="006E5800" w:rsidP="003A475F">
      <w:pPr>
        <w:jc w:val="center"/>
      </w:pPr>
    </w:p>
    <w:p w14:paraId="1C5516EB" w14:textId="77777777" w:rsidR="00576144" w:rsidRDefault="00576144" w:rsidP="00A6048A">
      <w:pPr>
        <w:pStyle w:val="Prrafodelista"/>
      </w:pPr>
    </w:p>
    <w:sectPr w:rsidR="00576144" w:rsidSect="009157FD">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868"/>
    <w:multiLevelType w:val="hybridMultilevel"/>
    <w:tmpl w:val="54A0060A"/>
    <w:lvl w:ilvl="0" w:tplc="0C0A000B">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 w15:restartNumberingAfterBreak="0">
    <w:nsid w:val="05B10A7B"/>
    <w:multiLevelType w:val="hybridMultilevel"/>
    <w:tmpl w:val="9EC4678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15:restartNumberingAfterBreak="0">
    <w:nsid w:val="065C2B59"/>
    <w:multiLevelType w:val="hybridMultilevel"/>
    <w:tmpl w:val="4C68B40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80E43DD"/>
    <w:multiLevelType w:val="hybridMultilevel"/>
    <w:tmpl w:val="4F06E80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08376463"/>
    <w:multiLevelType w:val="hybridMultilevel"/>
    <w:tmpl w:val="E5FA68D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0BEA4E6D"/>
    <w:multiLevelType w:val="hybridMultilevel"/>
    <w:tmpl w:val="CBF86F1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0C414946"/>
    <w:multiLevelType w:val="hybridMultilevel"/>
    <w:tmpl w:val="99AE3E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F4A31FC"/>
    <w:multiLevelType w:val="hybridMultilevel"/>
    <w:tmpl w:val="9D8A5EC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0FBE2478"/>
    <w:multiLevelType w:val="hybridMultilevel"/>
    <w:tmpl w:val="A318658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10E71E94"/>
    <w:multiLevelType w:val="hybridMultilevel"/>
    <w:tmpl w:val="951AB23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11AF1B90"/>
    <w:multiLevelType w:val="hybridMultilevel"/>
    <w:tmpl w:val="52DAE05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15:restartNumberingAfterBreak="0">
    <w:nsid w:val="12C545D8"/>
    <w:multiLevelType w:val="hybridMultilevel"/>
    <w:tmpl w:val="78803AFA"/>
    <w:lvl w:ilvl="0" w:tplc="0C0A0001">
      <w:start w:val="1"/>
      <w:numFmt w:val="bullet"/>
      <w:lvlText w:val=""/>
      <w:lvlJc w:val="left"/>
      <w:pPr>
        <w:ind w:left="1125" w:hanging="360"/>
      </w:pPr>
      <w:rPr>
        <w:rFonts w:ascii="Symbol" w:hAnsi="Symbol" w:hint="default"/>
      </w:rPr>
    </w:lvl>
    <w:lvl w:ilvl="1" w:tplc="0C0A0003" w:tentative="1">
      <w:start w:val="1"/>
      <w:numFmt w:val="bullet"/>
      <w:lvlText w:val="o"/>
      <w:lvlJc w:val="left"/>
      <w:pPr>
        <w:ind w:left="1845" w:hanging="360"/>
      </w:pPr>
      <w:rPr>
        <w:rFonts w:ascii="Courier New" w:hAnsi="Courier New" w:cs="Courier New" w:hint="default"/>
      </w:rPr>
    </w:lvl>
    <w:lvl w:ilvl="2" w:tplc="0C0A0005" w:tentative="1">
      <w:start w:val="1"/>
      <w:numFmt w:val="bullet"/>
      <w:lvlText w:val=""/>
      <w:lvlJc w:val="left"/>
      <w:pPr>
        <w:ind w:left="2565" w:hanging="360"/>
      </w:pPr>
      <w:rPr>
        <w:rFonts w:ascii="Wingdings" w:hAnsi="Wingdings" w:hint="default"/>
      </w:rPr>
    </w:lvl>
    <w:lvl w:ilvl="3" w:tplc="0C0A0001" w:tentative="1">
      <w:start w:val="1"/>
      <w:numFmt w:val="bullet"/>
      <w:lvlText w:val=""/>
      <w:lvlJc w:val="left"/>
      <w:pPr>
        <w:ind w:left="3285" w:hanging="360"/>
      </w:pPr>
      <w:rPr>
        <w:rFonts w:ascii="Symbol" w:hAnsi="Symbol" w:hint="default"/>
      </w:rPr>
    </w:lvl>
    <w:lvl w:ilvl="4" w:tplc="0C0A0003" w:tentative="1">
      <w:start w:val="1"/>
      <w:numFmt w:val="bullet"/>
      <w:lvlText w:val="o"/>
      <w:lvlJc w:val="left"/>
      <w:pPr>
        <w:ind w:left="4005" w:hanging="360"/>
      </w:pPr>
      <w:rPr>
        <w:rFonts w:ascii="Courier New" w:hAnsi="Courier New" w:cs="Courier New" w:hint="default"/>
      </w:rPr>
    </w:lvl>
    <w:lvl w:ilvl="5" w:tplc="0C0A0005" w:tentative="1">
      <w:start w:val="1"/>
      <w:numFmt w:val="bullet"/>
      <w:lvlText w:val=""/>
      <w:lvlJc w:val="left"/>
      <w:pPr>
        <w:ind w:left="4725" w:hanging="360"/>
      </w:pPr>
      <w:rPr>
        <w:rFonts w:ascii="Wingdings" w:hAnsi="Wingdings" w:hint="default"/>
      </w:rPr>
    </w:lvl>
    <w:lvl w:ilvl="6" w:tplc="0C0A0001" w:tentative="1">
      <w:start w:val="1"/>
      <w:numFmt w:val="bullet"/>
      <w:lvlText w:val=""/>
      <w:lvlJc w:val="left"/>
      <w:pPr>
        <w:ind w:left="5445" w:hanging="360"/>
      </w:pPr>
      <w:rPr>
        <w:rFonts w:ascii="Symbol" w:hAnsi="Symbol" w:hint="default"/>
      </w:rPr>
    </w:lvl>
    <w:lvl w:ilvl="7" w:tplc="0C0A0003" w:tentative="1">
      <w:start w:val="1"/>
      <w:numFmt w:val="bullet"/>
      <w:lvlText w:val="o"/>
      <w:lvlJc w:val="left"/>
      <w:pPr>
        <w:ind w:left="6165" w:hanging="360"/>
      </w:pPr>
      <w:rPr>
        <w:rFonts w:ascii="Courier New" w:hAnsi="Courier New" w:cs="Courier New" w:hint="default"/>
      </w:rPr>
    </w:lvl>
    <w:lvl w:ilvl="8" w:tplc="0C0A0005" w:tentative="1">
      <w:start w:val="1"/>
      <w:numFmt w:val="bullet"/>
      <w:lvlText w:val=""/>
      <w:lvlJc w:val="left"/>
      <w:pPr>
        <w:ind w:left="6885" w:hanging="360"/>
      </w:pPr>
      <w:rPr>
        <w:rFonts w:ascii="Wingdings" w:hAnsi="Wingdings" w:hint="default"/>
      </w:rPr>
    </w:lvl>
  </w:abstractNum>
  <w:abstractNum w:abstractNumId="12" w15:restartNumberingAfterBreak="0">
    <w:nsid w:val="14BB70E4"/>
    <w:multiLevelType w:val="hybridMultilevel"/>
    <w:tmpl w:val="4F1EB81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15:restartNumberingAfterBreak="0">
    <w:nsid w:val="16F55E95"/>
    <w:multiLevelType w:val="hybridMultilevel"/>
    <w:tmpl w:val="AC8E565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1A6C5949"/>
    <w:multiLevelType w:val="hybridMultilevel"/>
    <w:tmpl w:val="17DCA59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15:restartNumberingAfterBreak="0">
    <w:nsid w:val="1DF86FDA"/>
    <w:multiLevelType w:val="hybridMultilevel"/>
    <w:tmpl w:val="7E7027D0"/>
    <w:lvl w:ilvl="0" w:tplc="0C0A000B">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6" w15:restartNumberingAfterBreak="0">
    <w:nsid w:val="1EA60098"/>
    <w:multiLevelType w:val="hybridMultilevel"/>
    <w:tmpl w:val="107A7D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07B4426"/>
    <w:multiLevelType w:val="hybridMultilevel"/>
    <w:tmpl w:val="2B12DE1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2F55BB1"/>
    <w:multiLevelType w:val="hybridMultilevel"/>
    <w:tmpl w:val="B902F07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25043708"/>
    <w:multiLevelType w:val="hybridMultilevel"/>
    <w:tmpl w:val="DA2085F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26DE595F"/>
    <w:multiLevelType w:val="hybridMultilevel"/>
    <w:tmpl w:val="B15EEF8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A2A41CD"/>
    <w:multiLevelType w:val="hybridMultilevel"/>
    <w:tmpl w:val="346C6764"/>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2" w15:restartNumberingAfterBreak="0">
    <w:nsid w:val="2EA7699C"/>
    <w:multiLevelType w:val="hybridMultilevel"/>
    <w:tmpl w:val="9210D52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301D7F3F"/>
    <w:multiLevelType w:val="hybridMultilevel"/>
    <w:tmpl w:val="B86204F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15:restartNumberingAfterBreak="0">
    <w:nsid w:val="323677BF"/>
    <w:multiLevelType w:val="hybridMultilevel"/>
    <w:tmpl w:val="34BC616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5" w15:restartNumberingAfterBreak="0">
    <w:nsid w:val="3371306B"/>
    <w:multiLevelType w:val="hybridMultilevel"/>
    <w:tmpl w:val="4B160F00"/>
    <w:lvl w:ilvl="0" w:tplc="0C0A000B">
      <w:start w:val="1"/>
      <w:numFmt w:val="bullet"/>
      <w:lvlText w:val=""/>
      <w:lvlJc w:val="left"/>
      <w:pPr>
        <w:ind w:left="2148" w:hanging="360"/>
      </w:pPr>
      <w:rPr>
        <w:rFonts w:ascii="Wingdings" w:hAnsi="Wingdings" w:hint="default"/>
      </w:rPr>
    </w:lvl>
    <w:lvl w:ilvl="1" w:tplc="0C0A0003" w:tentative="1">
      <w:start w:val="1"/>
      <w:numFmt w:val="bullet"/>
      <w:lvlText w:val="o"/>
      <w:lvlJc w:val="left"/>
      <w:pPr>
        <w:ind w:left="2868" w:hanging="360"/>
      </w:pPr>
      <w:rPr>
        <w:rFonts w:ascii="Courier New" w:hAnsi="Courier New" w:cs="Courier New" w:hint="default"/>
      </w:rPr>
    </w:lvl>
    <w:lvl w:ilvl="2" w:tplc="0C0A0005" w:tentative="1">
      <w:start w:val="1"/>
      <w:numFmt w:val="bullet"/>
      <w:lvlText w:val=""/>
      <w:lvlJc w:val="left"/>
      <w:pPr>
        <w:ind w:left="3588" w:hanging="360"/>
      </w:pPr>
      <w:rPr>
        <w:rFonts w:ascii="Wingdings" w:hAnsi="Wingdings" w:hint="default"/>
      </w:rPr>
    </w:lvl>
    <w:lvl w:ilvl="3" w:tplc="0C0A0001" w:tentative="1">
      <w:start w:val="1"/>
      <w:numFmt w:val="bullet"/>
      <w:lvlText w:val=""/>
      <w:lvlJc w:val="left"/>
      <w:pPr>
        <w:ind w:left="4308" w:hanging="360"/>
      </w:pPr>
      <w:rPr>
        <w:rFonts w:ascii="Symbol" w:hAnsi="Symbol" w:hint="default"/>
      </w:rPr>
    </w:lvl>
    <w:lvl w:ilvl="4" w:tplc="0C0A0003" w:tentative="1">
      <w:start w:val="1"/>
      <w:numFmt w:val="bullet"/>
      <w:lvlText w:val="o"/>
      <w:lvlJc w:val="left"/>
      <w:pPr>
        <w:ind w:left="5028" w:hanging="360"/>
      </w:pPr>
      <w:rPr>
        <w:rFonts w:ascii="Courier New" w:hAnsi="Courier New" w:cs="Courier New" w:hint="default"/>
      </w:rPr>
    </w:lvl>
    <w:lvl w:ilvl="5" w:tplc="0C0A0005" w:tentative="1">
      <w:start w:val="1"/>
      <w:numFmt w:val="bullet"/>
      <w:lvlText w:val=""/>
      <w:lvlJc w:val="left"/>
      <w:pPr>
        <w:ind w:left="5748" w:hanging="360"/>
      </w:pPr>
      <w:rPr>
        <w:rFonts w:ascii="Wingdings" w:hAnsi="Wingdings" w:hint="default"/>
      </w:rPr>
    </w:lvl>
    <w:lvl w:ilvl="6" w:tplc="0C0A0001" w:tentative="1">
      <w:start w:val="1"/>
      <w:numFmt w:val="bullet"/>
      <w:lvlText w:val=""/>
      <w:lvlJc w:val="left"/>
      <w:pPr>
        <w:ind w:left="6468" w:hanging="360"/>
      </w:pPr>
      <w:rPr>
        <w:rFonts w:ascii="Symbol" w:hAnsi="Symbol" w:hint="default"/>
      </w:rPr>
    </w:lvl>
    <w:lvl w:ilvl="7" w:tplc="0C0A0003" w:tentative="1">
      <w:start w:val="1"/>
      <w:numFmt w:val="bullet"/>
      <w:lvlText w:val="o"/>
      <w:lvlJc w:val="left"/>
      <w:pPr>
        <w:ind w:left="7188" w:hanging="360"/>
      </w:pPr>
      <w:rPr>
        <w:rFonts w:ascii="Courier New" w:hAnsi="Courier New" w:cs="Courier New" w:hint="default"/>
      </w:rPr>
    </w:lvl>
    <w:lvl w:ilvl="8" w:tplc="0C0A0005" w:tentative="1">
      <w:start w:val="1"/>
      <w:numFmt w:val="bullet"/>
      <w:lvlText w:val=""/>
      <w:lvlJc w:val="left"/>
      <w:pPr>
        <w:ind w:left="7908" w:hanging="360"/>
      </w:pPr>
      <w:rPr>
        <w:rFonts w:ascii="Wingdings" w:hAnsi="Wingdings" w:hint="default"/>
      </w:rPr>
    </w:lvl>
  </w:abstractNum>
  <w:abstractNum w:abstractNumId="26" w15:restartNumberingAfterBreak="0">
    <w:nsid w:val="391A6769"/>
    <w:multiLevelType w:val="hybridMultilevel"/>
    <w:tmpl w:val="D828FF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39D60486"/>
    <w:multiLevelType w:val="hybridMultilevel"/>
    <w:tmpl w:val="8AD8183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15:restartNumberingAfterBreak="0">
    <w:nsid w:val="3B6255EA"/>
    <w:multiLevelType w:val="hybridMultilevel"/>
    <w:tmpl w:val="9116A1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F381565"/>
    <w:multiLevelType w:val="hybridMultilevel"/>
    <w:tmpl w:val="155E0D2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15:restartNumberingAfterBreak="0">
    <w:nsid w:val="49FE5FB6"/>
    <w:multiLevelType w:val="hybridMultilevel"/>
    <w:tmpl w:val="132838D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15:restartNumberingAfterBreak="0">
    <w:nsid w:val="50685FCB"/>
    <w:multiLevelType w:val="hybridMultilevel"/>
    <w:tmpl w:val="90DCBBD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15:restartNumberingAfterBreak="0">
    <w:nsid w:val="5848038E"/>
    <w:multiLevelType w:val="hybridMultilevel"/>
    <w:tmpl w:val="2D30E420"/>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3" w15:restartNumberingAfterBreak="0">
    <w:nsid w:val="5C7D60CE"/>
    <w:multiLevelType w:val="hybridMultilevel"/>
    <w:tmpl w:val="7866581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15:restartNumberingAfterBreak="0">
    <w:nsid w:val="5D043286"/>
    <w:multiLevelType w:val="hybridMultilevel"/>
    <w:tmpl w:val="DA04495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5" w15:restartNumberingAfterBreak="0">
    <w:nsid w:val="606D02EE"/>
    <w:multiLevelType w:val="hybridMultilevel"/>
    <w:tmpl w:val="1250C9F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15:restartNumberingAfterBreak="0">
    <w:nsid w:val="68BE15DF"/>
    <w:multiLevelType w:val="hybridMultilevel"/>
    <w:tmpl w:val="969C471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15:restartNumberingAfterBreak="0">
    <w:nsid w:val="69720DF5"/>
    <w:multiLevelType w:val="hybridMultilevel"/>
    <w:tmpl w:val="679C3FEC"/>
    <w:lvl w:ilvl="0" w:tplc="DB9EE7D6">
      <w:numFmt w:val="bullet"/>
      <w:lvlText w:val="-"/>
      <w:lvlJc w:val="left"/>
      <w:pPr>
        <w:ind w:left="720" w:hanging="360"/>
      </w:pPr>
      <w:rPr>
        <w:rFonts w:ascii="Calibri" w:eastAsiaTheme="minorHAnsi" w:hAnsi="Calibri" w:cs="Calibri"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2A32F8F"/>
    <w:multiLevelType w:val="hybridMultilevel"/>
    <w:tmpl w:val="55ECA2A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15:restartNumberingAfterBreak="0">
    <w:nsid w:val="739A269E"/>
    <w:multiLevelType w:val="hybridMultilevel"/>
    <w:tmpl w:val="78FAA00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0" w15:restartNumberingAfterBreak="0">
    <w:nsid w:val="74467E4D"/>
    <w:multiLevelType w:val="hybridMultilevel"/>
    <w:tmpl w:val="656C6C0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745A68F6"/>
    <w:multiLevelType w:val="hybridMultilevel"/>
    <w:tmpl w:val="C128BCB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15:restartNumberingAfterBreak="0">
    <w:nsid w:val="74801848"/>
    <w:multiLevelType w:val="hybridMultilevel"/>
    <w:tmpl w:val="8DFA4B3A"/>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3" w15:restartNumberingAfterBreak="0">
    <w:nsid w:val="778C06AD"/>
    <w:multiLevelType w:val="hybridMultilevel"/>
    <w:tmpl w:val="9ECC970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15:restartNumberingAfterBreak="0">
    <w:nsid w:val="7BD57F09"/>
    <w:multiLevelType w:val="hybridMultilevel"/>
    <w:tmpl w:val="7AD0113E"/>
    <w:lvl w:ilvl="0" w:tplc="0C0A0001">
      <w:start w:val="1"/>
      <w:numFmt w:val="bullet"/>
      <w:lvlText w:val=""/>
      <w:lvlJc w:val="left"/>
      <w:pPr>
        <w:ind w:left="1590" w:hanging="360"/>
      </w:pPr>
      <w:rPr>
        <w:rFonts w:ascii="Symbol" w:hAnsi="Symbol" w:hint="default"/>
      </w:rPr>
    </w:lvl>
    <w:lvl w:ilvl="1" w:tplc="0C0A0003" w:tentative="1">
      <w:start w:val="1"/>
      <w:numFmt w:val="bullet"/>
      <w:lvlText w:val="o"/>
      <w:lvlJc w:val="left"/>
      <w:pPr>
        <w:ind w:left="2310" w:hanging="360"/>
      </w:pPr>
      <w:rPr>
        <w:rFonts w:ascii="Courier New" w:hAnsi="Courier New" w:cs="Courier New" w:hint="default"/>
      </w:rPr>
    </w:lvl>
    <w:lvl w:ilvl="2" w:tplc="0C0A0005" w:tentative="1">
      <w:start w:val="1"/>
      <w:numFmt w:val="bullet"/>
      <w:lvlText w:val=""/>
      <w:lvlJc w:val="left"/>
      <w:pPr>
        <w:ind w:left="3030" w:hanging="360"/>
      </w:pPr>
      <w:rPr>
        <w:rFonts w:ascii="Wingdings" w:hAnsi="Wingdings" w:hint="default"/>
      </w:rPr>
    </w:lvl>
    <w:lvl w:ilvl="3" w:tplc="0C0A0001" w:tentative="1">
      <w:start w:val="1"/>
      <w:numFmt w:val="bullet"/>
      <w:lvlText w:val=""/>
      <w:lvlJc w:val="left"/>
      <w:pPr>
        <w:ind w:left="3750" w:hanging="360"/>
      </w:pPr>
      <w:rPr>
        <w:rFonts w:ascii="Symbol" w:hAnsi="Symbol" w:hint="default"/>
      </w:rPr>
    </w:lvl>
    <w:lvl w:ilvl="4" w:tplc="0C0A0003" w:tentative="1">
      <w:start w:val="1"/>
      <w:numFmt w:val="bullet"/>
      <w:lvlText w:val="o"/>
      <w:lvlJc w:val="left"/>
      <w:pPr>
        <w:ind w:left="4470" w:hanging="360"/>
      </w:pPr>
      <w:rPr>
        <w:rFonts w:ascii="Courier New" w:hAnsi="Courier New" w:cs="Courier New" w:hint="default"/>
      </w:rPr>
    </w:lvl>
    <w:lvl w:ilvl="5" w:tplc="0C0A0005" w:tentative="1">
      <w:start w:val="1"/>
      <w:numFmt w:val="bullet"/>
      <w:lvlText w:val=""/>
      <w:lvlJc w:val="left"/>
      <w:pPr>
        <w:ind w:left="5190" w:hanging="360"/>
      </w:pPr>
      <w:rPr>
        <w:rFonts w:ascii="Wingdings" w:hAnsi="Wingdings" w:hint="default"/>
      </w:rPr>
    </w:lvl>
    <w:lvl w:ilvl="6" w:tplc="0C0A0001" w:tentative="1">
      <w:start w:val="1"/>
      <w:numFmt w:val="bullet"/>
      <w:lvlText w:val=""/>
      <w:lvlJc w:val="left"/>
      <w:pPr>
        <w:ind w:left="5910" w:hanging="360"/>
      </w:pPr>
      <w:rPr>
        <w:rFonts w:ascii="Symbol" w:hAnsi="Symbol" w:hint="default"/>
      </w:rPr>
    </w:lvl>
    <w:lvl w:ilvl="7" w:tplc="0C0A0003" w:tentative="1">
      <w:start w:val="1"/>
      <w:numFmt w:val="bullet"/>
      <w:lvlText w:val="o"/>
      <w:lvlJc w:val="left"/>
      <w:pPr>
        <w:ind w:left="6630" w:hanging="360"/>
      </w:pPr>
      <w:rPr>
        <w:rFonts w:ascii="Courier New" w:hAnsi="Courier New" w:cs="Courier New" w:hint="default"/>
      </w:rPr>
    </w:lvl>
    <w:lvl w:ilvl="8" w:tplc="0C0A0005" w:tentative="1">
      <w:start w:val="1"/>
      <w:numFmt w:val="bullet"/>
      <w:lvlText w:val=""/>
      <w:lvlJc w:val="left"/>
      <w:pPr>
        <w:ind w:left="7350" w:hanging="360"/>
      </w:pPr>
      <w:rPr>
        <w:rFonts w:ascii="Wingdings" w:hAnsi="Wingdings" w:hint="default"/>
      </w:rPr>
    </w:lvl>
  </w:abstractNum>
  <w:abstractNum w:abstractNumId="45" w15:restartNumberingAfterBreak="0">
    <w:nsid w:val="7C6C18E9"/>
    <w:multiLevelType w:val="hybridMultilevel"/>
    <w:tmpl w:val="9D52C43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6" w15:restartNumberingAfterBreak="0">
    <w:nsid w:val="7ECC3BE0"/>
    <w:multiLevelType w:val="hybridMultilevel"/>
    <w:tmpl w:val="B7468474"/>
    <w:lvl w:ilvl="0" w:tplc="DB9EE7D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6"/>
  </w:num>
  <w:num w:numId="2">
    <w:abstractNumId w:val="41"/>
  </w:num>
  <w:num w:numId="3">
    <w:abstractNumId w:val="33"/>
  </w:num>
  <w:num w:numId="4">
    <w:abstractNumId w:val="5"/>
  </w:num>
  <w:num w:numId="5">
    <w:abstractNumId w:val="15"/>
  </w:num>
  <w:num w:numId="6">
    <w:abstractNumId w:val="11"/>
  </w:num>
  <w:num w:numId="7">
    <w:abstractNumId w:val="45"/>
  </w:num>
  <w:num w:numId="8">
    <w:abstractNumId w:val="30"/>
  </w:num>
  <w:num w:numId="9">
    <w:abstractNumId w:val="16"/>
  </w:num>
  <w:num w:numId="10">
    <w:abstractNumId w:val="44"/>
  </w:num>
  <w:num w:numId="11">
    <w:abstractNumId w:val="27"/>
  </w:num>
  <w:num w:numId="12">
    <w:abstractNumId w:val="28"/>
  </w:num>
  <w:num w:numId="13">
    <w:abstractNumId w:val="29"/>
  </w:num>
  <w:num w:numId="14">
    <w:abstractNumId w:val="3"/>
  </w:num>
  <w:num w:numId="15">
    <w:abstractNumId w:val="2"/>
  </w:num>
  <w:num w:numId="16">
    <w:abstractNumId w:val="26"/>
  </w:num>
  <w:num w:numId="17">
    <w:abstractNumId w:val="38"/>
  </w:num>
  <w:num w:numId="18">
    <w:abstractNumId w:val="19"/>
  </w:num>
  <w:num w:numId="19">
    <w:abstractNumId w:val="31"/>
  </w:num>
  <w:num w:numId="20">
    <w:abstractNumId w:val="40"/>
  </w:num>
  <w:num w:numId="21">
    <w:abstractNumId w:val="42"/>
  </w:num>
  <w:num w:numId="22">
    <w:abstractNumId w:val="6"/>
  </w:num>
  <w:num w:numId="23">
    <w:abstractNumId w:val="43"/>
  </w:num>
  <w:num w:numId="24">
    <w:abstractNumId w:val="0"/>
  </w:num>
  <w:num w:numId="25">
    <w:abstractNumId w:val="35"/>
  </w:num>
  <w:num w:numId="26">
    <w:abstractNumId w:val="32"/>
  </w:num>
  <w:num w:numId="27">
    <w:abstractNumId w:val="7"/>
  </w:num>
  <w:num w:numId="28">
    <w:abstractNumId w:val="1"/>
  </w:num>
  <w:num w:numId="29">
    <w:abstractNumId w:val="18"/>
  </w:num>
  <w:num w:numId="30">
    <w:abstractNumId w:val="23"/>
  </w:num>
  <w:num w:numId="31">
    <w:abstractNumId w:val="22"/>
  </w:num>
  <w:num w:numId="32">
    <w:abstractNumId w:val="13"/>
  </w:num>
  <w:num w:numId="33">
    <w:abstractNumId w:val="25"/>
  </w:num>
  <w:num w:numId="34">
    <w:abstractNumId w:val="37"/>
  </w:num>
  <w:num w:numId="35">
    <w:abstractNumId w:val="9"/>
  </w:num>
  <w:num w:numId="36">
    <w:abstractNumId w:val="36"/>
  </w:num>
  <w:num w:numId="37">
    <w:abstractNumId w:val="24"/>
  </w:num>
  <w:num w:numId="38">
    <w:abstractNumId w:val="34"/>
  </w:num>
  <w:num w:numId="39">
    <w:abstractNumId w:val="21"/>
  </w:num>
  <w:num w:numId="40">
    <w:abstractNumId w:val="8"/>
  </w:num>
  <w:num w:numId="41">
    <w:abstractNumId w:val="10"/>
  </w:num>
  <w:num w:numId="42">
    <w:abstractNumId w:val="17"/>
  </w:num>
  <w:num w:numId="43">
    <w:abstractNumId w:val="12"/>
  </w:num>
  <w:num w:numId="44">
    <w:abstractNumId w:val="20"/>
  </w:num>
  <w:num w:numId="45">
    <w:abstractNumId w:val="14"/>
  </w:num>
  <w:num w:numId="46">
    <w:abstractNumId w:val="39"/>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C9D"/>
    <w:rsid w:val="00021783"/>
    <w:rsid w:val="00025403"/>
    <w:rsid w:val="000307A2"/>
    <w:rsid w:val="0003241B"/>
    <w:rsid w:val="0003790C"/>
    <w:rsid w:val="00042536"/>
    <w:rsid w:val="00042D3F"/>
    <w:rsid w:val="00044E54"/>
    <w:rsid w:val="00047E76"/>
    <w:rsid w:val="00063934"/>
    <w:rsid w:val="0007146C"/>
    <w:rsid w:val="00077C9D"/>
    <w:rsid w:val="000809EF"/>
    <w:rsid w:val="000824C3"/>
    <w:rsid w:val="00085947"/>
    <w:rsid w:val="000863DD"/>
    <w:rsid w:val="000A5CDA"/>
    <w:rsid w:val="000C3DE6"/>
    <w:rsid w:val="000D0F9A"/>
    <w:rsid w:val="000D1239"/>
    <w:rsid w:val="000D5FB8"/>
    <w:rsid w:val="000F61F2"/>
    <w:rsid w:val="0011642F"/>
    <w:rsid w:val="001630A0"/>
    <w:rsid w:val="00164C2C"/>
    <w:rsid w:val="00175896"/>
    <w:rsid w:val="00181641"/>
    <w:rsid w:val="00181C3B"/>
    <w:rsid w:val="0018525A"/>
    <w:rsid w:val="0019599B"/>
    <w:rsid w:val="001B0C6D"/>
    <w:rsid w:val="001D38DA"/>
    <w:rsid w:val="001D6455"/>
    <w:rsid w:val="001E1191"/>
    <w:rsid w:val="001E1CBD"/>
    <w:rsid w:val="001E779D"/>
    <w:rsid w:val="001F6737"/>
    <w:rsid w:val="002125AB"/>
    <w:rsid w:val="00212ED3"/>
    <w:rsid w:val="002215D1"/>
    <w:rsid w:val="00243D0A"/>
    <w:rsid w:val="00247EDA"/>
    <w:rsid w:val="00260564"/>
    <w:rsid w:val="00277575"/>
    <w:rsid w:val="00282449"/>
    <w:rsid w:val="002864D0"/>
    <w:rsid w:val="00296C6C"/>
    <w:rsid w:val="002A0D3E"/>
    <w:rsid w:val="002A2AC7"/>
    <w:rsid w:val="002B6D65"/>
    <w:rsid w:val="002C5589"/>
    <w:rsid w:val="002D3E1C"/>
    <w:rsid w:val="0032273A"/>
    <w:rsid w:val="00336EEB"/>
    <w:rsid w:val="00337504"/>
    <w:rsid w:val="00342858"/>
    <w:rsid w:val="0034483E"/>
    <w:rsid w:val="0034780F"/>
    <w:rsid w:val="0035154D"/>
    <w:rsid w:val="003550C0"/>
    <w:rsid w:val="003577B0"/>
    <w:rsid w:val="00363498"/>
    <w:rsid w:val="003711F4"/>
    <w:rsid w:val="003805E8"/>
    <w:rsid w:val="003A475F"/>
    <w:rsid w:val="003A476C"/>
    <w:rsid w:val="003A7B92"/>
    <w:rsid w:val="003B16BC"/>
    <w:rsid w:val="003D0857"/>
    <w:rsid w:val="003E3D57"/>
    <w:rsid w:val="003F6E85"/>
    <w:rsid w:val="00413E28"/>
    <w:rsid w:val="0041518D"/>
    <w:rsid w:val="0043309E"/>
    <w:rsid w:val="0043750A"/>
    <w:rsid w:val="004731E3"/>
    <w:rsid w:val="0047622F"/>
    <w:rsid w:val="00480FAE"/>
    <w:rsid w:val="00493F57"/>
    <w:rsid w:val="004C5278"/>
    <w:rsid w:val="004F7327"/>
    <w:rsid w:val="004F7D8A"/>
    <w:rsid w:val="00513A9A"/>
    <w:rsid w:val="00513BAF"/>
    <w:rsid w:val="00524E42"/>
    <w:rsid w:val="00541A2B"/>
    <w:rsid w:val="00541F12"/>
    <w:rsid w:val="00545D1D"/>
    <w:rsid w:val="00555173"/>
    <w:rsid w:val="00563B45"/>
    <w:rsid w:val="00566EC9"/>
    <w:rsid w:val="0057048E"/>
    <w:rsid w:val="00576144"/>
    <w:rsid w:val="005A3B76"/>
    <w:rsid w:val="005C4CA7"/>
    <w:rsid w:val="005D0D26"/>
    <w:rsid w:val="005D2C2C"/>
    <w:rsid w:val="005D7776"/>
    <w:rsid w:val="005E0F7A"/>
    <w:rsid w:val="005F4DE7"/>
    <w:rsid w:val="0060083A"/>
    <w:rsid w:val="00601880"/>
    <w:rsid w:val="00631441"/>
    <w:rsid w:val="00644D2B"/>
    <w:rsid w:val="00662495"/>
    <w:rsid w:val="00663962"/>
    <w:rsid w:val="00665038"/>
    <w:rsid w:val="0066639E"/>
    <w:rsid w:val="0068658F"/>
    <w:rsid w:val="00687759"/>
    <w:rsid w:val="00696716"/>
    <w:rsid w:val="006A2C2E"/>
    <w:rsid w:val="006A4B06"/>
    <w:rsid w:val="006B1B3D"/>
    <w:rsid w:val="006D3F19"/>
    <w:rsid w:val="006D5923"/>
    <w:rsid w:val="006E008D"/>
    <w:rsid w:val="006E5800"/>
    <w:rsid w:val="006E6FB9"/>
    <w:rsid w:val="006F43A9"/>
    <w:rsid w:val="006F52FB"/>
    <w:rsid w:val="007143D6"/>
    <w:rsid w:val="007167D2"/>
    <w:rsid w:val="00716DB1"/>
    <w:rsid w:val="00722EAF"/>
    <w:rsid w:val="00723C5C"/>
    <w:rsid w:val="0072621A"/>
    <w:rsid w:val="00745E57"/>
    <w:rsid w:val="00756E95"/>
    <w:rsid w:val="007E3DA6"/>
    <w:rsid w:val="00801E98"/>
    <w:rsid w:val="0081688C"/>
    <w:rsid w:val="00827A4C"/>
    <w:rsid w:val="00834852"/>
    <w:rsid w:val="00843F19"/>
    <w:rsid w:val="00847503"/>
    <w:rsid w:val="008576AE"/>
    <w:rsid w:val="00861E42"/>
    <w:rsid w:val="00876DA8"/>
    <w:rsid w:val="00893909"/>
    <w:rsid w:val="008A1E52"/>
    <w:rsid w:val="008C7518"/>
    <w:rsid w:val="008E607F"/>
    <w:rsid w:val="008E7F3D"/>
    <w:rsid w:val="008F2DB1"/>
    <w:rsid w:val="008F3641"/>
    <w:rsid w:val="009157FD"/>
    <w:rsid w:val="00933FC5"/>
    <w:rsid w:val="00937650"/>
    <w:rsid w:val="00994136"/>
    <w:rsid w:val="00994852"/>
    <w:rsid w:val="009A0078"/>
    <w:rsid w:val="009A12B5"/>
    <w:rsid w:val="009B67F1"/>
    <w:rsid w:val="009F2B23"/>
    <w:rsid w:val="009F4A26"/>
    <w:rsid w:val="00A02524"/>
    <w:rsid w:val="00A0267B"/>
    <w:rsid w:val="00A128DB"/>
    <w:rsid w:val="00A2082E"/>
    <w:rsid w:val="00A21A99"/>
    <w:rsid w:val="00A3653F"/>
    <w:rsid w:val="00A4778B"/>
    <w:rsid w:val="00A51FD9"/>
    <w:rsid w:val="00A564E5"/>
    <w:rsid w:val="00A6048A"/>
    <w:rsid w:val="00A679A1"/>
    <w:rsid w:val="00AA2F0E"/>
    <w:rsid w:val="00AA4188"/>
    <w:rsid w:val="00AC3711"/>
    <w:rsid w:val="00AC45AE"/>
    <w:rsid w:val="00AC6396"/>
    <w:rsid w:val="00AD5DB8"/>
    <w:rsid w:val="00AF01F6"/>
    <w:rsid w:val="00B34EFC"/>
    <w:rsid w:val="00B357B1"/>
    <w:rsid w:val="00B36E9F"/>
    <w:rsid w:val="00B37F30"/>
    <w:rsid w:val="00B57546"/>
    <w:rsid w:val="00B81B65"/>
    <w:rsid w:val="00B96145"/>
    <w:rsid w:val="00B97F23"/>
    <w:rsid w:val="00BC05B0"/>
    <w:rsid w:val="00BD152E"/>
    <w:rsid w:val="00BF330B"/>
    <w:rsid w:val="00C1099A"/>
    <w:rsid w:val="00C3176E"/>
    <w:rsid w:val="00C31C6F"/>
    <w:rsid w:val="00C57AF3"/>
    <w:rsid w:val="00C71922"/>
    <w:rsid w:val="00C73DD3"/>
    <w:rsid w:val="00CA54C4"/>
    <w:rsid w:val="00CF086E"/>
    <w:rsid w:val="00D30026"/>
    <w:rsid w:val="00D33B44"/>
    <w:rsid w:val="00D3474B"/>
    <w:rsid w:val="00DB5FAD"/>
    <w:rsid w:val="00DC4E5E"/>
    <w:rsid w:val="00DE2AD0"/>
    <w:rsid w:val="00DE58D2"/>
    <w:rsid w:val="00DF0FD1"/>
    <w:rsid w:val="00DF3174"/>
    <w:rsid w:val="00DF62A2"/>
    <w:rsid w:val="00E023E1"/>
    <w:rsid w:val="00E13497"/>
    <w:rsid w:val="00E26208"/>
    <w:rsid w:val="00E33346"/>
    <w:rsid w:val="00E42A37"/>
    <w:rsid w:val="00E57B6E"/>
    <w:rsid w:val="00E72650"/>
    <w:rsid w:val="00E73EE6"/>
    <w:rsid w:val="00E75A31"/>
    <w:rsid w:val="00E84ECD"/>
    <w:rsid w:val="00EC10B0"/>
    <w:rsid w:val="00EC5B7E"/>
    <w:rsid w:val="00EE77D7"/>
    <w:rsid w:val="00F03CBB"/>
    <w:rsid w:val="00F30272"/>
    <w:rsid w:val="00F37935"/>
    <w:rsid w:val="00F749E5"/>
    <w:rsid w:val="00F84085"/>
    <w:rsid w:val="00F91B21"/>
    <w:rsid w:val="00FB600B"/>
    <w:rsid w:val="00FD0A48"/>
    <w:rsid w:val="00FD3F48"/>
    <w:rsid w:val="00FF2961"/>
    <w:rsid w:val="00FF68C7"/>
    <w:rsid w:val="00FF7A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2EC39"/>
  <w15:chartTrackingRefBased/>
  <w15:docId w15:val="{1B076680-A882-4C8B-969B-8176DBF9B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C52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1727</TotalTime>
  <Pages>10</Pages>
  <Words>3007</Words>
  <Characters>16539</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Fuertes Esteban</dc:creator>
  <cp:keywords/>
  <dc:description/>
  <cp:lastModifiedBy>Antonio Fuertes Esteban</cp:lastModifiedBy>
  <cp:revision>148</cp:revision>
  <dcterms:created xsi:type="dcterms:W3CDTF">2021-06-17T07:46:00Z</dcterms:created>
  <dcterms:modified xsi:type="dcterms:W3CDTF">2021-09-26T10:41:00Z</dcterms:modified>
</cp:coreProperties>
</file>