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A2690" w14:textId="6243B591" w:rsidR="006756DA" w:rsidRPr="006756DA" w:rsidRDefault="006756DA" w:rsidP="006756DA">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LF" w:eastAsia="Times New Roman" w:hAnsi="LF" w:cs="Times New Roman"/>
          <w:color w:val="000000"/>
          <w:kern w:val="0"/>
          <w:sz w:val="27"/>
          <w:szCs w:val="27"/>
          <w:lang w:eastAsia="ca-ES"/>
          <w14:ligatures w14:val="none"/>
        </w:rPr>
      </w:pPr>
    </w:p>
    <w:p w14:paraId="20B66849" w14:textId="77777777" w:rsidR="006756DA" w:rsidRPr="006756DA" w:rsidRDefault="006756DA" w:rsidP="006756DA">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0"/>
        <w:rPr>
          <w:rFonts w:ascii="L" w:eastAsia="Times New Roman" w:hAnsi="L" w:cs="Times New Roman"/>
          <w:b/>
          <w:bCs/>
          <w:color w:val="000000"/>
          <w:kern w:val="36"/>
          <w:sz w:val="48"/>
          <w:szCs w:val="48"/>
          <w:lang w:eastAsia="ca-ES"/>
          <w14:ligatures w14:val="none"/>
        </w:rPr>
      </w:pPr>
      <w:r w:rsidRPr="006756DA">
        <w:rPr>
          <w:rFonts w:ascii="L" w:eastAsia="Times New Roman" w:hAnsi="L" w:cs="Times New Roman"/>
          <w:b/>
          <w:bCs/>
          <w:color w:val="000000"/>
          <w:kern w:val="36"/>
          <w:sz w:val="48"/>
          <w:szCs w:val="48"/>
          <w:lang w:eastAsia="ca-ES"/>
          <w14:ligatures w14:val="none"/>
        </w:rPr>
        <w:t>Un centro de salud del sur de Madrid pierde de golpe a la mitad de sus médicos: "Nadie quiere trabajar así"</w:t>
      </w:r>
    </w:p>
    <w:p w14:paraId="10CB89AC" w14:textId="77777777" w:rsidR="006756DA" w:rsidRPr="006756DA" w:rsidRDefault="006756DA" w:rsidP="006756DA">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LF" w:eastAsia="Times New Roman" w:hAnsi="LF" w:cs="Times New Roman"/>
          <w:kern w:val="0"/>
          <w:sz w:val="28"/>
          <w:szCs w:val="28"/>
          <w:lang w:eastAsia="ca-ES"/>
          <w14:ligatures w14:val="none"/>
        </w:rPr>
      </w:pPr>
      <w:r w:rsidRPr="006756DA">
        <w:rPr>
          <w:rFonts w:ascii="LF" w:eastAsia="Times New Roman" w:hAnsi="LF" w:cs="Times New Roman"/>
          <w:kern w:val="0"/>
          <w:sz w:val="28"/>
          <w:szCs w:val="28"/>
          <w:lang w:eastAsia="ca-ES"/>
          <w14:ligatures w14:val="none"/>
        </w:rPr>
        <w:t>La marcha de sanitarios del centro de salud de Villaverde no ha sido prevista por la Comunidad de Madrid, que no ha diseñado un plan de contingencia. Tan solo once médicos quedan a cargo de 40.000 habitantes.</w:t>
      </w:r>
    </w:p>
    <w:p w14:paraId="577467CA" w14:textId="26C120D9" w:rsidR="006756DA" w:rsidRPr="006756DA" w:rsidRDefault="006756DA" w:rsidP="006756DA">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LF" w:eastAsia="Times New Roman" w:hAnsi="LF" w:cs="Times New Roman"/>
          <w:b/>
          <w:bCs/>
          <w:color w:val="000000"/>
          <w:kern w:val="0"/>
          <w:sz w:val="27"/>
          <w:szCs w:val="27"/>
          <w:lang w:eastAsia="ca-ES"/>
          <w14:ligatures w14:val="none"/>
        </w:rPr>
      </w:pPr>
      <w:hyperlink r:id="rId5" w:tooltip="Listado de noticias de Jose Carmona" w:history="1">
        <w:r w:rsidRPr="006756DA">
          <w:rPr>
            <w:rFonts w:ascii="LF" w:eastAsia="Times New Roman" w:hAnsi="LF" w:cs="Times New Roman"/>
            <w:b/>
            <w:bCs/>
            <w:color w:val="0000FF"/>
            <w:kern w:val="0"/>
            <w:sz w:val="27"/>
            <w:szCs w:val="27"/>
            <w:u w:val="single"/>
            <w:bdr w:val="single" w:sz="2" w:space="0" w:color="auto" w:frame="1"/>
            <w:lang w:eastAsia="ca-ES"/>
            <w14:ligatures w14:val="none"/>
          </w:rPr>
          <w:t>Jos</w:t>
        </w:r>
        <w:r>
          <w:rPr>
            <w:rFonts w:ascii="LF" w:eastAsia="Times New Roman" w:hAnsi="LF" w:cs="Times New Roman"/>
            <w:b/>
            <w:bCs/>
            <w:color w:val="0000FF"/>
            <w:kern w:val="0"/>
            <w:sz w:val="27"/>
            <w:szCs w:val="27"/>
            <w:u w:val="single"/>
            <w:bdr w:val="single" w:sz="2" w:space="0" w:color="auto" w:frame="1"/>
            <w:lang w:eastAsia="ca-ES"/>
            <w14:ligatures w14:val="none"/>
          </w:rPr>
          <w:t>é</w:t>
        </w:r>
        <w:r w:rsidRPr="006756DA">
          <w:rPr>
            <w:rFonts w:ascii="LF" w:eastAsia="Times New Roman" w:hAnsi="LF" w:cs="Times New Roman"/>
            <w:b/>
            <w:bCs/>
            <w:color w:val="0000FF"/>
            <w:kern w:val="0"/>
            <w:sz w:val="27"/>
            <w:szCs w:val="27"/>
            <w:u w:val="single"/>
            <w:bdr w:val="single" w:sz="2" w:space="0" w:color="auto" w:frame="1"/>
            <w:lang w:eastAsia="ca-ES"/>
            <w14:ligatures w14:val="none"/>
          </w:rPr>
          <w:t xml:space="preserve"> Carmona</w:t>
        </w:r>
      </w:hyperlink>
    </w:p>
    <w:p w14:paraId="27BE9FF4" w14:textId="12560605" w:rsidR="006756DA" w:rsidRPr="006756DA" w:rsidRDefault="006756DA" w:rsidP="006756DA">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LF" w:eastAsia="Times New Roman" w:hAnsi="LF" w:cs="Times New Roman"/>
          <w:color w:val="000000"/>
          <w:kern w:val="0"/>
          <w:sz w:val="27"/>
          <w:szCs w:val="27"/>
          <w:lang w:eastAsia="ca-ES"/>
          <w14:ligatures w14:val="none"/>
        </w:rPr>
      </w:pPr>
      <w:r w:rsidRPr="006756DA">
        <w:rPr>
          <w:rFonts w:ascii="LF" w:eastAsia="Times New Roman" w:hAnsi="LF" w:cs="Times New Roman"/>
          <w:color w:val="000000"/>
          <w:kern w:val="0"/>
          <w:sz w:val="27"/>
          <w:szCs w:val="27"/>
          <w:bdr w:val="single" w:sz="2" w:space="0" w:color="auto" w:frame="1"/>
          <w:lang w:eastAsia="ca-ES"/>
          <w14:ligatures w14:val="none"/>
        </w:rPr>
        <w:t xml:space="preserve">Madrid-30/01/2025 </w:t>
      </w:r>
    </w:p>
    <w:p w14:paraId="77F3A01B" w14:textId="77777777" w:rsidR="006756DA" w:rsidRDefault="006756DA" w:rsidP="006756DA">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L" w:eastAsia="Times New Roman" w:hAnsi="L" w:cs="Times New Roman"/>
          <w:color w:val="000000"/>
          <w:kern w:val="0"/>
          <w:sz w:val="27"/>
          <w:szCs w:val="27"/>
          <w:lang w:eastAsia="ca-ES"/>
          <w14:ligatures w14:val="none"/>
        </w:rPr>
      </w:pPr>
    </w:p>
    <w:p w14:paraId="05D992A5" w14:textId="763204EB" w:rsidR="006756DA" w:rsidRPr="006756DA" w:rsidRDefault="006756DA" w:rsidP="006756DA">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L" w:eastAsia="Times New Roman" w:hAnsi="L" w:cs="Times New Roman"/>
          <w:color w:val="000000"/>
          <w:kern w:val="0"/>
          <w:sz w:val="27"/>
          <w:szCs w:val="27"/>
          <w:lang w:eastAsia="ca-ES"/>
          <w14:ligatures w14:val="none"/>
        </w:rPr>
      </w:pPr>
      <w:r w:rsidRPr="006756DA">
        <w:rPr>
          <w:rFonts w:ascii="L" w:eastAsia="Times New Roman" w:hAnsi="L" w:cs="Times New Roman"/>
          <w:color w:val="000000"/>
          <w:kern w:val="0"/>
          <w:sz w:val="27"/>
          <w:szCs w:val="27"/>
          <w:lang w:eastAsia="ca-ES"/>
          <w14:ligatures w14:val="none"/>
        </w:rPr>
        <w:t>A partir del 5 de febrero, el Centro de Salud de Los Rosales de </w:t>
      </w:r>
      <w:hyperlink r:id="rId6" w:history="1">
        <w:r w:rsidRPr="006756DA">
          <w:rPr>
            <w:rFonts w:ascii="L" w:eastAsia="Times New Roman" w:hAnsi="L" w:cs="Times New Roman"/>
            <w:color w:val="0000FF"/>
            <w:kern w:val="0"/>
            <w:sz w:val="27"/>
            <w:szCs w:val="27"/>
            <w:u w:val="single"/>
            <w:bdr w:val="single" w:sz="2" w:space="0" w:color="auto" w:frame="1"/>
            <w:lang w:eastAsia="ca-ES"/>
            <w14:ligatures w14:val="none"/>
          </w:rPr>
          <w:t>la Comunidad de Madrid</w:t>
        </w:r>
      </w:hyperlink>
      <w:r w:rsidRPr="006756DA">
        <w:rPr>
          <w:rFonts w:ascii="L" w:eastAsia="Times New Roman" w:hAnsi="L" w:cs="Times New Roman"/>
          <w:color w:val="000000"/>
          <w:kern w:val="0"/>
          <w:sz w:val="27"/>
          <w:szCs w:val="27"/>
          <w:lang w:eastAsia="ca-ES"/>
          <w14:ligatures w14:val="none"/>
        </w:rPr>
        <w:t>, en el barrio de Villaverde, perderá a la mitad de sus médicos. De los 23 facultativos responsables de </w:t>
      </w:r>
      <w:r w:rsidRPr="006756DA">
        <w:rPr>
          <w:rFonts w:ascii="L" w:eastAsia="Times New Roman" w:hAnsi="L" w:cs="Times New Roman"/>
          <w:b/>
          <w:bCs/>
          <w:color w:val="000000"/>
          <w:kern w:val="0"/>
          <w:sz w:val="27"/>
          <w:szCs w:val="27"/>
          <w:bdr w:val="single" w:sz="2" w:space="0" w:color="auto" w:frame="1"/>
          <w:lang w:eastAsia="ca-ES"/>
          <w14:ligatures w14:val="none"/>
        </w:rPr>
        <w:t>una población de 40.000 personas</w:t>
      </w:r>
      <w:r w:rsidRPr="006756DA">
        <w:rPr>
          <w:rFonts w:ascii="L" w:eastAsia="Times New Roman" w:hAnsi="L" w:cs="Times New Roman"/>
          <w:color w:val="000000"/>
          <w:kern w:val="0"/>
          <w:sz w:val="27"/>
          <w:szCs w:val="27"/>
          <w:lang w:eastAsia="ca-ES"/>
          <w14:ligatures w14:val="none"/>
        </w:rPr>
        <w:t> -en un contexto que ya sufría demoras en las citas de hasta tres semanas-, el centro pasará a tener </w:t>
      </w:r>
      <w:r w:rsidRPr="006756DA">
        <w:rPr>
          <w:rFonts w:ascii="L" w:eastAsia="Times New Roman" w:hAnsi="L" w:cs="Times New Roman"/>
          <w:b/>
          <w:bCs/>
          <w:color w:val="000000"/>
          <w:kern w:val="0"/>
          <w:sz w:val="27"/>
          <w:szCs w:val="27"/>
          <w:bdr w:val="single" w:sz="2" w:space="0" w:color="auto" w:frame="1"/>
          <w:lang w:eastAsia="ca-ES"/>
          <w14:ligatures w14:val="none"/>
        </w:rPr>
        <w:t>únicamente once médicos disponibles</w:t>
      </w:r>
      <w:r w:rsidRPr="006756DA">
        <w:rPr>
          <w:rFonts w:ascii="L" w:eastAsia="Times New Roman" w:hAnsi="L" w:cs="Times New Roman"/>
          <w:color w:val="000000"/>
          <w:kern w:val="0"/>
          <w:sz w:val="27"/>
          <w:szCs w:val="27"/>
          <w:lang w:eastAsia="ca-ES"/>
          <w14:ligatures w14:val="none"/>
        </w:rPr>
        <w:t>. </w:t>
      </w:r>
    </w:p>
    <w:p w14:paraId="20B9B6DC" w14:textId="77777777" w:rsidR="006756DA" w:rsidRDefault="006756DA" w:rsidP="006756DA">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L" w:eastAsia="Times New Roman" w:hAnsi="L" w:cs="Times New Roman"/>
          <w:color w:val="000000"/>
          <w:kern w:val="0"/>
          <w:sz w:val="27"/>
          <w:szCs w:val="27"/>
          <w:lang w:eastAsia="ca-ES"/>
          <w14:ligatures w14:val="none"/>
        </w:rPr>
      </w:pPr>
    </w:p>
    <w:p w14:paraId="421D7FF0" w14:textId="2CCBC7B8" w:rsidR="006756DA" w:rsidRDefault="006756DA" w:rsidP="006756DA">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L" w:eastAsia="Times New Roman" w:hAnsi="L" w:cs="Times New Roman"/>
          <w:color w:val="000000"/>
          <w:kern w:val="0"/>
          <w:sz w:val="27"/>
          <w:szCs w:val="27"/>
          <w:lang w:eastAsia="ca-ES"/>
          <w14:ligatures w14:val="none"/>
        </w:rPr>
      </w:pPr>
      <w:r w:rsidRPr="006756DA">
        <w:rPr>
          <w:rFonts w:ascii="L" w:eastAsia="Times New Roman" w:hAnsi="L" w:cs="Times New Roman"/>
          <w:color w:val="000000"/>
          <w:kern w:val="0"/>
          <w:sz w:val="27"/>
          <w:szCs w:val="27"/>
          <w:lang w:eastAsia="ca-ES"/>
          <w14:ligatures w14:val="none"/>
        </w:rPr>
        <w:t>Un acuerdo llevó a habilitar procesos de movilidad de plazas y este año serán 903 profesionales los que podrán moverse a otros centros de salud de la región. La Comunidad de Madrid no ha previsto estos cambios y </w:t>
      </w:r>
      <w:r w:rsidRPr="006756DA">
        <w:rPr>
          <w:rFonts w:ascii="L" w:eastAsia="Times New Roman" w:hAnsi="L" w:cs="Times New Roman"/>
          <w:b/>
          <w:bCs/>
          <w:color w:val="000000"/>
          <w:kern w:val="0"/>
          <w:sz w:val="27"/>
          <w:szCs w:val="27"/>
          <w:bdr w:val="single" w:sz="2" w:space="0" w:color="auto" w:frame="1"/>
          <w:lang w:eastAsia="ca-ES"/>
          <w14:ligatures w14:val="none"/>
        </w:rPr>
        <w:t>el centro de salud se queda con un agujero en su red sanitaria</w:t>
      </w:r>
      <w:r w:rsidRPr="006756DA">
        <w:rPr>
          <w:rFonts w:ascii="L" w:eastAsia="Times New Roman" w:hAnsi="L" w:cs="Times New Roman"/>
          <w:color w:val="000000"/>
          <w:kern w:val="0"/>
          <w:sz w:val="27"/>
          <w:szCs w:val="27"/>
          <w:lang w:eastAsia="ca-ES"/>
          <w14:ligatures w14:val="none"/>
        </w:rPr>
        <w:t xml:space="preserve">. </w:t>
      </w:r>
    </w:p>
    <w:p w14:paraId="2D2891CB" w14:textId="77777777" w:rsidR="006756DA" w:rsidRDefault="006756DA" w:rsidP="006756DA">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L" w:eastAsia="Times New Roman" w:hAnsi="L" w:cs="Times New Roman"/>
          <w:color w:val="000000"/>
          <w:kern w:val="0"/>
          <w:sz w:val="27"/>
          <w:szCs w:val="27"/>
          <w:lang w:eastAsia="ca-ES"/>
          <w14:ligatures w14:val="none"/>
        </w:rPr>
      </w:pPr>
    </w:p>
    <w:p w14:paraId="06DB849C" w14:textId="019CCF6F" w:rsidR="006756DA" w:rsidRPr="006756DA" w:rsidRDefault="006756DA" w:rsidP="006756DA">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L" w:eastAsia="Times New Roman" w:hAnsi="L" w:cs="Times New Roman"/>
          <w:color w:val="000000"/>
          <w:kern w:val="0"/>
          <w:sz w:val="27"/>
          <w:szCs w:val="27"/>
          <w:lang w:eastAsia="ca-ES"/>
          <w14:ligatures w14:val="none"/>
        </w:rPr>
      </w:pPr>
      <w:r w:rsidRPr="006756DA">
        <w:rPr>
          <w:rFonts w:ascii="L" w:eastAsia="Times New Roman" w:hAnsi="L" w:cs="Times New Roman"/>
          <w:color w:val="000000"/>
          <w:kern w:val="0"/>
          <w:sz w:val="27"/>
          <w:szCs w:val="27"/>
          <w:lang w:eastAsia="ca-ES"/>
          <w14:ligatures w14:val="none"/>
        </w:rPr>
        <w:t>"Vivo esto con desesperación", relata a </w:t>
      </w:r>
      <w:r w:rsidRPr="006756DA">
        <w:rPr>
          <w:rFonts w:ascii="L" w:eastAsia="Times New Roman" w:hAnsi="L" w:cs="Times New Roman"/>
          <w:i/>
          <w:iCs/>
          <w:color w:val="000000"/>
          <w:kern w:val="0"/>
          <w:sz w:val="27"/>
          <w:szCs w:val="27"/>
          <w:bdr w:val="single" w:sz="2" w:space="0" w:color="auto" w:frame="1"/>
          <w:lang w:eastAsia="ca-ES"/>
          <w14:ligatures w14:val="none"/>
        </w:rPr>
        <w:t>Público </w:t>
      </w:r>
      <w:r w:rsidRPr="006756DA">
        <w:rPr>
          <w:rFonts w:ascii="L" w:eastAsia="Times New Roman" w:hAnsi="L" w:cs="Times New Roman"/>
          <w:color w:val="000000"/>
          <w:kern w:val="0"/>
          <w:sz w:val="27"/>
          <w:szCs w:val="27"/>
          <w:lang w:eastAsia="ca-ES"/>
          <w14:ligatures w14:val="none"/>
        </w:rPr>
        <w:t>una de las médicas que se quedan en Los Rosales</w:t>
      </w:r>
      <w:r>
        <w:rPr>
          <w:rFonts w:ascii="L" w:eastAsia="Times New Roman" w:hAnsi="L" w:cs="Times New Roman"/>
          <w:color w:val="000000"/>
          <w:kern w:val="0"/>
          <w:sz w:val="27"/>
          <w:szCs w:val="27"/>
          <w:lang w:eastAsia="ca-ES"/>
          <w14:ligatures w14:val="none"/>
        </w:rPr>
        <w:t>.  Ll</w:t>
      </w:r>
      <w:r w:rsidRPr="006756DA">
        <w:rPr>
          <w:rFonts w:ascii="L" w:eastAsia="Times New Roman" w:hAnsi="L" w:cs="Times New Roman"/>
          <w:color w:val="000000"/>
          <w:kern w:val="0"/>
          <w:sz w:val="27"/>
          <w:szCs w:val="27"/>
          <w:lang w:eastAsia="ca-ES"/>
          <w14:ligatures w14:val="none"/>
        </w:rPr>
        <w:t>evamos unos días con las agendas bloqueadas, mis pacientes tardan entre tres semanas y un mes en tener cita", explica. Y todo esto, sin que se hayan marchado aún sus compañeros.</w:t>
      </w:r>
    </w:p>
    <w:p w14:paraId="4AE420D1" w14:textId="77777777" w:rsidR="006756DA" w:rsidRDefault="006756DA" w:rsidP="006756DA">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L" w:eastAsia="Times New Roman" w:hAnsi="L" w:cs="Times New Roman"/>
          <w:color w:val="000000"/>
          <w:kern w:val="0"/>
          <w:sz w:val="27"/>
          <w:szCs w:val="27"/>
          <w:lang w:eastAsia="ca-ES"/>
          <w14:ligatures w14:val="none"/>
        </w:rPr>
      </w:pPr>
    </w:p>
    <w:p w14:paraId="2E7AFEC8" w14:textId="77CE92D6" w:rsidR="006756DA" w:rsidRPr="006756DA" w:rsidRDefault="006756DA" w:rsidP="006756DA">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L" w:eastAsia="Times New Roman" w:hAnsi="L" w:cs="Times New Roman"/>
          <w:color w:val="000000"/>
          <w:kern w:val="0"/>
          <w:sz w:val="27"/>
          <w:szCs w:val="27"/>
          <w:lang w:eastAsia="ca-ES"/>
          <w14:ligatures w14:val="none"/>
        </w:rPr>
      </w:pPr>
      <w:r w:rsidRPr="006756DA">
        <w:rPr>
          <w:rFonts w:ascii="L" w:eastAsia="Times New Roman" w:hAnsi="L" w:cs="Times New Roman"/>
          <w:color w:val="000000"/>
          <w:kern w:val="0"/>
          <w:sz w:val="27"/>
          <w:szCs w:val="27"/>
          <w:lang w:eastAsia="ca-ES"/>
          <w14:ligatures w14:val="none"/>
        </w:rPr>
        <w:t>El aciago panorama ha provocado que los vecinos, organizados bajo varias asociaciones, denuncien cada semana en protestas </w:t>
      </w:r>
      <w:r w:rsidRPr="006756DA">
        <w:rPr>
          <w:rFonts w:ascii="L" w:eastAsia="Times New Roman" w:hAnsi="L" w:cs="Times New Roman"/>
          <w:b/>
          <w:bCs/>
          <w:color w:val="000000"/>
          <w:kern w:val="0"/>
          <w:sz w:val="27"/>
          <w:szCs w:val="27"/>
          <w:bdr w:val="single" w:sz="2" w:space="0" w:color="auto" w:frame="1"/>
          <w:lang w:eastAsia="ca-ES"/>
          <w14:ligatures w14:val="none"/>
        </w:rPr>
        <w:t>la falta de médicos en la Atención Primaria</w:t>
      </w:r>
      <w:r w:rsidRPr="006756DA">
        <w:rPr>
          <w:rFonts w:ascii="L" w:eastAsia="Times New Roman" w:hAnsi="L" w:cs="Times New Roman"/>
          <w:color w:val="000000"/>
          <w:kern w:val="0"/>
          <w:sz w:val="27"/>
          <w:szCs w:val="27"/>
          <w:lang w:eastAsia="ca-ES"/>
          <w14:ligatures w14:val="none"/>
        </w:rPr>
        <w:t> de Villaverde, que solo tiene un centro de salud y tiene otro prometido desde 2009 aun sin inaugurar. "Nunca vemos 30+4 —lo estipulado como límite diario—, </w:t>
      </w:r>
      <w:r w:rsidRPr="006756DA">
        <w:rPr>
          <w:rFonts w:ascii="L" w:eastAsia="Times New Roman" w:hAnsi="L" w:cs="Times New Roman"/>
          <w:b/>
          <w:bCs/>
          <w:color w:val="000000"/>
          <w:kern w:val="0"/>
          <w:sz w:val="27"/>
          <w:szCs w:val="27"/>
          <w:bdr w:val="single" w:sz="2" w:space="0" w:color="auto" w:frame="1"/>
          <w:lang w:eastAsia="ca-ES"/>
          <w14:ligatures w14:val="none"/>
        </w:rPr>
        <w:t>vemos entre 40 y 60 pacientes al día</w:t>
      </w:r>
      <w:r w:rsidRPr="006756DA">
        <w:rPr>
          <w:rFonts w:ascii="L" w:eastAsia="Times New Roman" w:hAnsi="L" w:cs="Times New Roman"/>
          <w:color w:val="000000"/>
          <w:kern w:val="0"/>
          <w:sz w:val="27"/>
          <w:szCs w:val="27"/>
          <w:lang w:eastAsia="ca-ES"/>
          <w14:ligatures w14:val="none"/>
        </w:rPr>
        <w:t>. Muchos se van por la sobrecarga que hay y yo también me lo planteo. </w:t>
      </w:r>
      <w:r w:rsidRPr="006756DA">
        <w:rPr>
          <w:rFonts w:ascii="L" w:eastAsia="Times New Roman" w:hAnsi="L" w:cs="Times New Roman"/>
          <w:b/>
          <w:bCs/>
          <w:color w:val="000000"/>
          <w:kern w:val="0"/>
          <w:sz w:val="27"/>
          <w:szCs w:val="27"/>
          <w:bdr w:val="single" w:sz="2" w:space="0" w:color="auto" w:frame="1"/>
          <w:lang w:eastAsia="ca-ES"/>
          <w14:ligatures w14:val="none"/>
        </w:rPr>
        <w:t>Probablemente, pida el cambio</w:t>
      </w:r>
      <w:r w:rsidRPr="006756DA">
        <w:rPr>
          <w:rFonts w:ascii="L" w:eastAsia="Times New Roman" w:hAnsi="L" w:cs="Times New Roman"/>
          <w:color w:val="000000"/>
          <w:kern w:val="0"/>
          <w:sz w:val="27"/>
          <w:szCs w:val="27"/>
          <w:lang w:eastAsia="ca-ES"/>
          <w14:ligatures w14:val="none"/>
        </w:rPr>
        <w:t>", augura la sanitaria.</w:t>
      </w:r>
    </w:p>
    <w:p w14:paraId="651B9581" w14:textId="77777777" w:rsidR="006756DA" w:rsidRDefault="006756DA">
      <w:pPr>
        <w:pBdr>
          <w:bottom w:val="single" w:sz="12" w:space="1" w:color="auto"/>
        </w:pBdr>
      </w:pPr>
    </w:p>
    <w:p w14:paraId="5C6D231A" w14:textId="77777777" w:rsidR="00806542" w:rsidRDefault="00A04E99">
      <w:r>
        <w:t>Nosaltres hi afegiríem</w:t>
      </w:r>
      <w:r w:rsidR="005F5E2A">
        <w:t>:</w:t>
      </w:r>
    </w:p>
    <w:p w14:paraId="4F49FEF7" w14:textId="418668BE" w:rsidR="005F5E2A" w:rsidRDefault="005F5E2A">
      <w:r>
        <w:lastRenderedPageBreak/>
        <w:t xml:space="preserve">Aquesta Comunitat autònoma, </w:t>
      </w:r>
      <w:r w:rsidR="00817670">
        <w:t xml:space="preserve">i sobretot la gent treballadora, </w:t>
      </w:r>
      <w:r w:rsidR="00D05C1C">
        <w:t>hi estant vivint unes condicions de vida pèssimes</w:t>
      </w:r>
      <w:r w:rsidR="00DB0551">
        <w:t>, en tots els sentits.</w:t>
      </w:r>
    </w:p>
    <w:p w14:paraId="19338D7B" w14:textId="7F705E30" w:rsidR="000C64B4" w:rsidRDefault="000C64B4">
      <w:r>
        <w:t>Estan a càrrec d’una dona que no sa</w:t>
      </w:r>
      <w:r w:rsidR="004973DF">
        <w:t>bem si és més incompetent o més egoista i aprofitada</w:t>
      </w:r>
      <w:r w:rsidR="00565361">
        <w:t>.</w:t>
      </w:r>
    </w:p>
    <w:p w14:paraId="7E29B902" w14:textId="73CF939B" w:rsidR="005722FF" w:rsidRDefault="005722FF">
      <w:r>
        <w:t xml:space="preserve">Ella i un amic </w:t>
      </w:r>
      <w:r w:rsidR="00A75DA5">
        <w:t>hi estant fent bons negocis, i Madrid</w:t>
      </w:r>
      <w:r w:rsidR="00491F43">
        <w:t xml:space="preserve">, sobretot els barris pobres, perquè els </w:t>
      </w:r>
      <w:r w:rsidR="002274B1">
        <w:t xml:space="preserve">barris </w:t>
      </w:r>
      <w:r w:rsidR="00491F43">
        <w:t xml:space="preserve">rics sí que van bé, </w:t>
      </w:r>
      <w:r w:rsidR="002274B1">
        <w:t>van tirant com malament poden.</w:t>
      </w:r>
    </w:p>
    <w:p w14:paraId="28613AA0" w14:textId="77777777" w:rsidR="00D96704" w:rsidRPr="00D341FF" w:rsidRDefault="00D96704" w:rsidP="00D96704">
      <w:pPr>
        <w:spacing w:after="0"/>
        <w:jc w:val="center"/>
        <w:rPr>
          <w:sz w:val="28"/>
          <w:szCs w:val="28"/>
        </w:rPr>
      </w:pPr>
      <w:r w:rsidRPr="00D341FF">
        <w:rPr>
          <w:sz w:val="28"/>
          <w:szCs w:val="28"/>
        </w:rPr>
        <w:t>PagèsFerret</w:t>
      </w:r>
    </w:p>
    <w:p w14:paraId="3512E178" w14:textId="77777777" w:rsidR="00D96704" w:rsidRPr="00D341FF" w:rsidRDefault="00D96704" w:rsidP="00D96704">
      <w:pPr>
        <w:spacing w:after="0"/>
        <w:jc w:val="center"/>
        <w:rPr>
          <w:sz w:val="28"/>
          <w:szCs w:val="28"/>
        </w:rPr>
      </w:pPr>
      <w:r w:rsidRPr="00D341FF">
        <w:rPr>
          <w:sz w:val="28"/>
          <w:szCs w:val="28"/>
        </w:rPr>
        <w:t>Escriptors</w:t>
      </w:r>
    </w:p>
    <w:p w14:paraId="4465BF59" w14:textId="31D1AA7C" w:rsidR="00126D8F" w:rsidRDefault="009B414B" w:rsidP="00E638B6">
      <w:pPr>
        <w:jc w:val="center"/>
      </w:pPr>
      <w:r>
        <w:t>“Somnis de justícia</w:t>
      </w:r>
      <w:r w:rsidR="00E638B6">
        <w:t>”</w:t>
      </w:r>
    </w:p>
    <w:sectPr w:rsidR="00126D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F">
    <w:altName w:val="Cambria"/>
    <w:panose1 w:val="00000000000000000000"/>
    <w:charset w:val="00"/>
    <w:family w:val="roman"/>
    <w:notTrueType/>
    <w:pitch w:val="default"/>
  </w:font>
  <w:font w:name="L">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543C8"/>
    <w:multiLevelType w:val="multilevel"/>
    <w:tmpl w:val="0D10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1B5329"/>
    <w:multiLevelType w:val="multilevel"/>
    <w:tmpl w:val="0C1A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103503">
    <w:abstractNumId w:val="1"/>
  </w:num>
  <w:num w:numId="2" w16cid:durableId="24877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DA"/>
    <w:rsid w:val="000C64B4"/>
    <w:rsid w:val="00126D8F"/>
    <w:rsid w:val="002274B1"/>
    <w:rsid w:val="00491F43"/>
    <w:rsid w:val="004973DF"/>
    <w:rsid w:val="004E7631"/>
    <w:rsid w:val="00565361"/>
    <w:rsid w:val="005722FF"/>
    <w:rsid w:val="005D49D1"/>
    <w:rsid w:val="005F5E2A"/>
    <w:rsid w:val="0062030F"/>
    <w:rsid w:val="00625F85"/>
    <w:rsid w:val="006756DA"/>
    <w:rsid w:val="00806542"/>
    <w:rsid w:val="00817670"/>
    <w:rsid w:val="00847542"/>
    <w:rsid w:val="008B771C"/>
    <w:rsid w:val="009B414B"/>
    <w:rsid w:val="00A04E99"/>
    <w:rsid w:val="00A75DA5"/>
    <w:rsid w:val="00A95634"/>
    <w:rsid w:val="00D05C1C"/>
    <w:rsid w:val="00D96704"/>
    <w:rsid w:val="00DB0551"/>
    <w:rsid w:val="00E638B6"/>
    <w:rsid w:val="00F0723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65DB"/>
  <w15:chartTrackingRefBased/>
  <w15:docId w15:val="{A97FB8AC-A6FE-43F5-8319-F8029543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5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5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56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56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56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56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56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56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56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56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56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56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56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56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56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56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56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56DA"/>
    <w:rPr>
      <w:rFonts w:eastAsiaTheme="majorEastAsia" w:cstheme="majorBidi"/>
      <w:color w:val="272727" w:themeColor="text1" w:themeTint="D8"/>
    </w:rPr>
  </w:style>
  <w:style w:type="paragraph" w:styleId="Ttulo">
    <w:name w:val="Title"/>
    <w:basedOn w:val="Normal"/>
    <w:next w:val="Normal"/>
    <w:link w:val="TtuloCar"/>
    <w:uiPriority w:val="10"/>
    <w:qFormat/>
    <w:rsid w:val="00675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56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56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56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56DA"/>
    <w:pPr>
      <w:spacing w:before="160"/>
      <w:jc w:val="center"/>
    </w:pPr>
    <w:rPr>
      <w:i/>
      <w:iCs/>
      <w:color w:val="404040" w:themeColor="text1" w:themeTint="BF"/>
    </w:rPr>
  </w:style>
  <w:style w:type="character" w:customStyle="1" w:styleId="CitaCar">
    <w:name w:val="Cita Car"/>
    <w:basedOn w:val="Fuentedeprrafopredeter"/>
    <w:link w:val="Cita"/>
    <w:uiPriority w:val="29"/>
    <w:rsid w:val="006756DA"/>
    <w:rPr>
      <w:i/>
      <w:iCs/>
      <w:color w:val="404040" w:themeColor="text1" w:themeTint="BF"/>
    </w:rPr>
  </w:style>
  <w:style w:type="paragraph" w:styleId="Prrafodelista">
    <w:name w:val="List Paragraph"/>
    <w:basedOn w:val="Normal"/>
    <w:uiPriority w:val="34"/>
    <w:qFormat/>
    <w:rsid w:val="006756DA"/>
    <w:pPr>
      <w:ind w:left="720"/>
      <w:contextualSpacing/>
    </w:pPr>
  </w:style>
  <w:style w:type="character" w:styleId="nfasisintenso">
    <w:name w:val="Intense Emphasis"/>
    <w:basedOn w:val="Fuentedeprrafopredeter"/>
    <w:uiPriority w:val="21"/>
    <w:qFormat/>
    <w:rsid w:val="006756DA"/>
    <w:rPr>
      <w:i/>
      <w:iCs/>
      <w:color w:val="0F4761" w:themeColor="accent1" w:themeShade="BF"/>
    </w:rPr>
  </w:style>
  <w:style w:type="paragraph" w:styleId="Citadestacada">
    <w:name w:val="Intense Quote"/>
    <w:basedOn w:val="Normal"/>
    <w:next w:val="Normal"/>
    <w:link w:val="CitadestacadaCar"/>
    <w:uiPriority w:val="30"/>
    <w:qFormat/>
    <w:rsid w:val="00675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56DA"/>
    <w:rPr>
      <w:i/>
      <w:iCs/>
      <w:color w:val="0F4761" w:themeColor="accent1" w:themeShade="BF"/>
    </w:rPr>
  </w:style>
  <w:style w:type="character" w:styleId="Referenciaintensa">
    <w:name w:val="Intense Reference"/>
    <w:basedOn w:val="Fuentedeprrafopredeter"/>
    <w:uiPriority w:val="32"/>
    <w:qFormat/>
    <w:rsid w:val="006756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838461">
      <w:bodyDiv w:val="1"/>
      <w:marLeft w:val="0"/>
      <w:marRight w:val="0"/>
      <w:marTop w:val="0"/>
      <w:marBottom w:val="0"/>
      <w:divBdr>
        <w:top w:val="none" w:sz="0" w:space="0" w:color="auto"/>
        <w:left w:val="none" w:sz="0" w:space="0" w:color="auto"/>
        <w:bottom w:val="none" w:sz="0" w:space="0" w:color="auto"/>
        <w:right w:val="none" w:sz="0" w:space="0" w:color="auto"/>
      </w:divBdr>
      <w:divsChild>
        <w:div w:id="943269280">
          <w:marLeft w:val="0"/>
          <w:marRight w:val="0"/>
          <w:marTop w:val="0"/>
          <w:marBottom w:val="0"/>
          <w:divBdr>
            <w:top w:val="single" w:sz="2" w:space="0" w:color="auto"/>
            <w:left w:val="single" w:sz="2" w:space="0" w:color="auto"/>
            <w:bottom w:val="single" w:sz="2" w:space="0" w:color="auto"/>
            <w:right w:val="single" w:sz="2" w:space="0" w:color="auto"/>
          </w:divBdr>
        </w:div>
        <w:div w:id="276639911">
          <w:marLeft w:val="0"/>
          <w:marRight w:val="0"/>
          <w:marTop w:val="0"/>
          <w:marBottom w:val="0"/>
          <w:divBdr>
            <w:top w:val="single" w:sz="2" w:space="0" w:color="auto"/>
            <w:left w:val="single" w:sz="2" w:space="0" w:color="auto"/>
            <w:bottom w:val="single" w:sz="2" w:space="0" w:color="auto"/>
            <w:right w:val="single" w:sz="2" w:space="0" w:color="auto"/>
          </w:divBdr>
        </w:div>
        <w:div w:id="706219504">
          <w:marLeft w:val="0"/>
          <w:marRight w:val="0"/>
          <w:marTop w:val="0"/>
          <w:marBottom w:val="0"/>
          <w:divBdr>
            <w:top w:val="single" w:sz="2" w:space="0" w:color="auto"/>
            <w:left w:val="single" w:sz="2" w:space="0" w:color="auto"/>
            <w:bottom w:val="single" w:sz="2" w:space="0" w:color="auto"/>
            <w:right w:val="single" w:sz="2" w:space="0" w:color="auto"/>
          </w:divBdr>
          <w:divsChild>
            <w:div w:id="1864323105">
              <w:marLeft w:val="0"/>
              <w:marRight w:val="0"/>
              <w:marTop w:val="0"/>
              <w:marBottom w:val="0"/>
              <w:divBdr>
                <w:top w:val="single" w:sz="2" w:space="0" w:color="auto"/>
                <w:left w:val="single" w:sz="2" w:space="0" w:color="auto"/>
                <w:bottom w:val="single" w:sz="2" w:space="0" w:color="auto"/>
                <w:right w:val="single" w:sz="2" w:space="0" w:color="auto"/>
              </w:divBdr>
              <w:divsChild>
                <w:div w:id="863246077">
                  <w:marLeft w:val="0"/>
                  <w:marRight w:val="0"/>
                  <w:marTop w:val="0"/>
                  <w:marBottom w:val="0"/>
                  <w:divBdr>
                    <w:top w:val="single" w:sz="2" w:space="0" w:color="auto"/>
                    <w:left w:val="single" w:sz="2" w:space="0" w:color="auto"/>
                    <w:bottom w:val="single" w:sz="2" w:space="0" w:color="auto"/>
                    <w:right w:val="single" w:sz="2" w:space="0" w:color="auto"/>
                  </w:divBdr>
                  <w:divsChild>
                    <w:div w:id="475337430">
                      <w:marLeft w:val="0"/>
                      <w:marRight w:val="0"/>
                      <w:marTop w:val="0"/>
                      <w:marBottom w:val="0"/>
                      <w:divBdr>
                        <w:top w:val="single" w:sz="2" w:space="0" w:color="auto"/>
                        <w:left w:val="single" w:sz="2" w:space="0" w:color="auto"/>
                        <w:bottom w:val="single" w:sz="2" w:space="0" w:color="auto"/>
                        <w:right w:val="single" w:sz="2" w:space="0" w:color="auto"/>
                      </w:divBdr>
                    </w:div>
                  </w:divsChild>
                </w:div>
                <w:div w:id="1703508515">
                  <w:marLeft w:val="960"/>
                  <w:marRight w:val="0"/>
                  <w:marTop w:val="0"/>
                  <w:marBottom w:val="0"/>
                  <w:divBdr>
                    <w:top w:val="single" w:sz="2" w:space="0" w:color="auto"/>
                    <w:left w:val="single" w:sz="2" w:space="0" w:color="auto"/>
                    <w:bottom w:val="single" w:sz="2" w:space="0" w:color="auto"/>
                    <w:right w:val="single" w:sz="2" w:space="0" w:color="auto"/>
                  </w:divBdr>
                  <w:divsChild>
                    <w:div w:id="1994404483">
                      <w:marLeft w:val="0"/>
                      <w:marRight w:val="0"/>
                      <w:marTop w:val="0"/>
                      <w:marBottom w:val="0"/>
                      <w:divBdr>
                        <w:top w:val="single" w:sz="2" w:space="0" w:color="auto"/>
                        <w:left w:val="single" w:sz="2" w:space="0" w:color="auto"/>
                        <w:bottom w:val="single" w:sz="2" w:space="0" w:color="auto"/>
                        <w:right w:val="single" w:sz="2" w:space="0" w:color="auto"/>
                      </w:divBdr>
                    </w:div>
                  </w:divsChild>
                </w:div>
                <w:div w:id="1063456044">
                  <w:marLeft w:val="0"/>
                  <w:marRight w:val="0"/>
                  <w:marTop w:val="0"/>
                  <w:marBottom w:val="0"/>
                  <w:divBdr>
                    <w:top w:val="single" w:sz="2" w:space="0" w:color="auto"/>
                    <w:left w:val="single" w:sz="2" w:space="0" w:color="auto"/>
                    <w:bottom w:val="single" w:sz="2" w:space="0" w:color="auto"/>
                    <w:right w:val="single" w:sz="2" w:space="0" w:color="auto"/>
                  </w:divBdr>
                  <w:divsChild>
                    <w:div w:id="1105927330">
                      <w:marLeft w:val="0"/>
                      <w:marRight w:val="0"/>
                      <w:marTop w:val="0"/>
                      <w:marBottom w:val="0"/>
                      <w:divBdr>
                        <w:top w:val="single" w:sz="2" w:space="0" w:color="auto"/>
                        <w:left w:val="single" w:sz="2" w:space="0" w:color="auto"/>
                        <w:bottom w:val="single" w:sz="2" w:space="0" w:color="auto"/>
                        <w:right w:val="single" w:sz="2" w:space="0" w:color="auto"/>
                      </w:divBdr>
                    </w:div>
                    <w:div w:id="1348023451">
                      <w:marLeft w:val="0"/>
                      <w:marRight w:val="0"/>
                      <w:marTop w:val="0"/>
                      <w:marBottom w:val="0"/>
                      <w:divBdr>
                        <w:top w:val="single" w:sz="2" w:space="0" w:color="auto"/>
                        <w:left w:val="single" w:sz="2" w:space="0" w:color="auto"/>
                        <w:bottom w:val="single" w:sz="2" w:space="0" w:color="auto"/>
                        <w:right w:val="single" w:sz="2" w:space="0" w:color="auto"/>
                      </w:divBdr>
                      <w:divsChild>
                        <w:div w:id="1922911716">
                          <w:marLeft w:val="0"/>
                          <w:marRight w:val="0"/>
                          <w:marTop w:val="0"/>
                          <w:marBottom w:val="0"/>
                          <w:divBdr>
                            <w:top w:val="single" w:sz="12" w:space="0" w:color="auto"/>
                            <w:left w:val="single" w:sz="2" w:space="0" w:color="auto"/>
                            <w:bottom w:val="single" w:sz="1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o.es/sociedad/urgencias-colapsadas-sanitarios-limite-listas-espera-infinitas-sanidad-publica-agoniza-madrid-ayuso.html" TargetMode="External"/><Relationship Id="rId5" Type="http://schemas.openxmlformats.org/officeDocument/2006/relationships/hyperlink" Target="https://www.publico.es/author/jose-carmon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364</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23</cp:revision>
  <dcterms:created xsi:type="dcterms:W3CDTF">2025-01-30T11:33:00Z</dcterms:created>
  <dcterms:modified xsi:type="dcterms:W3CDTF">2025-04-10T16:53:00Z</dcterms:modified>
</cp:coreProperties>
</file>