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7A1C" w14:textId="602221BE" w:rsidR="00267996" w:rsidRDefault="00C86CC8">
      <w:pPr>
        <w:rPr>
          <w:rFonts w:cs="Arial"/>
          <w:color w:val="1F1F1F"/>
          <w:shd w:val="clear" w:color="auto" w:fill="FFFFFF"/>
        </w:rPr>
      </w:pPr>
      <w:r>
        <w:rPr>
          <w:rFonts w:cs="Arial"/>
          <w:color w:val="1F1F1F"/>
          <w:shd w:val="clear" w:color="auto" w:fill="FFFFFF"/>
        </w:rPr>
        <w:t>I els guaranís?</w:t>
      </w:r>
    </w:p>
    <w:p w14:paraId="6C510BBC" w14:textId="1F1A239C" w:rsidR="00C86CC8" w:rsidRDefault="00DE192C">
      <w:pPr>
        <w:rPr>
          <w:rFonts w:cs="Arial"/>
          <w:color w:val="1F1F1F"/>
          <w:shd w:val="clear" w:color="auto" w:fill="FFFFFF"/>
        </w:rPr>
      </w:pPr>
      <w:r>
        <w:rPr>
          <w:rFonts w:cs="Arial"/>
          <w:color w:val="1F1F1F"/>
          <w:shd w:val="clear" w:color="auto" w:fill="FFFFFF"/>
        </w:rPr>
        <w:t>El poble indígena gu</w:t>
      </w:r>
      <w:r w:rsidR="00412AD9">
        <w:rPr>
          <w:rFonts w:cs="Arial"/>
          <w:color w:val="1F1F1F"/>
          <w:shd w:val="clear" w:color="auto" w:fill="FFFFFF"/>
        </w:rPr>
        <w:t>ar</w:t>
      </w:r>
      <w:r>
        <w:rPr>
          <w:rFonts w:cs="Arial"/>
          <w:color w:val="1F1F1F"/>
          <w:shd w:val="clear" w:color="auto" w:fill="FFFFFF"/>
        </w:rPr>
        <w:t>aní</w:t>
      </w:r>
      <w:r w:rsidR="00412AD9">
        <w:rPr>
          <w:rFonts w:cs="Arial"/>
          <w:color w:val="1F1F1F"/>
          <w:shd w:val="clear" w:color="auto" w:fill="FFFFFF"/>
        </w:rPr>
        <w:t xml:space="preserve"> </w:t>
      </w:r>
      <w:r w:rsidR="00B420A7">
        <w:rPr>
          <w:rFonts w:cs="Arial"/>
          <w:color w:val="1F1F1F"/>
          <w:shd w:val="clear" w:color="auto" w:fill="FFFFFF"/>
        </w:rPr>
        <w:t>s’enfronta amb m</w:t>
      </w:r>
      <w:r w:rsidR="00151BD4">
        <w:rPr>
          <w:rFonts w:cs="Arial"/>
          <w:color w:val="1F1F1F"/>
          <w:shd w:val="clear" w:color="auto" w:fill="FFFFFF"/>
        </w:rPr>
        <w:t>oltes amenaces</w:t>
      </w:r>
      <w:r w:rsidR="00787CE3">
        <w:rPr>
          <w:rFonts w:cs="Arial"/>
          <w:color w:val="1F1F1F"/>
          <w:shd w:val="clear" w:color="auto" w:fill="FFFFFF"/>
        </w:rPr>
        <w:t xml:space="preserve">. Crims silenciats, </w:t>
      </w:r>
      <w:r w:rsidR="00CF3E2F">
        <w:rPr>
          <w:rFonts w:cs="Arial"/>
          <w:color w:val="1F1F1F"/>
          <w:shd w:val="clear" w:color="auto" w:fill="FFFFFF"/>
        </w:rPr>
        <w:t xml:space="preserve">tala indiscriminada d’arbres de la seva selva, </w:t>
      </w:r>
      <w:r w:rsidR="0039234B">
        <w:rPr>
          <w:rFonts w:cs="Arial"/>
          <w:color w:val="1F1F1F"/>
          <w:shd w:val="clear" w:color="auto" w:fill="FFFFFF"/>
        </w:rPr>
        <w:t xml:space="preserve">incendis </w:t>
      </w:r>
      <w:r w:rsidR="003E33D9">
        <w:rPr>
          <w:rFonts w:cs="Arial"/>
          <w:color w:val="1F1F1F"/>
          <w:shd w:val="clear" w:color="auto" w:fill="FFFFFF"/>
        </w:rPr>
        <w:t>intencionats dels boscos</w:t>
      </w:r>
      <w:r w:rsidR="003830CE">
        <w:rPr>
          <w:rFonts w:cs="Arial"/>
          <w:color w:val="1F1F1F"/>
          <w:shd w:val="clear" w:color="auto" w:fill="FFFFFF"/>
        </w:rPr>
        <w:t>, i, en definitiva,</w:t>
      </w:r>
      <w:r w:rsidR="00E81E75">
        <w:rPr>
          <w:rFonts w:cs="Arial"/>
          <w:color w:val="1F1F1F"/>
          <w:shd w:val="clear" w:color="auto" w:fill="FFFFFF"/>
        </w:rPr>
        <w:t xml:space="preserve"> una vida en tensió constant</w:t>
      </w:r>
      <w:r w:rsidR="00D95FE6">
        <w:rPr>
          <w:rFonts w:cs="Arial"/>
          <w:color w:val="1F1F1F"/>
          <w:shd w:val="clear" w:color="auto" w:fill="FFFFFF"/>
        </w:rPr>
        <w:t>, que els obliga a abandonar les seves terres</w:t>
      </w:r>
      <w:r w:rsidR="00806892">
        <w:rPr>
          <w:rFonts w:cs="Arial"/>
          <w:color w:val="1F1F1F"/>
          <w:shd w:val="clear" w:color="auto" w:fill="FFFFFF"/>
        </w:rPr>
        <w:t xml:space="preserve"> “banyades de sang”</w:t>
      </w:r>
      <w:r w:rsidR="00D154B6">
        <w:rPr>
          <w:rFonts w:cs="Arial"/>
          <w:color w:val="1F1F1F"/>
          <w:shd w:val="clear" w:color="auto" w:fill="FFFFFF"/>
        </w:rPr>
        <w:t>. (Revista de Mans Unides</w:t>
      </w:r>
      <w:r w:rsidR="00D50D76">
        <w:rPr>
          <w:rFonts w:cs="Arial"/>
          <w:color w:val="1F1F1F"/>
          <w:shd w:val="clear" w:color="auto" w:fill="FFFFFF"/>
        </w:rPr>
        <w:t>.</w:t>
      </w:r>
      <w:r w:rsidR="00D154B6">
        <w:rPr>
          <w:rFonts w:cs="Arial"/>
          <w:color w:val="1F1F1F"/>
          <w:shd w:val="clear" w:color="auto" w:fill="FFFFFF"/>
        </w:rPr>
        <w:t>)</w:t>
      </w:r>
    </w:p>
    <w:p w14:paraId="5EB3256F" w14:textId="77777777" w:rsidR="00A11501" w:rsidRDefault="00A11501">
      <w:pPr>
        <w:pBdr>
          <w:top w:val="single" w:sz="12" w:space="1" w:color="auto"/>
          <w:bottom w:val="single" w:sz="12" w:space="1" w:color="auto"/>
        </w:pBdr>
        <w:rPr>
          <w:rFonts w:cs="Arial"/>
          <w:color w:val="1F1F1F"/>
          <w:shd w:val="clear" w:color="auto" w:fill="FFFFFF"/>
        </w:rPr>
      </w:pPr>
    </w:p>
    <w:p w14:paraId="49BD0BFA" w14:textId="768B7277" w:rsidR="006B7B86" w:rsidRDefault="006B7B86" w:rsidP="006424FA">
      <w:pPr>
        <w:pBdr>
          <w:top w:val="single" w:sz="12" w:space="1" w:color="auto"/>
          <w:bottom w:val="single" w:sz="12" w:space="1" w:color="auto"/>
        </w:pBdr>
        <w:spacing w:after="0"/>
        <w:rPr>
          <w:rFonts w:cs="Arial"/>
          <w:color w:val="1F1F1F"/>
          <w:shd w:val="clear" w:color="auto" w:fill="FFFFFF"/>
        </w:rPr>
      </w:pPr>
      <w:r w:rsidRPr="006B7B86">
        <w:rPr>
          <w:rFonts w:cs="Arial"/>
          <w:color w:val="1F1F1F"/>
          <w:shd w:val="clear" w:color="auto" w:fill="FFFFFF"/>
        </w:rPr>
        <w:t>Los guaraníes </w:t>
      </w:r>
      <w:r w:rsidRPr="006B7B86">
        <w:rPr>
          <w:rFonts w:cs="Arial"/>
          <w:color w:val="040C28"/>
        </w:rPr>
        <w:t>fueron uno de los primeros pueblos contactados tras la llegada de los europeos a Sudamérica</w:t>
      </w:r>
      <w:r>
        <w:rPr>
          <w:rFonts w:cs="Arial"/>
          <w:color w:val="040C28"/>
        </w:rPr>
        <w:t>,</w:t>
      </w:r>
      <w:r w:rsidRPr="006B7B86">
        <w:rPr>
          <w:rFonts w:cs="Arial"/>
          <w:color w:val="040C28"/>
        </w:rPr>
        <w:t xml:space="preserve"> hace unos 500 años</w:t>
      </w:r>
      <w:r w:rsidRPr="006B7B86">
        <w:rPr>
          <w:rFonts w:cs="Arial"/>
          <w:color w:val="1F1F1F"/>
          <w:shd w:val="clear" w:color="auto" w:fill="FFFFFF"/>
        </w:rPr>
        <w:t>. Hoy día constituyen el pueblo indígena más numeroso de Brasil, donde aún viven alrededor de 51.000 guaraníes. Muchos otros habitan en los</w:t>
      </w:r>
      <w:r>
        <w:rPr>
          <w:rFonts w:cs="Arial"/>
          <w:color w:val="1F1F1F"/>
          <w:shd w:val="clear" w:color="auto" w:fill="FFFFFF"/>
        </w:rPr>
        <w:t xml:space="preserve"> países</w:t>
      </w:r>
      <w:r w:rsidRPr="006B7B86">
        <w:rPr>
          <w:rFonts w:cs="Arial"/>
          <w:color w:val="1F1F1F"/>
          <w:shd w:val="clear" w:color="auto" w:fill="FFFFFF"/>
        </w:rPr>
        <w:t xml:space="preserve"> vecinos</w:t>
      </w:r>
      <w:r w:rsidR="00BD6C66">
        <w:rPr>
          <w:rFonts w:cs="Arial"/>
          <w:color w:val="1F1F1F"/>
          <w:shd w:val="clear" w:color="auto" w:fill="FFFFFF"/>
        </w:rPr>
        <w:t>, como</w:t>
      </w:r>
      <w:r w:rsidRPr="006B7B86">
        <w:rPr>
          <w:rFonts w:cs="Arial"/>
          <w:color w:val="1F1F1F"/>
          <w:shd w:val="clear" w:color="auto" w:fill="FFFFFF"/>
        </w:rPr>
        <w:t xml:space="preserve"> Paraguay, Bolivia y Argentina.</w:t>
      </w:r>
    </w:p>
    <w:p w14:paraId="0D80720E" w14:textId="2ADFE0B3" w:rsidR="00A11501" w:rsidRPr="006B7B86" w:rsidRDefault="00F35A64">
      <w:pPr>
        <w:pBdr>
          <w:top w:val="single" w:sz="12" w:space="1" w:color="auto"/>
          <w:bottom w:val="single" w:sz="12" w:space="1" w:color="auto"/>
        </w:pBdr>
      </w:pPr>
      <w:r>
        <w:rPr>
          <w:rFonts w:cs="Arial"/>
          <w:color w:val="1F1F1F"/>
          <w:shd w:val="clear" w:color="auto" w:fill="FFFFFF"/>
        </w:rPr>
        <w:t>(Google)</w:t>
      </w:r>
    </w:p>
    <w:p w14:paraId="0CEB7B29" w14:textId="77777777" w:rsidR="00A11501" w:rsidRDefault="00A11501"/>
    <w:p w14:paraId="68CCF773" w14:textId="5C089A1C" w:rsidR="00FF2CA4" w:rsidRDefault="00D36FE0">
      <w:r>
        <w:t xml:space="preserve">Naltros preguntaríem: </w:t>
      </w:r>
      <w:r w:rsidR="00DA4403">
        <w:t xml:space="preserve">Per què, si aquestes barbaritats es fessin a </w:t>
      </w:r>
      <w:r w:rsidR="00D20300">
        <w:t>Ukraïna, i les fessin els russos</w:t>
      </w:r>
      <w:r w:rsidR="000665ED">
        <w:t xml:space="preserve">, </w:t>
      </w:r>
      <w:r w:rsidR="00050431">
        <w:t>s</w:t>
      </w:r>
      <w:r w:rsidR="000665ED">
        <w:t xml:space="preserve">ortirien als diaris cada dia, o cada </w:t>
      </w:r>
      <w:r w:rsidR="008C32EE">
        <w:t xml:space="preserve">setmana, i </w:t>
      </w:r>
      <w:r w:rsidR="00050431">
        <w:t>si es fan a llocs desconeguts</w:t>
      </w:r>
      <w:r w:rsidR="00800EAA">
        <w:t xml:space="preserve"> ningú se n’assabenta</w:t>
      </w:r>
      <w:r w:rsidR="005463A6">
        <w:t>???</w:t>
      </w:r>
    </w:p>
    <w:p w14:paraId="05294516" w14:textId="00D40F92" w:rsidR="00CD11AF" w:rsidRDefault="00723CE0">
      <w:r>
        <w:t xml:space="preserve">Brasil té un Govern progressista, però en </w:t>
      </w:r>
      <w:r w:rsidR="00277FB5">
        <w:t>pugna</w:t>
      </w:r>
      <w:r>
        <w:t xml:space="preserve"> amb un </w:t>
      </w:r>
      <w:r w:rsidR="00277FB5">
        <w:t>Congrés més de dretes</w:t>
      </w:r>
      <w:r w:rsidR="00013896">
        <w:t>. No totes les seves iniciatives poden tirar endavant</w:t>
      </w:r>
      <w:r w:rsidR="00B222E1">
        <w:t xml:space="preserve">. </w:t>
      </w:r>
      <w:r w:rsidR="004D210F">
        <w:t>I</w:t>
      </w:r>
      <w:r w:rsidR="00F52556">
        <w:t xml:space="preserve"> és molt difícil que pugui </w:t>
      </w:r>
      <w:r w:rsidR="00CF0096">
        <w:t>controlar els espais de selva</w:t>
      </w:r>
      <w:r w:rsidR="004D210F">
        <w:t xml:space="preserve"> i les</w:t>
      </w:r>
      <w:r w:rsidR="00B222E1">
        <w:t xml:space="preserve"> bandes criminals</w:t>
      </w:r>
      <w:r w:rsidR="001A04E7">
        <w:t xml:space="preserve">. I... qui compra </w:t>
      </w:r>
      <w:r w:rsidR="00B17E65">
        <w:t>la fusta extreta de les selves, on els seus naturals de sempre vi</w:t>
      </w:r>
      <w:r w:rsidR="00E50F7A">
        <w:t>vien i viurien</w:t>
      </w:r>
      <w:r w:rsidR="00B17E65">
        <w:t xml:space="preserve"> tranquil</w:t>
      </w:r>
      <w:r w:rsidR="006B2A21">
        <w:t>s</w:t>
      </w:r>
      <w:r w:rsidR="00B14BAA">
        <w:t>,</w:t>
      </w:r>
      <w:r w:rsidR="006B2A21">
        <w:t xml:space="preserve"> tot conservat</w:t>
      </w:r>
      <w:r w:rsidR="00B222E1">
        <w:t xml:space="preserve"> </w:t>
      </w:r>
      <w:r w:rsidR="00AD5611">
        <w:t>un t</w:t>
      </w:r>
      <w:r w:rsidR="00BA669C">
        <w:t>r</w:t>
      </w:r>
      <w:r w:rsidR="00AD5611">
        <w:t>esor de la Humanitat???</w:t>
      </w:r>
    </w:p>
    <w:p w14:paraId="3B7F0FA5" w14:textId="77777777" w:rsidR="009F0F4E" w:rsidRPr="00AA6940" w:rsidRDefault="009F0F4E" w:rsidP="009F0F4E">
      <w:pPr>
        <w:spacing w:after="0"/>
        <w:jc w:val="center"/>
      </w:pPr>
      <w:r w:rsidRPr="00AA6940">
        <w:t>PagèsFerret</w:t>
      </w:r>
    </w:p>
    <w:p w14:paraId="14880702" w14:textId="77777777" w:rsidR="009F0F4E" w:rsidRPr="00AA6940" w:rsidRDefault="009F0F4E" w:rsidP="009F0F4E">
      <w:pPr>
        <w:spacing w:after="0"/>
        <w:jc w:val="center"/>
      </w:pPr>
      <w:r w:rsidRPr="00AA6940">
        <w:t>Escriptors</w:t>
      </w:r>
    </w:p>
    <w:p w14:paraId="50E8628E" w14:textId="7772FB88" w:rsidR="005F42F8" w:rsidRPr="00AA6940" w:rsidRDefault="005F42F8" w:rsidP="009F0F4E">
      <w:pPr>
        <w:spacing w:after="0"/>
        <w:jc w:val="center"/>
      </w:pPr>
      <w:r w:rsidRPr="00AA6940">
        <w:t>(“Somnis de justícia”)</w:t>
      </w:r>
    </w:p>
    <w:p w14:paraId="578DA6CD" w14:textId="77777777" w:rsidR="009F0F4E" w:rsidRPr="006B7B86" w:rsidRDefault="009F0F4E"/>
    <w:sectPr w:rsidR="009F0F4E" w:rsidRPr="006B7B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86"/>
    <w:rsid w:val="00013896"/>
    <w:rsid w:val="00050431"/>
    <w:rsid w:val="000665ED"/>
    <w:rsid w:val="001006BF"/>
    <w:rsid w:val="00145437"/>
    <w:rsid w:val="00151BD4"/>
    <w:rsid w:val="001A04E7"/>
    <w:rsid w:val="00267996"/>
    <w:rsid w:val="00277FB5"/>
    <w:rsid w:val="003830CE"/>
    <w:rsid w:val="0039234B"/>
    <w:rsid w:val="003E33D9"/>
    <w:rsid w:val="0040192A"/>
    <w:rsid w:val="00412AD9"/>
    <w:rsid w:val="004D210F"/>
    <w:rsid w:val="00526B34"/>
    <w:rsid w:val="005463A6"/>
    <w:rsid w:val="005F42F8"/>
    <w:rsid w:val="006424FA"/>
    <w:rsid w:val="00643BB5"/>
    <w:rsid w:val="006B2A21"/>
    <w:rsid w:val="006B7B86"/>
    <w:rsid w:val="00723CE0"/>
    <w:rsid w:val="00787CE3"/>
    <w:rsid w:val="00800EAA"/>
    <w:rsid w:val="00806892"/>
    <w:rsid w:val="0089028A"/>
    <w:rsid w:val="008C32EE"/>
    <w:rsid w:val="009F0F4E"/>
    <w:rsid w:val="00A11501"/>
    <w:rsid w:val="00AA6940"/>
    <w:rsid w:val="00AD5611"/>
    <w:rsid w:val="00B14BAA"/>
    <w:rsid w:val="00B17E65"/>
    <w:rsid w:val="00B222E1"/>
    <w:rsid w:val="00B420A7"/>
    <w:rsid w:val="00BA669C"/>
    <w:rsid w:val="00BD6C66"/>
    <w:rsid w:val="00C31EEA"/>
    <w:rsid w:val="00C86CC8"/>
    <w:rsid w:val="00CD11AF"/>
    <w:rsid w:val="00CF0096"/>
    <w:rsid w:val="00CF3E2F"/>
    <w:rsid w:val="00D154B6"/>
    <w:rsid w:val="00D20300"/>
    <w:rsid w:val="00D36FE0"/>
    <w:rsid w:val="00D50D76"/>
    <w:rsid w:val="00D95FE6"/>
    <w:rsid w:val="00DA4403"/>
    <w:rsid w:val="00DE192C"/>
    <w:rsid w:val="00E50F7A"/>
    <w:rsid w:val="00E81E75"/>
    <w:rsid w:val="00F35A64"/>
    <w:rsid w:val="00F52556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86D8"/>
  <w15:chartTrackingRefBased/>
  <w15:docId w15:val="{7266A3B9-0DB6-42EC-862A-9802EBCB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7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7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7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7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7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7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7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7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7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7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7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7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7B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7B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7B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7B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7B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7B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7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7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7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7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7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7B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7B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7B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7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7B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7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53</cp:revision>
  <dcterms:created xsi:type="dcterms:W3CDTF">2025-02-23T15:32:00Z</dcterms:created>
  <dcterms:modified xsi:type="dcterms:W3CDTF">2025-02-24T20:20:00Z</dcterms:modified>
</cp:coreProperties>
</file>