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E299" w14:textId="77777777" w:rsidR="00064E60" w:rsidRPr="006C3A86" w:rsidRDefault="00064E60" w:rsidP="00064E60">
      <w:pPr>
        <w:spacing w:after="450" w:line="288" w:lineRule="atLeast"/>
        <w:jc w:val="center"/>
        <w:outlineLvl w:val="0"/>
        <w:rPr>
          <w:rFonts w:ascii="Noto Serif SC" w:eastAsia="Times New Roman" w:hAnsi="Noto Serif SC" w:cs="Times New Roman"/>
          <w:b/>
          <w:bCs/>
          <w:color w:val="000000"/>
          <w:kern w:val="36"/>
          <w:sz w:val="40"/>
          <w:szCs w:val="40"/>
          <w:lang w:eastAsia="ca-ES"/>
          <w14:ligatures w14:val="none"/>
        </w:rPr>
      </w:pPr>
      <w:r w:rsidRPr="006C3A86">
        <w:rPr>
          <w:rFonts w:ascii="Noto Serif SC" w:eastAsia="Times New Roman" w:hAnsi="Noto Serif SC" w:cs="Times New Roman"/>
          <w:b/>
          <w:bCs/>
          <w:color w:val="000000"/>
          <w:kern w:val="36"/>
          <w:sz w:val="40"/>
          <w:szCs w:val="40"/>
          <w:lang w:eastAsia="ca-ES"/>
          <w14:ligatures w14:val="none"/>
        </w:rPr>
        <w:t>El Pacto Europeo de Migración, un acuerdo que "desprecia y criminaliza" a las personas extranjeras</w:t>
      </w:r>
    </w:p>
    <w:p w14:paraId="6F6CBCA1" w14:textId="77777777" w:rsidR="00064E60" w:rsidRPr="00064E60" w:rsidRDefault="00064E60" w:rsidP="00064E60">
      <w:pPr>
        <w:spacing w:line="360" w:lineRule="atLeast"/>
        <w:jc w:val="center"/>
        <w:outlineLvl w:val="1"/>
        <w:rPr>
          <w:rFonts w:ascii="Noto Serif SC" w:eastAsia="Times New Roman" w:hAnsi="Noto Serif SC" w:cs="Times New Roman"/>
          <w:b/>
          <w:bCs/>
          <w:kern w:val="0"/>
          <w:sz w:val="36"/>
          <w:szCs w:val="36"/>
          <w:lang w:eastAsia="ca-ES"/>
          <w14:ligatures w14:val="none"/>
        </w:rPr>
      </w:pPr>
      <w:r w:rsidRPr="00064E60">
        <w:rPr>
          <w:rFonts w:ascii="Noto Serif SC" w:eastAsia="Times New Roman" w:hAnsi="Noto Serif SC" w:cs="Times New Roman"/>
          <w:b/>
          <w:bCs/>
          <w:kern w:val="0"/>
          <w:sz w:val="36"/>
          <w:szCs w:val="36"/>
          <w:lang w:eastAsia="ca-ES"/>
          <w14:ligatures w14:val="none"/>
        </w:rPr>
        <w:t>Este texto, que entrará en vigor en 2026, y que Miquel Urbán catalogó como el "pacto de la muerte", es actualmente objeto de crítica de las ONG. Según éstas, agrava la violencia contra los migrantes.</w:t>
      </w:r>
    </w:p>
    <w:p w14:paraId="0419EB1C" w14:textId="77777777" w:rsidR="00064E60" w:rsidRPr="00064E60" w:rsidRDefault="00064E60" w:rsidP="00064E6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lang w:eastAsia="ca-ES"/>
          <w14:ligatures w14:val="none"/>
        </w:rPr>
      </w:pPr>
      <w:r w:rsidRPr="00064E60">
        <w:rPr>
          <w:rFonts w:ascii="Times New Roman" w:eastAsia="Times New Roman" w:hAnsi="Times New Roman" w:cs="Times New Roman"/>
          <w:kern w:val="0"/>
          <w:lang w:eastAsia="ca-ES"/>
          <w14:ligatures w14:val="none"/>
        </w:rPr>
        <w:t> </w:t>
      </w:r>
    </w:p>
    <w:p w14:paraId="3CFE7E27" w14:textId="223A1B5B" w:rsidR="00064E60" w:rsidRPr="00064E60" w:rsidRDefault="00064E60" w:rsidP="00064E6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kern w:val="0"/>
          <w:lang w:eastAsia="ca-ES"/>
          <w14:ligatures w14:val="none"/>
        </w:rPr>
      </w:pPr>
      <w:r w:rsidRPr="00064E60">
        <w:rPr>
          <w:rFonts w:ascii="Poppins" w:eastAsia="Times New Roman" w:hAnsi="Poppins" w:cs="Poppins"/>
          <w:caps/>
          <w:color w:val="000000"/>
          <w:kern w:val="0"/>
          <w:bdr w:val="none" w:sz="0" w:space="0" w:color="auto" w:frame="1"/>
          <w:lang w:eastAsia="ca-ES"/>
          <w14:ligatures w14:val="none"/>
        </w:rPr>
        <w:t>madrid</w:t>
      </w:r>
      <w:r>
        <w:rPr>
          <w:rFonts w:ascii="Poppins" w:eastAsia="Times New Roman" w:hAnsi="Poppins" w:cs="Poppins"/>
          <w:color w:val="000000"/>
          <w:kern w:val="0"/>
          <w:lang w:eastAsia="ca-ES"/>
          <w14:ligatures w14:val="none"/>
        </w:rPr>
        <w:t xml:space="preserve">          </w:t>
      </w:r>
      <w:hyperlink r:id="rId5" w:anchor="analytics-noticia:fecha-publicacion" w:history="1">
        <w:r w:rsidRPr="00064E60">
          <w:rPr>
            <w:rFonts w:ascii="Poppins" w:eastAsia="Times New Roman" w:hAnsi="Poppins" w:cs="Poppins"/>
            <w:color w:val="000000"/>
            <w:kern w:val="0"/>
            <w:bdr w:val="none" w:sz="0" w:space="0" w:color="auto" w:frame="1"/>
            <w:lang w:eastAsia="ca-ES"/>
            <w14:ligatures w14:val="none"/>
          </w:rPr>
          <w:t xml:space="preserve">18/08/2024 </w:t>
        </w:r>
      </w:hyperlink>
      <w:r w:rsidR="00981804">
        <w:rPr>
          <w:rFonts w:ascii="Poppins" w:eastAsia="Times New Roman" w:hAnsi="Poppins" w:cs="Poppins"/>
          <w:color w:val="000000"/>
          <w:kern w:val="0"/>
          <w:lang w:eastAsia="ca-ES"/>
          <w14:ligatures w14:val="none"/>
        </w:rPr>
        <w:t xml:space="preserve">    Diari Público</w:t>
      </w:r>
    </w:p>
    <w:p w14:paraId="5E174834" w14:textId="77777777" w:rsidR="00064E60" w:rsidRDefault="00064E60" w:rsidP="00064E60">
      <w:pPr>
        <w:shd w:val="clear" w:color="auto" w:fill="FFFFFF"/>
        <w:spacing w:after="0" w:line="312" w:lineRule="atLeast"/>
        <w:rPr>
          <w:rFonts w:ascii="Poppins" w:eastAsia="Times New Roman" w:hAnsi="Poppins" w:cs="Poppins"/>
          <w:b/>
          <w:bCs/>
          <w:caps/>
          <w:color w:val="000000"/>
          <w:kern w:val="0"/>
          <w:lang w:eastAsia="ca-ES"/>
          <w14:ligatures w14:val="none"/>
        </w:rPr>
      </w:pPr>
    </w:p>
    <w:p w14:paraId="0A3A6521" w14:textId="51FC7B69" w:rsidR="00064E60" w:rsidRPr="00064E60" w:rsidRDefault="00064E60" w:rsidP="00064E60">
      <w:pPr>
        <w:shd w:val="clear" w:color="auto" w:fill="FFFFFF"/>
        <w:spacing w:after="0" w:line="312" w:lineRule="atLeast"/>
        <w:rPr>
          <w:rFonts w:ascii="Poppins" w:eastAsia="Times New Roman" w:hAnsi="Poppins" w:cs="Poppins"/>
          <w:b/>
          <w:bCs/>
          <w:caps/>
          <w:color w:val="000000"/>
          <w:kern w:val="0"/>
          <w:lang w:eastAsia="ca-ES"/>
          <w14:ligatures w14:val="none"/>
        </w:rPr>
      </w:pPr>
      <w:hyperlink r:id="rId6" w:anchor="analytics-noticia:autor" w:history="1">
        <w:r w:rsidRPr="00064E60">
          <w:rPr>
            <w:rFonts w:ascii="Poppins" w:eastAsia="Times New Roman" w:hAnsi="Poppins" w:cs="Poppins"/>
            <w:b/>
            <w:bCs/>
            <w:caps/>
            <w:color w:val="000000"/>
            <w:kern w:val="0"/>
            <w:u w:val="single"/>
            <w:bdr w:val="none" w:sz="0" w:space="0" w:color="auto" w:frame="1"/>
            <w:lang w:eastAsia="ca-ES"/>
            <w14:ligatures w14:val="none"/>
          </w:rPr>
          <w:t>Alejandra Mateo Fano</w:t>
        </w:r>
      </w:hyperlink>
    </w:p>
    <w:p w14:paraId="7D4656FC" w14:textId="1DF4C06D" w:rsidR="00064E60" w:rsidRPr="00D61EB7" w:rsidRDefault="00064E60" w:rsidP="00064E60">
      <w:pPr>
        <w:shd w:val="clear" w:color="auto" w:fill="FFFFFF"/>
        <w:spacing w:after="0" w:line="408" w:lineRule="atLeast"/>
        <w:rPr>
          <w:rFonts w:ascii="Noto Serif SC" w:eastAsia="Times New Roman" w:hAnsi="Noto Serif SC" w:cs="Poppins"/>
          <w:color w:val="000000"/>
          <w:kern w:val="0"/>
          <w:sz w:val="28"/>
          <w:szCs w:val="28"/>
          <w:lang w:eastAsia="ca-ES"/>
          <w14:ligatures w14:val="none"/>
        </w:rPr>
      </w:pPr>
      <w:r w:rsidRPr="00D61EB7">
        <w:rPr>
          <w:rFonts w:ascii="Noto Serif SC" w:eastAsia="Times New Roman" w:hAnsi="Noto Serif SC" w:cs="Poppins"/>
          <w:color w:val="000000"/>
          <w:kern w:val="0"/>
          <w:sz w:val="28"/>
          <w:szCs w:val="28"/>
          <w:lang w:eastAsia="ca-ES"/>
          <w14:ligatures w14:val="none"/>
        </w:rPr>
        <w:t>Las organizaciones humanitarias denuncian un recrudecimiento de las políticas restrictivas contra la entrada de extranjeros en la UE. Ya </w:t>
      </w:r>
      <w:r w:rsidRPr="00D61EB7">
        <w:rPr>
          <w:rFonts w:ascii="Noto Serif SC" w:eastAsia="Times New Roman" w:hAnsi="Noto Serif SC" w:cs="Poppins"/>
          <w:b/>
          <w:bCs/>
          <w:color w:val="000000"/>
          <w:kern w:val="0"/>
          <w:sz w:val="28"/>
          <w:szCs w:val="28"/>
          <w:bdr w:val="none" w:sz="0" w:space="0" w:color="auto" w:frame="1"/>
          <w:lang w:eastAsia="ca-ES"/>
          <w14:ligatures w14:val="none"/>
        </w:rPr>
        <w:t>Miguel Urban</w:t>
      </w:r>
      <w:r w:rsidRPr="00D61EB7">
        <w:rPr>
          <w:rFonts w:ascii="Noto Serif SC" w:eastAsia="Times New Roman" w:hAnsi="Noto Serif SC" w:cs="Poppins"/>
          <w:color w:val="000000"/>
          <w:kern w:val="0"/>
          <w:sz w:val="28"/>
          <w:szCs w:val="28"/>
          <w:lang w:eastAsia="ca-ES"/>
          <w14:ligatures w14:val="none"/>
        </w:rPr>
        <w:t>, eurodiputado de Anticapitalistas, se refirió recientemente al Pacto Europeo de Migración y Asilo, que entrará en vigor en 2026, como una forma más de necropolítica, "un pacto de la </w:t>
      </w:r>
      <w:r w:rsidRPr="00D61EB7">
        <w:rPr>
          <w:rFonts w:ascii="Noto Serif SC" w:eastAsia="Times New Roman" w:hAnsi="Noto Serif SC" w:cs="Poppins"/>
          <w:b/>
          <w:bCs/>
          <w:color w:val="000000"/>
          <w:kern w:val="0"/>
          <w:sz w:val="28"/>
          <w:szCs w:val="28"/>
          <w:bdr w:val="none" w:sz="0" w:space="0" w:color="auto" w:frame="1"/>
          <w:lang w:eastAsia="ca-ES"/>
          <w14:ligatures w14:val="none"/>
        </w:rPr>
        <w:t>vergüenza y de muerte</w:t>
      </w:r>
      <w:r w:rsidR="00737433">
        <w:rPr>
          <w:rFonts w:ascii="Noto Serif SC" w:eastAsia="Times New Roman" w:hAnsi="Noto Serif SC" w:cs="Poppins"/>
          <w:b/>
          <w:bCs/>
          <w:color w:val="000000"/>
          <w:kern w:val="0"/>
          <w:sz w:val="28"/>
          <w:szCs w:val="28"/>
          <w:bdr w:val="none" w:sz="0" w:space="0" w:color="auto" w:frame="1"/>
          <w:lang w:eastAsia="ca-ES"/>
          <w14:ligatures w14:val="none"/>
        </w:rPr>
        <w:t>,</w:t>
      </w:r>
      <w:r w:rsidRPr="00D61EB7">
        <w:rPr>
          <w:rFonts w:ascii="Noto Serif SC" w:eastAsia="Times New Roman" w:hAnsi="Noto Serif SC" w:cs="Poppins"/>
          <w:color w:val="000000"/>
          <w:kern w:val="0"/>
          <w:sz w:val="28"/>
          <w:szCs w:val="28"/>
          <w:lang w:eastAsia="ca-ES"/>
          <w14:ligatures w14:val="none"/>
        </w:rPr>
        <w:t>" que conduce "a la </w:t>
      </w:r>
      <w:r w:rsidRPr="00D61EB7">
        <w:rPr>
          <w:rFonts w:ascii="Noto Serif SC" w:eastAsia="Times New Roman" w:hAnsi="Noto Serif SC" w:cs="Poppins"/>
          <w:b/>
          <w:bCs/>
          <w:color w:val="000000"/>
          <w:kern w:val="0"/>
          <w:sz w:val="28"/>
          <w:szCs w:val="28"/>
          <w:bdr w:val="none" w:sz="0" w:space="0" w:color="auto" w:frame="1"/>
          <w:lang w:eastAsia="ca-ES"/>
          <w14:ligatures w14:val="none"/>
        </w:rPr>
        <w:t>criminalización de las ONG</w:t>
      </w:r>
      <w:r w:rsidRPr="00D61EB7">
        <w:rPr>
          <w:rFonts w:ascii="Noto Serif SC" w:eastAsia="Times New Roman" w:hAnsi="Noto Serif SC" w:cs="Poppins"/>
          <w:color w:val="000000"/>
          <w:kern w:val="0"/>
          <w:sz w:val="28"/>
          <w:szCs w:val="28"/>
          <w:lang w:eastAsia="ca-ES"/>
          <w14:ligatures w14:val="none"/>
        </w:rPr>
        <w:t> de búsqueda y rescate en el mar".</w:t>
      </w:r>
    </w:p>
    <w:p w14:paraId="0FDA15DB" w14:textId="77777777" w:rsidR="00064E60" w:rsidRDefault="00064E60">
      <w:pPr>
        <w:pBdr>
          <w:bottom w:val="single" w:sz="6" w:space="1" w:color="auto"/>
        </w:pBdr>
      </w:pPr>
    </w:p>
    <w:p w14:paraId="16AA77D6" w14:textId="77777777" w:rsidR="00180350" w:rsidRDefault="00180350"/>
    <w:p w14:paraId="42B375FC" w14:textId="2F6B6C7A" w:rsidR="00A23118" w:rsidRPr="006818C1" w:rsidRDefault="00A23118">
      <w:pPr>
        <w:rPr>
          <w:b/>
          <w:bCs/>
        </w:rPr>
      </w:pPr>
      <w:r w:rsidRPr="006818C1">
        <w:rPr>
          <w:b/>
          <w:bCs/>
        </w:rPr>
        <w:t>Opinió nostra;</w:t>
      </w:r>
    </w:p>
    <w:p w14:paraId="75186188" w14:textId="7983DF69" w:rsidR="008721B5" w:rsidRDefault="001B5145" w:rsidP="00E1579B">
      <w:pPr>
        <w:spacing w:after="0"/>
      </w:pPr>
      <w:r w:rsidRPr="00392EA3">
        <w:t>Els nostres</w:t>
      </w:r>
      <w:r>
        <w:t xml:space="preserve"> ascendents van robar i maltractar els seus</w:t>
      </w:r>
      <w:r w:rsidR="008721B5">
        <w:t xml:space="preserve">, </w:t>
      </w:r>
      <w:r w:rsidR="00B43D9F">
        <w:t>i una part del nostre benestar</w:t>
      </w:r>
      <w:r w:rsidR="007C7F22">
        <w:t xml:space="preserve"> va tenir origen en els nostres robatoris</w:t>
      </w:r>
      <w:r w:rsidR="00696F79">
        <w:t xml:space="preserve"> als seus països</w:t>
      </w:r>
      <w:r w:rsidR="00B343EB">
        <w:t>, cosa sobretot d’anglesos i francesos</w:t>
      </w:r>
      <w:r w:rsidR="00273924">
        <w:t>, però tembá es</w:t>
      </w:r>
      <w:r w:rsidR="007443E4">
        <w:t>p</w:t>
      </w:r>
      <w:r w:rsidR="00273924">
        <w:t xml:space="preserve">anyols i catalans, </w:t>
      </w:r>
      <w:r w:rsidR="00961D86">
        <w:t>tot i que</w:t>
      </w:r>
      <w:r w:rsidR="00273924">
        <w:t xml:space="preserve"> molt menys</w:t>
      </w:r>
      <w:r w:rsidR="00DD0218">
        <w:t>.</w:t>
      </w:r>
    </w:p>
    <w:p w14:paraId="43D630E4" w14:textId="531EBB4D" w:rsidR="00EB60C4" w:rsidRDefault="00EB60C4" w:rsidP="00E1579B">
      <w:pPr>
        <w:spacing w:after="0"/>
      </w:pPr>
      <w:r>
        <w:t>De fet, encara que ningú ho vulgui saber</w:t>
      </w:r>
      <w:r w:rsidR="00E5226E">
        <w:t xml:space="preserve">, </w:t>
      </w:r>
      <w:r w:rsidR="004B3C2E">
        <w:t>tenim un deute amb ells que, encara que</w:t>
      </w:r>
      <w:r w:rsidR="00644480">
        <w:t xml:space="preserve"> </w:t>
      </w:r>
      <w:r w:rsidR="00460DE3">
        <w:t>en rebéssim molts, mai no el podríem acabar de pagar.</w:t>
      </w:r>
    </w:p>
    <w:p w14:paraId="2E746B41" w14:textId="5A8BA2B8" w:rsidR="00A23118" w:rsidRDefault="008721B5">
      <w:r>
        <w:t xml:space="preserve"> </w:t>
      </w:r>
      <w:r w:rsidR="001B5145">
        <w:t xml:space="preserve"> </w:t>
      </w:r>
    </w:p>
    <w:sectPr w:rsidR="00A23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SC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83823"/>
    <w:multiLevelType w:val="multilevel"/>
    <w:tmpl w:val="8BB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04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60"/>
    <w:rsid w:val="00064E60"/>
    <w:rsid w:val="00083203"/>
    <w:rsid w:val="00180350"/>
    <w:rsid w:val="001B5145"/>
    <w:rsid w:val="00273924"/>
    <w:rsid w:val="00392EA3"/>
    <w:rsid w:val="00460DE3"/>
    <w:rsid w:val="004B3C2E"/>
    <w:rsid w:val="00583F34"/>
    <w:rsid w:val="00644480"/>
    <w:rsid w:val="006818C1"/>
    <w:rsid w:val="00696F79"/>
    <w:rsid w:val="006C3A86"/>
    <w:rsid w:val="0071779D"/>
    <w:rsid w:val="00737433"/>
    <w:rsid w:val="007443E4"/>
    <w:rsid w:val="007C7F22"/>
    <w:rsid w:val="008721B5"/>
    <w:rsid w:val="00961D86"/>
    <w:rsid w:val="00981804"/>
    <w:rsid w:val="00A23118"/>
    <w:rsid w:val="00A54899"/>
    <w:rsid w:val="00B343EB"/>
    <w:rsid w:val="00B43D9F"/>
    <w:rsid w:val="00D61EB7"/>
    <w:rsid w:val="00DD0218"/>
    <w:rsid w:val="00E1579B"/>
    <w:rsid w:val="00E5226E"/>
    <w:rsid w:val="00EB60C4"/>
    <w:rsid w:val="00E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5021"/>
  <w15:chartTrackingRefBased/>
  <w15:docId w15:val="{38DAFF4A-9E76-4159-B1E3-938D7B1C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4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4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4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4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4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4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4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4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4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4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4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4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4E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4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4E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4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4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4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4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4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4E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4E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4E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4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4E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4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o.es/author/alejandra-mateo-fano" TargetMode="External"/><Relationship Id="rId5" Type="http://schemas.openxmlformats.org/officeDocument/2006/relationships/hyperlink" Target="https://www.publico.es/archive/2024-08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13</cp:revision>
  <dcterms:created xsi:type="dcterms:W3CDTF">2024-11-11T21:52:00Z</dcterms:created>
  <dcterms:modified xsi:type="dcterms:W3CDTF">2024-11-12T19:50:00Z</dcterms:modified>
</cp:coreProperties>
</file>