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F1223" w14:textId="62571FEC" w:rsidR="007B409C" w:rsidRPr="007B409C" w:rsidRDefault="007B409C">
      <w:pPr>
        <w:rPr>
          <w:b/>
          <w:bCs/>
        </w:rPr>
      </w:pPr>
      <w:r w:rsidRPr="007B409C">
        <w:rPr>
          <w:b/>
          <w:bCs/>
        </w:rPr>
        <w:t>Valors humans i socials de</w:t>
      </w:r>
      <w:r w:rsidR="00F31F3F">
        <w:rPr>
          <w:b/>
          <w:bCs/>
        </w:rPr>
        <w:t xml:space="preserve">ls </w:t>
      </w:r>
      <w:r w:rsidR="00F71AB7">
        <w:rPr>
          <w:b/>
          <w:bCs/>
        </w:rPr>
        <w:t>e</w:t>
      </w:r>
      <w:r w:rsidRPr="007B409C">
        <w:rPr>
          <w:b/>
          <w:bCs/>
        </w:rPr>
        <w:t>vangeli</w:t>
      </w:r>
      <w:r w:rsidR="00F71AB7">
        <w:rPr>
          <w:b/>
          <w:bCs/>
        </w:rPr>
        <w:t>s</w:t>
      </w:r>
    </w:p>
    <w:p w14:paraId="31D70075" w14:textId="7EE794B0" w:rsidR="007B409C" w:rsidRPr="00D71D88" w:rsidRDefault="007B409C">
      <w:pPr>
        <w:rPr>
          <w:b/>
          <w:bCs/>
        </w:rPr>
      </w:pPr>
      <w:r w:rsidRPr="00D71D88">
        <w:rPr>
          <w:b/>
          <w:bCs/>
        </w:rPr>
        <w:t>Que pug</w:t>
      </w:r>
      <w:r w:rsidR="007D20BA" w:rsidRPr="00D71D88">
        <w:rPr>
          <w:b/>
          <w:bCs/>
        </w:rPr>
        <w:t>u</w:t>
      </w:r>
      <w:r w:rsidRPr="00D71D88">
        <w:rPr>
          <w:b/>
          <w:bCs/>
        </w:rPr>
        <w:t xml:space="preserve">in interessar </w:t>
      </w:r>
      <w:r w:rsidR="00702958" w:rsidRPr="00D71D88">
        <w:rPr>
          <w:b/>
          <w:bCs/>
        </w:rPr>
        <w:t>els</w:t>
      </w:r>
      <w:r w:rsidRPr="00D71D88">
        <w:rPr>
          <w:b/>
          <w:bCs/>
        </w:rPr>
        <w:t xml:space="preserve"> treballadors</w:t>
      </w:r>
      <w:r w:rsidR="0000698A" w:rsidRPr="00D71D88">
        <w:rPr>
          <w:b/>
          <w:bCs/>
        </w:rPr>
        <w:t xml:space="preserve"> i l</w:t>
      </w:r>
      <w:r w:rsidR="00FD34FF" w:rsidRPr="00D71D88">
        <w:rPr>
          <w:b/>
          <w:bCs/>
        </w:rPr>
        <w:t>es treballadores</w:t>
      </w:r>
      <w:r w:rsidRPr="00D71D88">
        <w:rPr>
          <w:b/>
          <w:bCs/>
        </w:rPr>
        <w:t xml:space="preserve"> d’esquerres</w:t>
      </w:r>
      <w:r w:rsidR="005F5365">
        <w:rPr>
          <w:b/>
          <w:bCs/>
        </w:rPr>
        <w:t>, creients o no</w:t>
      </w:r>
      <w:r w:rsidRPr="00D71D88">
        <w:rPr>
          <w:b/>
          <w:bCs/>
        </w:rPr>
        <w:t>.</w:t>
      </w:r>
    </w:p>
    <w:p w14:paraId="74B31BF8" w14:textId="75F44A99" w:rsidR="007B409C" w:rsidRDefault="00F26346">
      <w:r>
        <w:t>N</w:t>
      </w:r>
      <w:r w:rsidR="007B409C">
        <w:t xml:space="preserve">o recordo que </w:t>
      </w:r>
      <w:r>
        <w:t xml:space="preserve">mai </w:t>
      </w:r>
      <w:r w:rsidR="007B409C">
        <w:t>s’hagués anomenat l’Evangeli tantíssimes vegades.</w:t>
      </w:r>
      <w:r w:rsidR="00A32417">
        <w:t xml:space="preserve"> I això passa perquè totes les queixes respecte de la direcció de l’Església (que cada dia n’hi ha més) es resolen reivindicant l’Evangeli, no pas reivindicant els textos profètics a favor de la justícia, com ens agradaria a nosaltres</w:t>
      </w:r>
      <w:r w:rsidR="00CC0FC2">
        <w:t xml:space="preserve"> que es fes</w:t>
      </w:r>
      <w:r w:rsidR="00A32417">
        <w:t>.</w:t>
      </w:r>
    </w:p>
    <w:p w14:paraId="40449258" w14:textId="20F3A3C3" w:rsidR="00A32417" w:rsidRDefault="00A32417">
      <w:r>
        <w:t>Però s’esdevé una cosa ben estranya. Es reivindica l’Evangeli sense mai dir en què consisteix. És clar que no es podria donar una informació cada vegada que se l’anomena</w:t>
      </w:r>
      <w:r w:rsidR="00FB6A48">
        <w:t>,</w:t>
      </w:r>
      <w:r w:rsidR="00CF5B57">
        <w:t xml:space="preserve"> </w:t>
      </w:r>
      <w:r w:rsidR="00FB6A48">
        <w:t>però només que cada vegada se’n digués una característica...</w:t>
      </w:r>
    </w:p>
    <w:p w14:paraId="7867414A" w14:textId="55256598" w:rsidR="00FB6A48" w:rsidRDefault="00FB6A48">
      <w:r>
        <w:t>Naltros, Josefina Pagès i un servidor, Antoni Ferret, volem variar la situació donant-li un tomb: exposant molt breument els principals valors humans i socials de</w:t>
      </w:r>
      <w:r w:rsidR="00963778">
        <w:t>ls</w:t>
      </w:r>
      <w:r>
        <w:t xml:space="preserve"> </w:t>
      </w:r>
      <w:r w:rsidR="00C348E3">
        <w:t>e</w:t>
      </w:r>
      <w:r>
        <w:t>vangeli</w:t>
      </w:r>
      <w:r w:rsidR="00C348E3">
        <w:t>s</w:t>
      </w:r>
      <w:r>
        <w:t xml:space="preserve"> que pod</w:t>
      </w:r>
      <w:r w:rsidR="00D50364">
        <w:t>ri</w:t>
      </w:r>
      <w:r>
        <w:t>en interessar els treballadors/es.</w:t>
      </w:r>
    </w:p>
    <w:p w14:paraId="395D005A" w14:textId="62004B85" w:rsidR="00C80BD7" w:rsidRDefault="00FB6A48">
      <w:r>
        <w:t>Exposar-ne els valors religiosos és feina dels mossens en la mis</w:t>
      </w:r>
      <w:r w:rsidR="005E0E23">
        <w:t>s</w:t>
      </w:r>
      <w:r>
        <w:t xml:space="preserve">a de cada setmana. </w:t>
      </w:r>
      <w:r w:rsidR="00162897">
        <w:t xml:space="preserve">Nosaltres, que també aquí hi posem cullerada, volem assumir una tasca paral·lela. I... què us sembla? Començaríem per dir que, de valors, ni d’un tipus ni de l’altre, no n’hi ha </w:t>
      </w:r>
      <w:r w:rsidR="00470A88">
        <w:t>massa</w:t>
      </w:r>
      <w:r w:rsidR="00162897">
        <w:t>... Però</w:t>
      </w:r>
      <w:r w:rsidR="00C80BD7">
        <w:t xml:space="preserve"> n’hi ha!! Ni són coneguts ni són practicats.</w:t>
      </w:r>
    </w:p>
    <w:p w14:paraId="0C14930E" w14:textId="5E8CF143" w:rsidR="00B82BB7" w:rsidRDefault="00E43DC6">
      <w:r>
        <w:t>Els autors que reivindiquen tant l’Evangeli</w:t>
      </w:r>
      <w:r w:rsidR="00547713">
        <w:t xml:space="preserve"> sovint es pensen que és qui sap</w:t>
      </w:r>
      <w:r w:rsidR="00883311">
        <w:t xml:space="preserve"> </w:t>
      </w:r>
      <w:r w:rsidR="00547713">
        <w:t>què</w:t>
      </w:r>
      <w:r w:rsidR="003254DA">
        <w:t>!</w:t>
      </w:r>
      <w:r w:rsidR="00AC41A2">
        <w:t xml:space="preserve">, i s’ha de dir que </w:t>
      </w:r>
      <w:r w:rsidR="00FA1C6B">
        <w:t xml:space="preserve">tampoc </w:t>
      </w:r>
      <w:r w:rsidR="00AC41A2">
        <w:t xml:space="preserve">és </w:t>
      </w:r>
      <w:r w:rsidR="00467E52">
        <w:t>la panacea</w:t>
      </w:r>
      <w:r w:rsidR="00D65F1B">
        <w:t>.</w:t>
      </w:r>
      <w:r w:rsidR="00BF692B">
        <w:t xml:space="preserve"> </w:t>
      </w:r>
      <w:r w:rsidR="000F517D">
        <w:t>Tant</w:t>
      </w:r>
      <w:r w:rsidR="009758C0">
        <w:t xml:space="preserve"> (o més) valors tenen </w:t>
      </w:r>
      <w:r w:rsidR="00504F7E">
        <w:t>alguns</w:t>
      </w:r>
      <w:r w:rsidR="009758C0">
        <w:t xml:space="preserve"> textos</w:t>
      </w:r>
      <w:r w:rsidR="00504F7E">
        <w:t xml:space="preserve"> dels profetes en defensa de la just</w:t>
      </w:r>
      <w:r w:rsidR="00722220">
        <w:t xml:space="preserve">ícia. En això </w:t>
      </w:r>
      <w:r w:rsidR="009F48C4">
        <w:t>sembla que hi ha</w:t>
      </w:r>
      <w:r w:rsidR="002D13D5">
        <w:t>gi</w:t>
      </w:r>
      <w:r w:rsidR="009F48C4">
        <w:t xml:space="preserve"> un consens universal en el sentit de no parlar-ne</w:t>
      </w:r>
      <w:r w:rsidR="00C157B8">
        <w:t>. Declarem la no</w:t>
      </w:r>
      <w:r w:rsidR="00A36BD1">
        <w:t>stra total disconformitat</w:t>
      </w:r>
      <w:r w:rsidR="000C2F4A">
        <w:t xml:space="preserve"> amb aquest silenci</w:t>
      </w:r>
      <w:r w:rsidR="003F3FC8">
        <w:t xml:space="preserve">, que </w:t>
      </w:r>
      <w:r w:rsidR="004942DC">
        <w:t>trenquem tantes vegades com podem.</w:t>
      </w:r>
    </w:p>
    <w:p w14:paraId="5DA5D1AE" w14:textId="2E1E812F" w:rsidR="006026EF" w:rsidRDefault="00C80BD7">
      <w:r>
        <w:t xml:space="preserve">Per fugir d’una explicació massiva, </w:t>
      </w:r>
      <w:r w:rsidR="008476D8">
        <w:t>exposarem</w:t>
      </w:r>
      <w:r>
        <w:t xml:space="preserve"> lo més pràctic: els nuclis que ja van ser explicats i/o escrits amb la intenció que fos</w:t>
      </w:r>
      <w:r w:rsidR="0094657D">
        <w:t>sin</w:t>
      </w:r>
      <w:r>
        <w:t xml:space="preserve"> un ensenyament plural, de diverses coses. I la primera </w:t>
      </w:r>
      <w:r w:rsidR="006026EF">
        <w:t xml:space="preserve">sorpresa </w:t>
      </w:r>
      <w:r>
        <w:t>a dir</w:t>
      </w:r>
      <w:r w:rsidR="006026EF">
        <w:t xml:space="preserve"> és que... </w:t>
      </w:r>
      <w:r w:rsidR="009070B2">
        <w:t>només</w:t>
      </w:r>
      <w:r w:rsidR="00392A7B">
        <w:t xml:space="preserve"> </w:t>
      </w:r>
      <w:r w:rsidR="00174DCE">
        <w:t>n’hi trobem</w:t>
      </w:r>
      <w:r w:rsidR="006026EF">
        <w:t xml:space="preserve"> </w:t>
      </w:r>
      <w:r w:rsidR="002D6B58">
        <w:t>6</w:t>
      </w:r>
      <w:r w:rsidR="006026EF">
        <w:t>.</w:t>
      </w:r>
    </w:p>
    <w:p w14:paraId="0396D9A8" w14:textId="2D270C0C" w:rsidR="006026EF" w:rsidRDefault="006026EF">
      <w:r>
        <w:t xml:space="preserve">Primer de tot,  hem exclòs totes les explicacions de la infància de Jesús. I també totes les de després de la seva mort. I els </w:t>
      </w:r>
      <w:r w:rsidR="004A579F">
        <w:t>sis</w:t>
      </w:r>
      <w:r>
        <w:t xml:space="preserve"> </w:t>
      </w:r>
      <w:r w:rsidR="00525058">
        <w:t xml:space="preserve">millors </w:t>
      </w:r>
      <w:r>
        <w:t xml:space="preserve">nuclis d’ensenyaments </w:t>
      </w:r>
      <w:r w:rsidR="00C72AB7">
        <w:t xml:space="preserve">creiem que </w:t>
      </w:r>
      <w:r>
        <w:t>són:</w:t>
      </w:r>
    </w:p>
    <w:p w14:paraId="261FDBCB" w14:textId="75FA9F01" w:rsidR="00D83C8D" w:rsidRDefault="006026EF">
      <w:r w:rsidRPr="0098448A">
        <w:t>Les Benaurances</w:t>
      </w:r>
      <w:r>
        <w:t xml:space="preserve">.   El Sermó de la Muntanya (de fet, són contigus).   L’explicació de Jesús </w:t>
      </w:r>
      <w:r w:rsidR="00810461">
        <w:t>de</w:t>
      </w:r>
      <w:r w:rsidR="002A2E0F">
        <w:t xml:space="preserve"> </w:t>
      </w:r>
      <w:r>
        <w:t>després</w:t>
      </w:r>
      <w:r w:rsidR="00D83C8D">
        <w:t xml:space="preserve"> del suposat Judici final.  </w:t>
      </w:r>
      <w:r w:rsidR="002D6B58">
        <w:t xml:space="preserve">L’expulsió dels mercaders del temple. </w:t>
      </w:r>
      <w:r w:rsidR="00D83C8D">
        <w:t xml:space="preserve">Les paràboles més importans.  I el sermó que exposa l’evangelista  Joan després del sopar pasqual. </w:t>
      </w:r>
    </w:p>
    <w:p w14:paraId="77FA90CA" w14:textId="77777777" w:rsidR="00C72AB7" w:rsidRDefault="00D83C8D" w:rsidP="00C72AB7">
      <w:r>
        <w:t xml:space="preserve">Donem carta </w:t>
      </w:r>
      <w:r w:rsidR="007040D4">
        <w:t>negra a moltes de les suposades curacions, sobretot a paralítics, cecs i leprosos. Les altres curacions</w:t>
      </w:r>
      <w:r w:rsidR="00EF113B">
        <w:t xml:space="preserve"> </w:t>
      </w:r>
      <w:r w:rsidR="00B94B06">
        <w:t>sí que</w:t>
      </w:r>
      <w:r w:rsidR="007040D4">
        <w:t xml:space="preserve"> “poden” haver estat</w:t>
      </w:r>
      <w:r w:rsidR="009F7986">
        <w:t>,</w:t>
      </w:r>
      <w:r w:rsidR="007040D4">
        <w:t xml:space="preserve"> si es van fer amb la tècnica oriental de sempre</w:t>
      </w:r>
      <w:r w:rsidR="006F739E">
        <w:t>,</w:t>
      </w:r>
      <w:r w:rsidR="006026EF">
        <w:t xml:space="preserve"> </w:t>
      </w:r>
      <w:r w:rsidR="007040D4">
        <w:t>de la “imposició de les mans”.</w:t>
      </w:r>
    </w:p>
    <w:p w14:paraId="6F711F50" w14:textId="06AB62D1" w:rsidR="00D71D88" w:rsidRPr="00C72AB7" w:rsidRDefault="00D821D1" w:rsidP="00C72AB7">
      <w:r>
        <w:rPr>
          <w:rFonts w:eastAsia="Times New Roman" w:cs="Arial"/>
          <w:b/>
          <w:bCs/>
          <w:color w:val="000000"/>
          <w:kern w:val="0"/>
          <w:lang w:eastAsia="ca-ES"/>
          <w14:ligatures w14:val="none"/>
        </w:rPr>
        <w:lastRenderedPageBreak/>
        <w:t>Les benaurance</w:t>
      </w:r>
      <w:r w:rsidR="006600F9">
        <w:rPr>
          <w:rFonts w:eastAsia="Times New Roman" w:cs="Arial"/>
          <w:b/>
          <w:bCs/>
          <w:color w:val="000000"/>
          <w:kern w:val="0"/>
          <w:lang w:eastAsia="ca-ES"/>
          <w14:ligatures w14:val="none"/>
        </w:rPr>
        <w:t>s</w:t>
      </w:r>
      <w:r w:rsidR="00C72AB7">
        <w:rPr>
          <w:rFonts w:eastAsia="Times New Roman" w:cs="Arial"/>
          <w:b/>
          <w:bCs/>
          <w:color w:val="000000"/>
          <w:kern w:val="0"/>
          <w:lang w:eastAsia="ca-ES"/>
          <w14:ligatures w14:val="none"/>
        </w:rPr>
        <w:t>.</w:t>
      </w:r>
      <w:r w:rsidR="006600F9">
        <w:rPr>
          <w:rFonts w:eastAsia="Times New Roman" w:cs="Arial"/>
          <w:b/>
          <w:bCs/>
          <w:color w:val="000000"/>
          <w:kern w:val="0"/>
          <w:lang w:eastAsia="ca-ES"/>
          <w14:ligatures w14:val="none"/>
        </w:rPr>
        <w:t xml:space="preserve">   </w:t>
      </w:r>
      <w:r w:rsidR="00FB3C28">
        <w:rPr>
          <w:rFonts w:eastAsia="Times New Roman" w:cs="Arial"/>
          <w:b/>
          <w:bCs/>
          <w:color w:val="000000"/>
          <w:kern w:val="0"/>
          <w:lang w:eastAsia="ca-ES"/>
          <w14:ligatures w14:val="none"/>
        </w:rPr>
        <w:t>Un concepte</w:t>
      </w:r>
      <w:r w:rsidR="0081790B">
        <w:rPr>
          <w:rFonts w:eastAsia="Times New Roman" w:cs="Arial"/>
          <w:b/>
          <w:bCs/>
          <w:color w:val="000000"/>
          <w:kern w:val="0"/>
          <w:lang w:eastAsia="ca-ES"/>
          <w14:ligatures w14:val="none"/>
        </w:rPr>
        <w:t xml:space="preserve"> i una natura de felicitat </w:t>
      </w:r>
      <w:r w:rsidR="00B320FA">
        <w:rPr>
          <w:rFonts w:eastAsia="Times New Roman" w:cs="Arial"/>
          <w:b/>
          <w:bCs/>
          <w:color w:val="000000"/>
          <w:kern w:val="0"/>
          <w:lang w:eastAsia="ca-ES"/>
          <w14:ligatures w14:val="none"/>
        </w:rPr>
        <w:t xml:space="preserve">del </w:t>
      </w:r>
      <w:r w:rsidR="0081790B">
        <w:rPr>
          <w:rFonts w:eastAsia="Times New Roman" w:cs="Arial"/>
          <w:b/>
          <w:bCs/>
          <w:color w:val="000000"/>
          <w:kern w:val="0"/>
          <w:lang w:eastAsia="ca-ES"/>
          <w14:ligatures w14:val="none"/>
        </w:rPr>
        <w:t>tot diferent</w:t>
      </w:r>
      <w:bookmarkStart w:id="0" w:name="p9"/>
      <w:bookmarkEnd w:id="0"/>
      <w:r w:rsidR="007C7446">
        <w:rPr>
          <w:rFonts w:eastAsia="Times New Roman" w:cs="Arial"/>
          <w:b/>
          <w:bCs/>
          <w:color w:val="000000"/>
          <w:kern w:val="0"/>
          <w:lang w:eastAsia="ca-ES"/>
          <w14:ligatures w14:val="none"/>
        </w:rPr>
        <w:t>s</w:t>
      </w:r>
      <w:r w:rsidR="00C72AB7">
        <w:rPr>
          <w:rFonts w:eastAsia="Times New Roman" w:cs="Arial"/>
          <w:b/>
          <w:bCs/>
          <w:color w:val="000000"/>
          <w:kern w:val="0"/>
          <w:lang w:eastAsia="ca-ES"/>
          <w14:ligatures w14:val="none"/>
        </w:rPr>
        <w:t>.</w:t>
      </w:r>
      <w:r w:rsidR="00595D97">
        <w:rPr>
          <w:rFonts w:eastAsia="Times New Roman" w:cs="Arial"/>
          <w:b/>
          <w:bCs/>
          <w:color w:val="000000"/>
          <w:kern w:val="0"/>
          <w:lang w:eastAsia="ca-ES"/>
          <w14:ligatures w14:val="none"/>
        </w:rPr>
        <w:t xml:space="preserve">  </w:t>
      </w:r>
      <w:r w:rsidR="003837EC">
        <w:rPr>
          <w:rFonts w:eastAsia="Times New Roman" w:cs="Arial"/>
          <w:b/>
          <w:bCs/>
          <w:color w:val="000000"/>
          <w:kern w:val="0"/>
          <w:lang w:eastAsia="ca-ES"/>
          <w14:ligatures w14:val="none"/>
        </w:rPr>
        <w:t xml:space="preserve">                                                </w:t>
      </w:r>
      <w:r w:rsidR="00E0626D">
        <w:rPr>
          <w:rFonts w:eastAsia="Times New Roman" w:cs="Arial"/>
          <w:b/>
          <w:bCs/>
          <w:color w:val="000000"/>
          <w:kern w:val="0"/>
          <w:lang w:eastAsia="ca-ES"/>
          <w14:ligatures w14:val="none"/>
        </w:rPr>
        <w:t xml:space="preserve">       </w:t>
      </w:r>
      <w:r w:rsidR="00A4248B" w:rsidRPr="00A4248B">
        <w:rPr>
          <w:rFonts w:eastAsia="Times New Roman" w:cs="Arial"/>
          <w:color w:val="000000"/>
          <w:kern w:val="0"/>
          <w:lang w:eastAsia="ca-ES"/>
          <w14:ligatures w14:val="none"/>
        </w:rPr>
        <w:t xml:space="preserve">  Jesús descri</w:t>
      </w:r>
      <w:r w:rsidR="002E6DB4">
        <w:rPr>
          <w:rFonts w:eastAsia="Times New Roman" w:cs="Arial"/>
          <w:color w:val="000000"/>
          <w:kern w:val="0"/>
          <w:lang w:eastAsia="ca-ES"/>
          <w14:ligatures w14:val="none"/>
        </w:rPr>
        <w:t>u</w:t>
      </w:r>
      <w:r w:rsidR="00A4248B" w:rsidRPr="00A4248B">
        <w:rPr>
          <w:rFonts w:eastAsia="Times New Roman" w:cs="Arial"/>
          <w:color w:val="000000"/>
          <w:kern w:val="0"/>
          <w:lang w:eastAsia="ca-ES"/>
          <w14:ligatures w14:val="none"/>
        </w:rPr>
        <w:t xml:space="preserve"> els que</w:t>
      </w:r>
      <w:r w:rsidR="009E7C10">
        <w:rPr>
          <w:rFonts w:eastAsia="Times New Roman" w:cs="Arial"/>
          <w:color w:val="000000"/>
          <w:kern w:val="0"/>
          <w:lang w:eastAsia="ca-ES"/>
          <w14:ligatures w14:val="none"/>
        </w:rPr>
        <w:t>, per ell,</w:t>
      </w:r>
      <w:r w:rsidR="00A4248B" w:rsidRPr="00A4248B">
        <w:rPr>
          <w:rFonts w:eastAsia="Times New Roman" w:cs="Arial"/>
          <w:color w:val="000000"/>
          <w:kern w:val="0"/>
          <w:lang w:eastAsia="ca-ES"/>
          <w14:ligatures w14:val="none"/>
        </w:rPr>
        <w:t xml:space="preserve"> són realment feliços.</w:t>
      </w:r>
      <w:r w:rsidR="0049414A">
        <w:rPr>
          <w:rFonts w:eastAsia="Times New Roman" w:cs="Arial"/>
          <w:color w:val="000000"/>
          <w:kern w:val="0"/>
          <w:lang w:eastAsia="ca-ES"/>
          <w14:ligatures w14:val="none"/>
        </w:rPr>
        <w:t xml:space="preserve"> Esmentem només els quatre </w:t>
      </w:r>
      <w:r w:rsidR="004F712D">
        <w:rPr>
          <w:rFonts w:eastAsia="Times New Roman" w:cs="Arial"/>
          <w:color w:val="000000"/>
          <w:kern w:val="0"/>
          <w:lang w:eastAsia="ca-ES"/>
          <w14:ligatures w14:val="none"/>
        </w:rPr>
        <w:t xml:space="preserve">casos </w:t>
      </w:r>
      <w:r w:rsidR="0013313B">
        <w:rPr>
          <w:rFonts w:eastAsia="Times New Roman" w:cs="Arial"/>
          <w:color w:val="000000"/>
          <w:kern w:val="0"/>
          <w:lang w:eastAsia="ca-ES"/>
          <w14:ligatures w14:val="none"/>
        </w:rPr>
        <w:t xml:space="preserve">que creiem </w:t>
      </w:r>
      <w:r w:rsidR="0049414A">
        <w:rPr>
          <w:rFonts w:eastAsia="Times New Roman" w:cs="Arial"/>
          <w:color w:val="000000"/>
          <w:kern w:val="0"/>
          <w:lang w:eastAsia="ca-ES"/>
          <w14:ligatures w14:val="none"/>
        </w:rPr>
        <w:t>principals</w:t>
      </w:r>
      <w:r w:rsidR="000C32F3">
        <w:rPr>
          <w:rFonts w:eastAsia="Times New Roman" w:cs="Arial"/>
          <w:color w:val="000000"/>
          <w:kern w:val="0"/>
          <w:lang w:eastAsia="ca-ES"/>
          <w14:ligatures w14:val="none"/>
        </w:rPr>
        <w:t>.</w:t>
      </w:r>
      <w:r w:rsidR="00700FBD">
        <w:rPr>
          <w:rFonts w:eastAsia="Times New Roman" w:cs="Arial"/>
          <w:color w:val="000000"/>
          <w:kern w:val="0"/>
          <w:lang w:eastAsia="ca-ES"/>
          <w14:ligatures w14:val="none"/>
        </w:rPr>
        <w:t xml:space="preserve"> En la versió, més completa,</w:t>
      </w:r>
      <w:r w:rsidR="00AB086D">
        <w:rPr>
          <w:rFonts w:eastAsia="Times New Roman" w:cs="Arial"/>
          <w:color w:val="000000"/>
          <w:kern w:val="0"/>
          <w:lang w:eastAsia="ca-ES"/>
          <w14:ligatures w14:val="none"/>
        </w:rPr>
        <w:t xml:space="preserve"> de Mateu.</w:t>
      </w:r>
    </w:p>
    <w:p w14:paraId="61FED50A" w14:textId="315A4761" w:rsidR="00470BB7" w:rsidRPr="004F712D" w:rsidRDefault="00A4248B" w:rsidP="002B5EC6">
      <w:pPr>
        <w:spacing w:after="0" w:line="240" w:lineRule="auto"/>
        <w:outlineLvl w:val="1"/>
        <w:rPr>
          <w:rFonts w:eastAsia="Times New Roman" w:cs="Arial"/>
          <w:b/>
          <w:bCs/>
          <w:color w:val="000000"/>
          <w:kern w:val="0"/>
          <w:lang w:eastAsia="ca-ES"/>
          <w14:ligatures w14:val="none"/>
        </w:rPr>
      </w:pPr>
      <w:r w:rsidRPr="00A4248B">
        <w:rPr>
          <w:rFonts w:eastAsia="Times New Roman" w:cs="Arial"/>
          <w:color w:val="000000"/>
          <w:kern w:val="0"/>
          <w:lang w:eastAsia="ca-ES"/>
          <w14:ligatures w14:val="none"/>
        </w:rPr>
        <w:t xml:space="preserve">«Feliços els </w:t>
      </w:r>
      <w:r w:rsidR="009D2D69">
        <w:rPr>
          <w:rFonts w:eastAsia="Times New Roman" w:cs="Arial"/>
          <w:color w:val="000000"/>
          <w:kern w:val="0"/>
          <w:lang w:eastAsia="ca-ES"/>
          <w14:ligatures w14:val="none"/>
        </w:rPr>
        <w:t>pobres en l’esperit</w:t>
      </w:r>
      <w:r w:rsidRPr="00A4248B">
        <w:rPr>
          <w:rFonts w:eastAsia="Times New Roman" w:cs="Arial"/>
          <w:color w:val="000000"/>
          <w:kern w:val="0"/>
          <w:lang w:eastAsia="ca-ES"/>
          <w14:ligatures w14:val="none"/>
        </w:rPr>
        <w:t xml:space="preserve">, perquè d'ells és el Regne del cel. </w:t>
      </w:r>
    </w:p>
    <w:p w14:paraId="224F957A" w14:textId="77777777" w:rsidR="0023222A" w:rsidRDefault="00A4248B" w:rsidP="002B5EC6">
      <w:pPr>
        <w:spacing w:after="0" w:line="240" w:lineRule="auto"/>
        <w:outlineLvl w:val="1"/>
        <w:rPr>
          <w:rFonts w:eastAsia="Times New Roman" w:cs="Arial"/>
          <w:color w:val="000000"/>
          <w:kern w:val="0"/>
          <w:lang w:eastAsia="ca-ES"/>
          <w14:ligatures w14:val="none"/>
        </w:rPr>
      </w:pPr>
      <w:r w:rsidRPr="00A4248B">
        <w:rPr>
          <w:rFonts w:eastAsia="Times New Roman" w:cs="Arial"/>
          <w:color w:val="000000"/>
          <w:kern w:val="0"/>
          <w:lang w:eastAsia="ca-ES"/>
          <w14:ligatures w14:val="none"/>
        </w:rPr>
        <w:t xml:space="preserve">Feliços els que estan tristos, perquè seran consolats. </w:t>
      </w:r>
    </w:p>
    <w:p w14:paraId="69ADB92A" w14:textId="77777777" w:rsidR="007F5105" w:rsidRDefault="00A4248B" w:rsidP="002B5EC6">
      <w:pPr>
        <w:spacing w:after="0" w:line="240" w:lineRule="auto"/>
        <w:outlineLvl w:val="1"/>
        <w:rPr>
          <w:rFonts w:eastAsia="Times New Roman" w:cs="Arial"/>
          <w:color w:val="000000"/>
          <w:kern w:val="0"/>
          <w:lang w:eastAsia="ca-ES"/>
          <w14:ligatures w14:val="none"/>
        </w:rPr>
      </w:pPr>
      <w:r w:rsidRPr="00A4248B">
        <w:rPr>
          <w:rFonts w:eastAsia="Times New Roman" w:cs="Arial"/>
          <w:color w:val="000000"/>
          <w:kern w:val="0"/>
          <w:lang w:eastAsia="ca-ES"/>
          <w14:ligatures w14:val="none"/>
        </w:rPr>
        <w:t xml:space="preserve">Feliços els que tenen fam i set de justícia, perquè </w:t>
      </w:r>
      <w:r w:rsidR="003F3792">
        <w:rPr>
          <w:rFonts w:eastAsia="Times New Roman" w:cs="Arial"/>
          <w:color w:val="000000"/>
          <w:kern w:val="0"/>
          <w:lang w:eastAsia="ca-ES"/>
          <w14:ligatures w14:val="none"/>
        </w:rPr>
        <w:t>Déu els saciarà</w:t>
      </w:r>
      <w:r w:rsidRPr="00A4248B">
        <w:rPr>
          <w:rFonts w:eastAsia="Times New Roman" w:cs="Arial"/>
          <w:color w:val="000000"/>
          <w:kern w:val="0"/>
          <w:lang w:eastAsia="ca-ES"/>
          <w14:ligatures w14:val="none"/>
        </w:rPr>
        <w:t xml:space="preserve">. </w:t>
      </w:r>
    </w:p>
    <w:p w14:paraId="30D9B5BA" w14:textId="1DA3B14B" w:rsidR="00A4248B" w:rsidRDefault="00A4248B" w:rsidP="002B5EC6">
      <w:pPr>
        <w:spacing w:after="0" w:line="240" w:lineRule="auto"/>
        <w:outlineLvl w:val="1"/>
        <w:rPr>
          <w:rFonts w:eastAsia="Times New Roman" w:cs="Arial"/>
          <w:color w:val="000000"/>
          <w:kern w:val="0"/>
          <w:lang w:eastAsia="ca-ES"/>
          <w14:ligatures w14:val="none"/>
        </w:rPr>
      </w:pPr>
      <w:r w:rsidRPr="00A4248B">
        <w:rPr>
          <w:rFonts w:eastAsia="Times New Roman" w:cs="Arial"/>
          <w:color w:val="000000"/>
          <w:kern w:val="0"/>
          <w:lang w:eastAsia="ca-ES"/>
          <w14:ligatures w14:val="none"/>
        </w:rPr>
        <w:t>Feliços els perseguits pe</w:t>
      </w:r>
      <w:r w:rsidR="00CE2C76">
        <w:rPr>
          <w:rFonts w:eastAsia="Times New Roman" w:cs="Arial"/>
          <w:color w:val="000000"/>
          <w:kern w:val="0"/>
          <w:lang w:eastAsia="ca-ES"/>
          <w14:ligatures w14:val="none"/>
        </w:rPr>
        <w:t xml:space="preserve">l fet de ser </w:t>
      </w:r>
      <w:r w:rsidR="00E80AA8">
        <w:rPr>
          <w:rFonts w:eastAsia="Times New Roman" w:cs="Arial"/>
          <w:color w:val="000000"/>
          <w:kern w:val="0"/>
          <w:lang w:eastAsia="ca-ES"/>
          <w14:ligatures w14:val="none"/>
        </w:rPr>
        <w:t>justos,</w:t>
      </w:r>
      <w:r w:rsidRPr="00A4248B">
        <w:rPr>
          <w:rFonts w:eastAsia="Times New Roman" w:cs="Arial"/>
          <w:color w:val="000000"/>
          <w:kern w:val="0"/>
          <w:lang w:eastAsia="ca-ES"/>
          <w14:ligatures w14:val="none"/>
        </w:rPr>
        <w:t xml:space="preserve">  perquè el Regne del cel és d'ells.» (</w:t>
      </w:r>
      <w:hyperlink r:id="rId5" w:anchor="v40005003-v40005012" w:tgtFrame="_blank" w:history="1">
        <w:r w:rsidRPr="00A4248B">
          <w:rPr>
            <w:rFonts w:eastAsia="Times New Roman" w:cs="Arial"/>
            <w:color w:val="000000"/>
            <w:kern w:val="0"/>
            <w:lang w:eastAsia="ca-ES"/>
            <w14:ligatures w14:val="none"/>
          </w:rPr>
          <w:t>Mateu 5:</w:t>
        </w:r>
        <w:r w:rsidR="00841685">
          <w:rPr>
            <w:rFonts w:eastAsia="Times New Roman" w:cs="Arial"/>
            <w:color w:val="000000"/>
            <w:kern w:val="0"/>
            <w:lang w:eastAsia="ca-ES"/>
            <w14:ligatures w14:val="none"/>
          </w:rPr>
          <w:t xml:space="preserve"> </w:t>
        </w:r>
        <w:r w:rsidRPr="00A4248B">
          <w:rPr>
            <w:rFonts w:eastAsia="Times New Roman" w:cs="Arial"/>
            <w:color w:val="000000"/>
            <w:kern w:val="0"/>
            <w:lang w:eastAsia="ca-ES"/>
            <w14:ligatures w14:val="none"/>
          </w:rPr>
          <w:t>3-12</w:t>
        </w:r>
      </w:hyperlink>
      <w:r w:rsidRPr="00A4248B">
        <w:rPr>
          <w:rFonts w:eastAsia="Times New Roman" w:cs="Arial"/>
          <w:color w:val="000000"/>
          <w:kern w:val="0"/>
          <w:lang w:eastAsia="ca-ES"/>
          <w14:ligatures w14:val="none"/>
        </w:rPr>
        <w:t>).</w:t>
      </w:r>
    </w:p>
    <w:p w14:paraId="0C9B4883" w14:textId="77777777" w:rsidR="00156FA1" w:rsidRDefault="00156FA1" w:rsidP="002B5EC6">
      <w:pPr>
        <w:spacing w:after="0" w:line="240" w:lineRule="auto"/>
        <w:outlineLvl w:val="1"/>
        <w:rPr>
          <w:rFonts w:eastAsia="Times New Roman" w:cs="Arial"/>
          <w:color w:val="000000"/>
          <w:kern w:val="0"/>
          <w:lang w:eastAsia="ca-ES"/>
          <w14:ligatures w14:val="none"/>
        </w:rPr>
      </w:pPr>
    </w:p>
    <w:p w14:paraId="0642711C" w14:textId="0DA14BDE" w:rsidR="00F54A08" w:rsidRPr="00A4248B" w:rsidRDefault="002A38DA" w:rsidP="002B5EC6">
      <w:pPr>
        <w:spacing w:after="0" w:line="240" w:lineRule="auto"/>
        <w:outlineLvl w:val="1"/>
        <w:rPr>
          <w:rFonts w:eastAsia="Times New Roman" w:cs="Arial"/>
          <w:b/>
          <w:bCs/>
          <w:color w:val="000000"/>
          <w:kern w:val="0"/>
          <w:lang w:eastAsia="ca-ES"/>
          <w14:ligatures w14:val="none"/>
        </w:rPr>
      </w:pPr>
      <w:r>
        <w:rPr>
          <w:rFonts w:eastAsia="Times New Roman" w:cs="Arial"/>
          <w:color w:val="000000"/>
          <w:kern w:val="0"/>
          <w:lang w:eastAsia="ca-ES"/>
          <w14:ligatures w14:val="none"/>
        </w:rPr>
        <w:t>Volem advertir que la primera benauran</w:t>
      </w:r>
      <w:r w:rsidR="00464462">
        <w:rPr>
          <w:rFonts w:eastAsia="Times New Roman" w:cs="Arial"/>
          <w:color w:val="000000"/>
          <w:kern w:val="0"/>
          <w:lang w:eastAsia="ca-ES"/>
          <w14:ligatures w14:val="none"/>
        </w:rPr>
        <w:t>ça</w:t>
      </w:r>
      <w:r w:rsidR="00C96185">
        <w:rPr>
          <w:rFonts w:eastAsia="Times New Roman" w:cs="Arial"/>
          <w:color w:val="000000"/>
          <w:kern w:val="0"/>
          <w:lang w:eastAsia="ca-ES"/>
          <w14:ligatures w14:val="none"/>
        </w:rPr>
        <w:t>, en el text de Lluc</w:t>
      </w:r>
      <w:r w:rsidR="00522CE4">
        <w:rPr>
          <w:rFonts w:eastAsia="Times New Roman" w:cs="Arial"/>
          <w:color w:val="000000"/>
          <w:kern w:val="0"/>
          <w:lang w:eastAsia="ca-ES"/>
          <w14:ligatures w14:val="none"/>
        </w:rPr>
        <w:t>,</w:t>
      </w:r>
      <w:r w:rsidR="00AB0EA3">
        <w:rPr>
          <w:rFonts w:eastAsia="Times New Roman" w:cs="Arial"/>
          <w:color w:val="000000"/>
          <w:kern w:val="0"/>
          <w:lang w:eastAsia="ca-ES"/>
          <w14:ligatures w14:val="none"/>
        </w:rPr>
        <w:t xml:space="preserve"> diu “Ben</w:t>
      </w:r>
      <w:r w:rsidR="00C43809">
        <w:rPr>
          <w:rFonts w:eastAsia="Times New Roman" w:cs="Arial"/>
          <w:color w:val="000000"/>
          <w:kern w:val="0"/>
          <w:lang w:eastAsia="ca-ES"/>
          <w14:ligatures w14:val="none"/>
        </w:rPr>
        <w:t>a</w:t>
      </w:r>
      <w:r w:rsidR="00AB0EA3">
        <w:rPr>
          <w:rFonts w:eastAsia="Times New Roman" w:cs="Arial"/>
          <w:color w:val="000000"/>
          <w:kern w:val="0"/>
          <w:lang w:eastAsia="ca-ES"/>
          <w14:ligatures w14:val="none"/>
        </w:rPr>
        <w:t>urats els pobres”</w:t>
      </w:r>
      <w:r w:rsidR="00AA0997">
        <w:rPr>
          <w:rFonts w:eastAsia="Times New Roman" w:cs="Arial"/>
          <w:color w:val="000000"/>
          <w:kern w:val="0"/>
          <w:lang w:eastAsia="ca-ES"/>
          <w14:ligatures w14:val="none"/>
        </w:rPr>
        <w:t xml:space="preserve">, tot simplement. </w:t>
      </w:r>
      <w:r w:rsidR="00762807">
        <w:rPr>
          <w:rFonts w:eastAsia="Times New Roman" w:cs="Arial"/>
          <w:color w:val="000000"/>
          <w:kern w:val="0"/>
          <w:lang w:eastAsia="ca-ES"/>
          <w14:ligatures w14:val="none"/>
        </w:rPr>
        <w:t>Creiem que, probabilíssimament</w:t>
      </w:r>
      <w:r w:rsidR="006E2AB1">
        <w:rPr>
          <w:rFonts w:eastAsia="Times New Roman" w:cs="Arial"/>
          <w:color w:val="000000"/>
          <w:kern w:val="0"/>
          <w:lang w:eastAsia="ca-ES"/>
          <w14:ligatures w14:val="none"/>
        </w:rPr>
        <w:t xml:space="preserve"> </w:t>
      </w:r>
      <w:r w:rsidR="00E147B7">
        <w:rPr>
          <w:rFonts w:eastAsia="Times New Roman" w:cs="Arial"/>
          <w:color w:val="000000"/>
          <w:kern w:val="0"/>
          <w:lang w:eastAsia="ca-ES"/>
          <w14:ligatures w14:val="none"/>
        </w:rPr>
        <w:t>aquesta</w:t>
      </w:r>
      <w:r w:rsidR="000F096D">
        <w:rPr>
          <w:rFonts w:eastAsia="Times New Roman" w:cs="Arial"/>
          <w:color w:val="000000"/>
          <w:kern w:val="0"/>
          <w:lang w:eastAsia="ca-ES"/>
          <w14:ligatures w14:val="none"/>
        </w:rPr>
        <w:t xml:space="preserve"> </w:t>
      </w:r>
      <w:r w:rsidR="006E2AB1">
        <w:rPr>
          <w:rFonts w:eastAsia="Times New Roman" w:cs="Arial"/>
          <w:color w:val="000000"/>
          <w:kern w:val="0"/>
          <w:lang w:eastAsia="ca-ES"/>
          <w14:ligatures w14:val="none"/>
        </w:rPr>
        <w:t>és la versi</w:t>
      </w:r>
      <w:r w:rsidR="00642BEE">
        <w:rPr>
          <w:rFonts w:eastAsia="Times New Roman" w:cs="Arial"/>
          <w:color w:val="000000"/>
          <w:kern w:val="0"/>
          <w:lang w:eastAsia="ca-ES"/>
          <w14:ligatures w14:val="none"/>
        </w:rPr>
        <w:t xml:space="preserve">ó </w:t>
      </w:r>
      <w:r w:rsidR="006E2AB1">
        <w:rPr>
          <w:rFonts w:eastAsia="Times New Roman" w:cs="Arial"/>
          <w:color w:val="000000"/>
          <w:kern w:val="0"/>
          <w:lang w:eastAsia="ca-ES"/>
          <w14:ligatures w14:val="none"/>
        </w:rPr>
        <w:t>de Jesús, i que Mateu ho va</w:t>
      </w:r>
      <w:r w:rsidR="00B93B5F">
        <w:rPr>
          <w:rFonts w:eastAsia="Times New Roman" w:cs="Arial"/>
          <w:color w:val="000000"/>
          <w:kern w:val="0"/>
          <w:lang w:eastAsia="ca-ES"/>
          <w14:ligatures w14:val="none"/>
        </w:rPr>
        <w:t xml:space="preserve"> voler</w:t>
      </w:r>
      <w:r w:rsidR="006E2AB1">
        <w:rPr>
          <w:rFonts w:eastAsia="Times New Roman" w:cs="Arial"/>
          <w:color w:val="000000"/>
          <w:kern w:val="0"/>
          <w:lang w:eastAsia="ca-ES"/>
          <w14:ligatures w14:val="none"/>
        </w:rPr>
        <w:t xml:space="preserve"> fer</w:t>
      </w:r>
      <w:r w:rsidR="00B93B5F">
        <w:rPr>
          <w:rFonts w:eastAsia="Times New Roman" w:cs="Arial"/>
          <w:color w:val="000000"/>
          <w:kern w:val="0"/>
          <w:lang w:eastAsia="ca-ES"/>
          <w14:ligatures w14:val="none"/>
        </w:rPr>
        <w:t xml:space="preserve"> més asse</w:t>
      </w:r>
      <w:r w:rsidR="004325E8">
        <w:rPr>
          <w:rFonts w:eastAsia="Times New Roman" w:cs="Arial"/>
          <w:color w:val="000000"/>
          <w:kern w:val="0"/>
          <w:lang w:eastAsia="ca-ES"/>
          <w14:ligatures w14:val="none"/>
        </w:rPr>
        <w:t xml:space="preserve">quible als “rics que tinguessin un </w:t>
      </w:r>
      <w:r w:rsidR="002034D8">
        <w:rPr>
          <w:rFonts w:eastAsia="Times New Roman" w:cs="Arial"/>
          <w:color w:val="000000"/>
          <w:kern w:val="0"/>
          <w:lang w:eastAsia="ca-ES"/>
          <w14:ligatures w14:val="none"/>
        </w:rPr>
        <w:t>es</w:t>
      </w:r>
      <w:r w:rsidR="008F0140">
        <w:rPr>
          <w:rFonts w:eastAsia="Times New Roman" w:cs="Arial"/>
          <w:color w:val="000000"/>
          <w:kern w:val="0"/>
          <w:lang w:eastAsia="ca-ES"/>
          <w14:ligatures w14:val="none"/>
        </w:rPr>
        <w:t>pe</w:t>
      </w:r>
      <w:r w:rsidR="002034D8">
        <w:rPr>
          <w:rFonts w:eastAsia="Times New Roman" w:cs="Arial"/>
          <w:color w:val="000000"/>
          <w:kern w:val="0"/>
          <w:lang w:eastAsia="ca-ES"/>
          <w14:ligatures w14:val="none"/>
        </w:rPr>
        <w:t>rit de pobresa”.</w:t>
      </w:r>
      <w:r w:rsidR="006E2AB1">
        <w:rPr>
          <w:rFonts w:eastAsia="Times New Roman" w:cs="Arial"/>
          <w:color w:val="000000"/>
          <w:kern w:val="0"/>
          <w:lang w:eastAsia="ca-ES"/>
          <w14:ligatures w14:val="none"/>
        </w:rPr>
        <w:t xml:space="preserve"> </w:t>
      </w:r>
    </w:p>
    <w:p w14:paraId="2B1D7A56" w14:textId="514BF2B3" w:rsidR="00A4248B" w:rsidRDefault="00A4248B" w:rsidP="003559D9">
      <w:pPr>
        <w:spacing w:after="0" w:line="240" w:lineRule="auto"/>
        <w:rPr>
          <w:rFonts w:eastAsia="Times New Roman" w:cs="Arial"/>
          <w:color w:val="000000"/>
          <w:kern w:val="0"/>
          <w:lang w:eastAsia="ca-ES"/>
          <w14:ligatures w14:val="none"/>
        </w:rPr>
      </w:pPr>
      <w:r w:rsidRPr="00A4248B">
        <w:rPr>
          <w:rFonts w:eastAsia="Times New Roman" w:cs="Arial"/>
          <w:color w:val="000000"/>
          <w:kern w:val="0"/>
          <w:lang w:eastAsia="ca-ES"/>
          <w14:ligatures w14:val="none"/>
        </w:rPr>
        <w:t xml:space="preserve">Alerta! Quan Jesús </w:t>
      </w:r>
      <w:r w:rsidR="00AC2B74">
        <w:rPr>
          <w:rFonts w:eastAsia="Times New Roman" w:cs="Arial"/>
          <w:color w:val="000000"/>
          <w:kern w:val="0"/>
          <w:lang w:eastAsia="ca-ES"/>
          <w14:ligatures w14:val="none"/>
        </w:rPr>
        <w:t>diu</w:t>
      </w:r>
      <w:r w:rsidRPr="00A4248B">
        <w:rPr>
          <w:rFonts w:eastAsia="Times New Roman" w:cs="Arial"/>
          <w:color w:val="000000"/>
          <w:kern w:val="0"/>
          <w:lang w:eastAsia="ca-ES"/>
          <w14:ligatures w14:val="none"/>
        </w:rPr>
        <w:t xml:space="preserve"> </w:t>
      </w:r>
      <w:r w:rsidR="00C4094F">
        <w:rPr>
          <w:rFonts w:eastAsia="Times New Roman" w:cs="Arial"/>
          <w:color w:val="000000"/>
          <w:kern w:val="0"/>
          <w:lang w:eastAsia="ca-ES"/>
          <w14:ligatures w14:val="none"/>
        </w:rPr>
        <w:t>“</w:t>
      </w:r>
      <w:r w:rsidR="00606F98">
        <w:rPr>
          <w:rFonts w:eastAsia="Times New Roman" w:cs="Arial"/>
          <w:color w:val="000000"/>
          <w:kern w:val="0"/>
          <w:lang w:eastAsia="ca-ES"/>
          <w14:ligatures w14:val="none"/>
        </w:rPr>
        <w:t>f</w:t>
      </w:r>
      <w:r w:rsidRPr="00A4248B">
        <w:rPr>
          <w:rFonts w:eastAsia="Times New Roman" w:cs="Arial"/>
          <w:color w:val="000000"/>
          <w:kern w:val="0"/>
          <w:lang w:eastAsia="ca-ES"/>
          <w14:ligatures w14:val="none"/>
        </w:rPr>
        <w:t>eliços</w:t>
      </w:r>
      <w:r w:rsidR="00FE38A0">
        <w:rPr>
          <w:rFonts w:eastAsia="Times New Roman" w:cs="Arial"/>
          <w:color w:val="000000"/>
          <w:kern w:val="0"/>
          <w:lang w:eastAsia="ca-ES"/>
          <w14:ligatures w14:val="none"/>
        </w:rPr>
        <w:t>”</w:t>
      </w:r>
      <w:r w:rsidRPr="00A4248B">
        <w:rPr>
          <w:rFonts w:eastAsia="Times New Roman" w:cs="Arial"/>
          <w:color w:val="000000"/>
          <w:kern w:val="0"/>
          <w:lang w:eastAsia="ca-ES"/>
          <w14:ligatures w14:val="none"/>
        </w:rPr>
        <w:t>, no vol dir estar content i/o rient</w:t>
      </w:r>
      <w:r w:rsidR="00FE38A0">
        <w:rPr>
          <w:rFonts w:eastAsia="Times New Roman" w:cs="Arial"/>
          <w:color w:val="000000"/>
          <w:kern w:val="0"/>
          <w:lang w:eastAsia="ca-ES"/>
          <w14:ligatures w14:val="none"/>
        </w:rPr>
        <w:t>.</w:t>
      </w:r>
      <w:r w:rsidRPr="00A4248B">
        <w:rPr>
          <w:rFonts w:eastAsia="Times New Roman" w:cs="Arial"/>
          <w:color w:val="000000"/>
          <w:kern w:val="0"/>
          <w:lang w:eastAsia="ca-ES"/>
          <w14:ligatures w14:val="none"/>
        </w:rPr>
        <w:t xml:space="preserve"> Jesús va molt més lluny!  </w:t>
      </w:r>
      <w:r w:rsidR="00AC2B74">
        <w:rPr>
          <w:rFonts w:eastAsia="Times New Roman" w:cs="Arial"/>
          <w:color w:val="000000"/>
          <w:kern w:val="0"/>
          <w:lang w:eastAsia="ca-ES"/>
          <w14:ligatures w14:val="none"/>
        </w:rPr>
        <w:t>E</w:t>
      </w:r>
      <w:r w:rsidRPr="00A4248B">
        <w:rPr>
          <w:rFonts w:eastAsia="Times New Roman" w:cs="Arial"/>
          <w:color w:val="000000"/>
          <w:kern w:val="0"/>
          <w:lang w:eastAsia="ca-ES"/>
          <w14:ligatures w14:val="none"/>
        </w:rPr>
        <w:t xml:space="preserve">ns indica un sentiment de gran satisfacció i sentir-se realitzat </w:t>
      </w:r>
      <w:r w:rsidR="00D15076">
        <w:rPr>
          <w:rFonts w:eastAsia="Times New Roman" w:cs="Arial"/>
          <w:color w:val="000000"/>
          <w:kern w:val="0"/>
          <w:lang w:eastAsia="ca-ES"/>
          <w14:ligatures w14:val="none"/>
        </w:rPr>
        <w:t>en</w:t>
      </w:r>
      <w:r w:rsidRPr="00A4248B">
        <w:rPr>
          <w:rFonts w:eastAsia="Times New Roman" w:cs="Arial"/>
          <w:color w:val="000000"/>
          <w:kern w:val="0"/>
          <w:lang w:eastAsia="ca-ES"/>
          <w14:ligatures w14:val="none"/>
        </w:rPr>
        <w:t xml:space="preserve"> la vida.</w:t>
      </w:r>
    </w:p>
    <w:p w14:paraId="4F1483B6" w14:textId="539E2419" w:rsidR="005E0E23" w:rsidRPr="005E0E23" w:rsidRDefault="005E0E23" w:rsidP="00A4248B">
      <w:pPr>
        <w:spacing w:before="100" w:beforeAutospacing="1" w:after="142" w:line="190" w:lineRule="atLeast"/>
        <w:rPr>
          <w:rFonts w:eastAsia="Times New Roman" w:cs="Arial"/>
          <w:color w:val="000000"/>
          <w:kern w:val="0"/>
          <w:lang w:eastAsia="ca-ES"/>
          <w14:ligatures w14:val="none"/>
        </w:rPr>
      </w:pPr>
      <w:r>
        <w:rPr>
          <w:rFonts w:eastAsia="Times New Roman" w:cs="Arial"/>
          <w:color w:val="000000"/>
          <w:kern w:val="0"/>
          <w:lang w:eastAsia="ca-ES"/>
          <w14:ligatures w14:val="none"/>
        </w:rPr>
        <w:t>.......</w:t>
      </w:r>
    </w:p>
    <w:p w14:paraId="5A7A363D" w14:textId="77777777" w:rsidR="007A3453" w:rsidRPr="00A549E3" w:rsidRDefault="007A3453" w:rsidP="0054406C">
      <w:pPr>
        <w:spacing w:after="0" w:line="240" w:lineRule="auto"/>
      </w:pPr>
    </w:p>
    <w:p w14:paraId="1CACC7B9" w14:textId="6DA7D3EE" w:rsidR="009A6C0C" w:rsidRDefault="001129B4" w:rsidP="003559D9">
      <w:pPr>
        <w:spacing w:after="0" w:line="240" w:lineRule="auto"/>
      </w:pPr>
      <w:r w:rsidRPr="00B92875">
        <w:rPr>
          <w:b/>
          <w:bCs/>
        </w:rPr>
        <w:t>E</w:t>
      </w:r>
      <w:r w:rsidR="00CE632E" w:rsidRPr="00B92875">
        <w:rPr>
          <w:b/>
          <w:bCs/>
        </w:rPr>
        <w:t>l Serm</w:t>
      </w:r>
      <w:r w:rsidR="00C7296E" w:rsidRPr="00B92875">
        <w:rPr>
          <w:b/>
          <w:bCs/>
        </w:rPr>
        <w:t xml:space="preserve">ó </w:t>
      </w:r>
      <w:r w:rsidR="00CE632E" w:rsidRPr="00B92875">
        <w:rPr>
          <w:b/>
          <w:bCs/>
        </w:rPr>
        <w:t>de la Muntanya</w:t>
      </w:r>
      <w:r w:rsidR="00310435" w:rsidRPr="00A549E3">
        <w:t xml:space="preserve">, segons Mateu i Lluc </w:t>
      </w:r>
      <w:r w:rsidR="00E71AD9" w:rsidRPr="00A549E3">
        <w:t>(</w:t>
      </w:r>
      <w:r w:rsidR="00310435" w:rsidRPr="00A549E3">
        <w:t>probablement</w:t>
      </w:r>
      <w:r w:rsidR="00C7296E" w:rsidRPr="00A549E3">
        <w:t xml:space="preserve"> </w:t>
      </w:r>
      <w:r w:rsidR="00CA509D" w:rsidRPr="00A549E3">
        <w:t xml:space="preserve">un aplec </w:t>
      </w:r>
      <w:r w:rsidR="00BD7AD0" w:rsidRPr="00A549E3">
        <w:t>de textos dits en diferents ocasions</w:t>
      </w:r>
      <w:r w:rsidR="00DB027B" w:rsidRPr="00A549E3">
        <w:t>, però</w:t>
      </w:r>
      <w:r w:rsidR="00967740" w:rsidRPr="00A549E3">
        <w:t>,</w:t>
      </w:r>
      <w:r w:rsidR="00DB027B" w:rsidRPr="00A549E3">
        <w:t xml:space="preserve"> si és així, molt bona tasca</w:t>
      </w:r>
      <w:r w:rsidR="00D93A92" w:rsidRPr="00A549E3">
        <w:t xml:space="preserve"> literària</w:t>
      </w:r>
      <w:r w:rsidR="00BD7AD0" w:rsidRPr="00A549E3">
        <w:t>)</w:t>
      </w:r>
      <w:r w:rsidR="00E7454D" w:rsidRPr="00A549E3">
        <w:t>. Selecci</w:t>
      </w:r>
      <w:r w:rsidR="00C54773" w:rsidRPr="00A549E3">
        <w:t>onant</w:t>
      </w:r>
      <w:r w:rsidR="00E7454D" w:rsidRPr="00A549E3">
        <w:t xml:space="preserve"> els més importants</w:t>
      </w:r>
      <w:r w:rsidR="00DC4154" w:rsidRPr="00A549E3">
        <w:t xml:space="preserve">, quins valors </w:t>
      </w:r>
      <w:r w:rsidR="00FC2A14" w:rsidRPr="00A549E3">
        <w:t xml:space="preserve">humans </w:t>
      </w:r>
      <w:r w:rsidR="00DC4154" w:rsidRPr="00A549E3">
        <w:t>s’hi salven</w:t>
      </w:r>
      <w:r w:rsidR="00FC2A14" w:rsidRPr="00A549E3">
        <w:t>?</w:t>
      </w:r>
      <w:r w:rsidR="00E7454D" w:rsidRPr="00A549E3">
        <w:t>:</w:t>
      </w:r>
    </w:p>
    <w:p w14:paraId="4039578E" w14:textId="77777777" w:rsidR="00B81EBD" w:rsidRPr="00A549E3" w:rsidRDefault="00B81EBD" w:rsidP="003559D9">
      <w:pPr>
        <w:spacing w:after="0" w:line="240" w:lineRule="auto"/>
      </w:pPr>
    </w:p>
    <w:p w14:paraId="5270DDFA" w14:textId="457A3B36" w:rsidR="00E7454D" w:rsidRPr="00A549E3" w:rsidRDefault="009A6C0C" w:rsidP="0054406C">
      <w:pPr>
        <w:spacing w:after="0" w:line="240" w:lineRule="auto"/>
      </w:pPr>
      <w:r w:rsidRPr="00A549E3">
        <w:rPr>
          <w:b/>
          <w:bCs/>
        </w:rPr>
        <w:t>L</w:t>
      </w:r>
      <w:r w:rsidR="00181E3B" w:rsidRPr="00A549E3">
        <w:rPr>
          <w:b/>
          <w:bCs/>
        </w:rPr>
        <w:t>a vida</w:t>
      </w:r>
      <w:r w:rsidR="00E55FC5" w:rsidRPr="00A549E3">
        <w:rPr>
          <w:b/>
          <w:bCs/>
        </w:rPr>
        <w:t>.</w:t>
      </w:r>
      <w:r w:rsidR="0092584B" w:rsidRPr="00A549E3">
        <w:rPr>
          <w:b/>
          <w:bCs/>
        </w:rPr>
        <w:t xml:space="preserve"> </w:t>
      </w:r>
      <w:r w:rsidR="000D7990">
        <w:rPr>
          <w:b/>
          <w:bCs/>
        </w:rPr>
        <w:t>“</w:t>
      </w:r>
      <w:r w:rsidR="0092584B" w:rsidRPr="00A549E3">
        <w:t>Doncs jo us dic</w:t>
      </w:r>
      <w:r w:rsidR="0092584B" w:rsidRPr="00A549E3">
        <w:rPr>
          <w:b/>
          <w:bCs/>
        </w:rPr>
        <w:t xml:space="preserve">: </w:t>
      </w:r>
      <w:r w:rsidR="003A2109" w:rsidRPr="00A549E3">
        <w:t>El que s’irriti amb el seu germà</w:t>
      </w:r>
      <w:r w:rsidR="00180D9A" w:rsidRPr="00A549E3">
        <w:t xml:space="preserve"> ser</w:t>
      </w:r>
      <w:r w:rsidR="00DC7415" w:rsidRPr="00A549E3">
        <w:t>à condemnat pel tribunal</w:t>
      </w:r>
      <w:r w:rsidR="002D3A84" w:rsidRPr="00A549E3">
        <w:t>; el que l’insulti</w:t>
      </w:r>
      <w:r w:rsidR="00D85F51" w:rsidRPr="00A549E3">
        <w:t xml:space="preserve"> ser</w:t>
      </w:r>
      <w:r w:rsidR="00074C77" w:rsidRPr="00A549E3">
        <w:t>à</w:t>
      </w:r>
      <w:r w:rsidR="00D85F51" w:rsidRPr="00A549E3">
        <w:t xml:space="preserve"> condemnat pel Sanedrí (tribunal suprem d</w:t>
      </w:r>
      <w:r w:rsidR="00BA2469" w:rsidRPr="00A549E3">
        <w:t>’</w:t>
      </w:r>
      <w:r w:rsidR="00D20995" w:rsidRPr="00A549E3">
        <w:t>I</w:t>
      </w:r>
      <w:r w:rsidR="00BA2469" w:rsidRPr="00A549E3">
        <w:t>srael)</w:t>
      </w:r>
      <w:r w:rsidR="002A2CDE" w:rsidRPr="00A549E3">
        <w:t>, i el qui el maleeixi</w:t>
      </w:r>
      <w:r w:rsidR="000D280B" w:rsidRPr="00A549E3">
        <w:t xml:space="preserve"> acabarà en el foc de l’infern</w:t>
      </w:r>
      <w:r w:rsidR="004625DF" w:rsidRPr="00A549E3">
        <w:t>.</w:t>
      </w:r>
      <w:r w:rsidR="00E176C4" w:rsidRPr="00A549E3">
        <w:t>”</w:t>
      </w:r>
      <w:r w:rsidR="00D20995" w:rsidRPr="00A549E3">
        <w:t xml:space="preserve"> </w:t>
      </w:r>
    </w:p>
    <w:p w14:paraId="1006BA50" w14:textId="77777777" w:rsidR="009B075E" w:rsidRPr="00A549E3" w:rsidRDefault="009B075E" w:rsidP="0054406C">
      <w:pPr>
        <w:spacing w:after="0" w:line="240" w:lineRule="auto"/>
      </w:pPr>
    </w:p>
    <w:p w14:paraId="23F23744" w14:textId="77777777" w:rsidR="00A0554F" w:rsidRPr="00A549E3" w:rsidRDefault="009A1ACA">
      <w:pPr>
        <w:rPr>
          <w:b/>
          <w:bCs/>
        </w:rPr>
      </w:pPr>
      <w:r w:rsidRPr="00A549E3">
        <w:rPr>
          <w:b/>
          <w:bCs/>
        </w:rPr>
        <w:t>La fidelitat</w:t>
      </w:r>
      <w:r w:rsidR="00CE632E" w:rsidRPr="00A549E3">
        <w:rPr>
          <w:b/>
          <w:bCs/>
        </w:rPr>
        <w:t xml:space="preserve"> </w:t>
      </w:r>
      <w:r w:rsidR="007040D4" w:rsidRPr="00A549E3">
        <w:rPr>
          <w:b/>
          <w:bCs/>
        </w:rPr>
        <w:t xml:space="preserve"> </w:t>
      </w:r>
      <w:r w:rsidR="001A0F09" w:rsidRPr="00A549E3">
        <w:rPr>
          <w:b/>
          <w:bCs/>
        </w:rPr>
        <w:t>en la parella</w:t>
      </w:r>
      <w:r w:rsidR="00954E67" w:rsidRPr="00A549E3">
        <w:rPr>
          <w:b/>
          <w:bCs/>
        </w:rPr>
        <w:t xml:space="preserve">. </w:t>
      </w:r>
      <w:r w:rsidR="00D14F7C" w:rsidRPr="00A549E3">
        <w:t>“Doncs jo us dic</w:t>
      </w:r>
      <w:r w:rsidR="00136D2A" w:rsidRPr="00A549E3">
        <w:t xml:space="preserve">: </w:t>
      </w:r>
      <w:r w:rsidR="00356C2E" w:rsidRPr="00A549E3">
        <w:t>Tothom qui mira la dona d’un altre</w:t>
      </w:r>
      <w:r w:rsidR="00525F20" w:rsidRPr="00A549E3">
        <w:t xml:space="preserve"> a</w:t>
      </w:r>
      <w:r w:rsidR="00843B44" w:rsidRPr="00A549E3">
        <w:t>mb el desig de posseir-la</w:t>
      </w:r>
      <w:r w:rsidR="00F133EC" w:rsidRPr="00A549E3">
        <w:t>, ja ha comès adulteri amb ella en el seu cor</w:t>
      </w:r>
      <w:r w:rsidR="000D4F59" w:rsidRPr="00A549E3">
        <w:t>.”</w:t>
      </w:r>
      <w:r w:rsidR="00C80BD7" w:rsidRPr="00A549E3">
        <w:rPr>
          <w:b/>
          <w:bCs/>
        </w:rPr>
        <w:t xml:space="preserve"> </w:t>
      </w:r>
    </w:p>
    <w:p w14:paraId="5EEC676D" w14:textId="08C49B67" w:rsidR="00FB6A48" w:rsidRPr="00A549E3" w:rsidRDefault="003F6631">
      <w:r w:rsidRPr="00A549E3">
        <w:rPr>
          <w:b/>
          <w:bCs/>
        </w:rPr>
        <w:t xml:space="preserve">La </w:t>
      </w:r>
      <w:r w:rsidR="005607C2" w:rsidRPr="00A549E3">
        <w:rPr>
          <w:b/>
          <w:bCs/>
        </w:rPr>
        <w:t>no</w:t>
      </w:r>
      <w:r w:rsidR="00D44720" w:rsidRPr="00A549E3">
        <w:rPr>
          <w:b/>
          <w:bCs/>
        </w:rPr>
        <w:t xml:space="preserve"> </w:t>
      </w:r>
      <w:r w:rsidRPr="00A549E3">
        <w:rPr>
          <w:b/>
          <w:bCs/>
        </w:rPr>
        <w:t>venjança</w:t>
      </w:r>
      <w:r w:rsidR="00834E75" w:rsidRPr="00A549E3">
        <w:rPr>
          <w:b/>
          <w:bCs/>
        </w:rPr>
        <w:t>.</w:t>
      </w:r>
      <w:r w:rsidR="00162897" w:rsidRPr="00A549E3">
        <w:rPr>
          <w:b/>
          <w:bCs/>
        </w:rPr>
        <w:t xml:space="preserve">  </w:t>
      </w:r>
      <w:r w:rsidR="00D44720" w:rsidRPr="00A549E3">
        <w:t>“</w:t>
      </w:r>
      <w:r w:rsidR="00A05076" w:rsidRPr="00A549E3">
        <w:t>Doncs jo us dic:</w:t>
      </w:r>
      <w:r w:rsidR="00A05076" w:rsidRPr="00A549E3">
        <w:rPr>
          <w:b/>
          <w:bCs/>
        </w:rPr>
        <w:t xml:space="preserve"> </w:t>
      </w:r>
      <w:r w:rsidR="00AD4A22" w:rsidRPr="00A549E3">
        <w:t>No us hi torneu, quan algú et fa mal</w:t>
      </w:r>
      <w:r w:rsidR="00DF254A" w:rsidRPr="00A549E3">
        <w:t>.</w:t>
      </w:r>
      <w:r w:rsidR="00521370" w:rsidRPr="00A549E3">
        <w:t>”</w:t>
      </w:r>
    </w:p>
    <w:p w14:paraId="2ADAAE5C" w14:textId="2280CDEE" w:rsidR="00DF254A" w:rsidRPr="00A549E3" w:rsidRDefault="007C6023">
      <w:r w:rsidRPr="00A549E3">
        <w:rPr>
          <w:b/>
          <w:bCs/>
        </w:rPr>
        <w:t xml:space="preserve">L’almoina. </w:t>
      </w:r>
      <w:r w:rsidR="002641B3" w:rsidRPr="00A549E3">
        <w:t>“En canvi</w:t>
      </w:r>
      <w:r w:rsidR="00B2701B" w:rsidRPr="00A549E3">
        <w:t>,</w:t>
      </w:r>
      <w:r w:rsidR="002641B3" w:rsidRPr="00A549E3">
        <w:t xml:space="preserve"> tu, quan facis almoina</w:t>
      </w:r>
      <w:r w:rsidR="00B2701B" w:rsidRPr="00A549E3">
        <w:t xml:space="preserve">, </w:t>
      </w:r>
      <w:r w:rsidR="0012034C" w:rsidRPr="00A549E3">
        <w:t xml:space="preserve">mira que la mà </w:t>
      </w:r>
      <w:r w:rsidR="00666808" w:rsidRPr="00A549E3">
        <w:t>esquerra no sàpiga què fa la dreta</w:t>
      </w:r>
      <w:r w:rsidR="00A71827" w:rsidRPr="00A549E3">
        <w:t xml:space="preserve">, </w:t>
      </w:r>
      <w:r w:rsidR="001B67BE" w:rsidRPr="00A549E3">
        <w:t>perquè el teu gest quedi amagat</w:t>
      </w:r>
      <w:r w:rsidR="008F27A3" w:rsidRPr="00A549E3">
        <w:t xml:space="preserve">, i el teu Pare, que veu </w:t>
      </w:r>
      <w:r w:rsidR="004C54CF" w:rsidRPr="00A549E3">
        <w:t>lo que és amagat, t’ho recompensar</w:t>
      </w:r>
      <w:r w:rsidR="000C692C" w:rsidRPr="00A549E3">
        <w:t>à.”</w:t>
      </w:r>
    </w:p>
    <w:p w14:paraId="22165C37" w14:textId="31845EF7" w:rsidR="001B57F8" w:rsidRPr="00A549E3" w:rsidRDefault="00350737">
      <w:r w:rsidRPr="00A549E3">
        <w:rPr>
          <w:b/>
          <w:bCs/>
        </w:rPr>
        <w:t xml:space="preserve">La </w:t>
      </w:r>
      <w:r w:rsidR="00CF5B57">
        <w:rPr>
          <w:b/>
          <w:bCs/>
        </w:rPr>
        <w:t xml:space="preserve">individualitat de la </w:t>
      </w:r>
      <w:r w:rsidRPr="00A549E3">
        <w:rPr>
          <w:b/>
          <w:bCs/>
        </w:rPr>
        <w:t>pregària</w:t>
      </w:r>
      <w:r w:rsidR="007611C4" w:rsidRPr="00A549E3">
        <w:rPr>
          <w:b/>
          <w:bCs/>
        </w:rPr>
        <w:t xml:space="preserve">. </w:t>
      </w:r>
      <w:r w:rsidR="00A336C2" w:rsidRPr="00A549E3">
        <w:t>“En canvi, tu, quan preguis</w:t>
      </w:r>
      <w:r w:rsidR="0015417C" w:rsidRPr="00A549E3">
        <w:t xml:space="preserve">, entra </w:t>
      </w:r>
      <w:r w:rsidR="00DF1904" w:rsidRPr="00A549E3">
        <w:t>a</w:t>
      </w:r>
      <w:r w:rsidR="0015417C" w:rsidRPr="00A549E3">
        <w:t xml:space="preserve"> la cambra més retirada</w:t>
      </w:r>
      <w:r w:rsidR="000A239F" w:rsidRPr="00A549E3">
        <w:t>, tanca-t’hi amb pany i clau</w:t>
      </w:r>
      <w:r w:rsidR="00E2698D" w:rsidRPr="00A549E3">
        <w:t xml:space="preserve"> i prega al teu Pare.”</w:t>
      </w:r>
    </w:p>
    <w:p w14:paraId="3B0F412D" w14:textId="26BEFE75" w:rsidR="00457B7D" w:rsidRPr="00A549E3" w:rsidRDefault="009F74DC">
      <w:r w:rsidRPr="00A549E3">
        <w:rPr>
          <w:b/>
          <w:bCs/>
        </w:rPr>
        <w:t xml:space="preserve">Déu i el diner. </w:t>
      </w:r>
      <w:r w:rsidR="00752F85" w:rsidRPr="00A549E3">
        <w:t>“</w:t>
      </w:r>
      <w:r w:rsidR="009B7AEA" w:rsidRPr="00A549E3">
        <w:t xml:space="preserve">Ningú </w:t>
      </w:r>
      <w:r w:rsidR="00BE000B" w:rsidRPr="00A549E3">
        <w:t xml:space="preserve">no </w:t>
      </w:r>
      <w:r w:rsidR="009B7AEA" w:rsidRPr="00A549E3">
        <w:t>pot servir dos senyors</w:t>
      </w:r>
      <w:r w:rsidR="007D5D6A" w:rsidRPr="00A549E3">
        <w:t>, perquè, si estima l’un, avorrirà l’altre</w:t>
      </w:r>
      <w:r w:rsidR="007C7CE2" w:rsidRPr="00A549E3">
        <w:t xml:space="preserve">, i si fa cas de l’un, </w:t>
      </w:r>
      <w:r w:rsidR="000545EB" w:rsidRPr="00A549E3">
        <w:t>no en farà de l’altre.</w:t>
      </w:r>
      <w:r w:rsidR="009C0ACA" w:rsidRPr="00A549E3">
        <w:t xml:space="preserve"> No podeu servir alhora Déu i el diner.”</w:t>
      </w:r>
    </w:p>
    <w:p w14:paraId="0F2B67C7" w14:textId="6D29AD3F" w:rsidR="00C333DE" w:rsidRPr="00A549E3" w:rsidRDefault="00B71988">
      <w:r w:rsidRPr="00A549E3">
        <w:t>.......</w:t>
      </w:r>
    </w:p>
    <w:p w14:paraId="03EA58CB" w14:textId="07F33585" w:rsidR="00C94E6E" w:rsidRDefault="005D3097">
      <w:r w:rsidRPr="00A549E3">
        <w:rPr>
          <w:b/>
          <w:bCs/>
        </w:rPr>
        <w:t>L’explicaci</w:t>
      </w:r>
      <w:r w:rsidR="008D362C" w:rsidRPr="00A549E3">
        <w:rPr>
          <w:b/>
          <w:bCs/>
        </w:rPr>
        <w:t>ó del Judici</w:t>
      </w:r>
      <w:r w:rsidR="001641BF">
        <w:rPr>
          <w:b/>
          <w:bCs/>
        </w:rPr>
        <w:t xml:space="preserve"> final</w:t>
      </w:r>
      <w:r w:rsidR="008D362C" w:rsidRPr="00A549E3">
        <w:rPr>
          <w:b/>
          <w:bCs/>
        </w:rPr>
        <w:t xml:space="preserve">. </w:t>
      </w:r>
      <w:r w:rsidR="00CD4527" w:rsidRPr="00A549E3">
        <w:t xml:space="preserve">(Judici suposat </w:t>
      </w:r>
      <w:r w:rsidR="00820A69">
        <w:t>i cregut</w:t>
      </w:r>
      <w:r w:rsidR="00337BB9">
        <w:t xml:space="preserve"> </w:t>
      </w:r>
      <w:r w:rsidR="00CD4527" w:rsidRPr="00A549E3">
        <w:t>aleshores</w:t>
      </w:r>
      <w:r w:rsidR="004B655C" w:rsidRPr="00A549E3">
        <w:t xml:space="preserve">.) </w:t>
      </w:r>
      <w:r w:rsidR="00470B7B" w:rsidRPr="00A549E3">
        <w:t>“Veniu, beneïts del meu Pare</w:t>
      </w:r>
      <w:r w:rsidR="00B71988" w:rsidRPr="00A549E3">
        <w:t>,</w:t>
      </w:r>
      <w:r w:rsidR="009519A0" w:rsidRPr="00A549E3">
        <w:t xml:space="preserve"> rebeu</w:t>
      </w:r>
      <w:r w:rsidR="009519A0">
        <w:t xml:space="preserve"> en herència el regne </w:t>
      </w:r>
      <w:r w:rsidR="00CF735B">
        <w:t xml:space="preserve">que Ell tenia preparat (...) </w:t>
      </w:r>
      <w:r w:rsidR="00956D8D">
        <w:t xml:space="preserve">Perquè tenia </w:t>
      </w:r>
      <w:r w:rsidR="00956D8D">
        <w:lastRenderedPageBreak/>
        <w:t>gana i em donàreu menjar</w:t>
      </w:r>
      <w:r w:rsidR="00BF4163">
        <w:t>, tenia set i ...</w:t>
      </w:r>
      <w:r w:rsidR="001D0B27">
        <w:t xml:space="preserve">  </w:t>
      </w:r>
      <w:r w:rsidR="00C94E6E">
        <w:t xml:space="preserve">Us ho asseguro: </w:t>
      </w:r>
      <w:r w:rsidR="00B33B5B">
        <w:t xml:space="preserve">tot allò que fèieu a </w:t>
      </w:r>
      <w:r w:rsidR="000B1E03">
        <w:t>un d’aquests germans</w:t>
      </w:r>
      <w:r w:rsidR="00614140">
        <w:t xml:space="preserve"> (...) </w:t>
      </w:r>
      <w:r w:rsidR="00050624">
        <w:t>a mi m’ho fèieu</w:t>
      </w:r>
      <w:r w:rsidR="00954381">
        <w:t>.</w:t>
      </w:r>
      <w:r w:rsidR="00817EA8">
        <w:t>”</w:t>
      </w:r>
    </w:p>
    <w:p w14:paraId="7E32AE9C" w14:textId="77777777" w:rsidR="00500F9F" w:rsidRDefault="00DF1165" w:rsidP="00990DC9">
      <w:r>
        <w:t>.........</w:t>
      </w:r>
    </w:p>
    <w:p w14:paraId="38D884B0" w14:textId="636A7657" w:rsidR="002D6B58" w:rsidRDefault="002D6B58" w:rsidP="00990DC9">
      <w:pPr>
        <w:rPr>
          <w:b/>
          <w:bCs/>
        </w:rPr>
      </w:pPr>
      <w:r>
        <w:rPr>
          <w:b/>
          <w:bCs/>
        </w:rPr>
        <w:t>L’expulsió dels mercaders</w:t>
      </w:r>
    </w:p>
    <w:p w14:paraId="7E89F176" w14:textId="082F53A4" w:rsidR="002D6B58" w:rsidRDefault="00E81D7E" w:rsidP="00990DC9">
      <w:r w:rsidRPr="00E81D7E">
        <w:t>A l’atri</w:t>
      </w:r>
      <w:r>
        <w:t xml:space="preserve"> del temple, hi havia tot de mercaders que canviaven animals per a ser sacrificats dintre, i també monedes corrents per monedes “oficials” amb les quals s’havia de pagar, si no se sacrificava un animal. Jesús, indignat per aquesta barreja de temple i </w:t>
      </w:r>
      <w:r w:rsidR="00322BDB">
        <w:t xml:space="preserve">el </w:t>
      </w:r>
      <w:r>
        <w:t>negoci, es feu un fuet de cordes i els expulsà a tots</w:t>
      </w:r>
      <w:r w:rsidR="00322BDB">
        <w:t>, negociants, animals i monedes. I deia: Diu l’Escriptura: El meu temple serà anomenat casa d’oració, però vosaltres n’heu fet una cova de lladres.</w:t>
      </w:r>
    </w:p>
    <w:p w14:paraId="205FAEE7" w14:textId="26723C51" w:rsidR="001801D3" w:rsidRPr="00E81D7E" w:rsidRDefault="001801D3" w:rsidP="00990DC9">
      <w:r>
        <w:t>........</w:t>
      </w:r>
    </w:p>
    <w:p w14:paraId="31930EF3" w14:textId="32887AB7" w:rsidR="00D86681" w:rsidRPr="00990DC9" w:rsidRDefault="00D86681" w:rsidP="00990DC9">
      <w:r>
        <w:rPr>
          <w:b/>
          <w:bCs/>
        </w:rPr>
        <w:t>Paràbola del bon samarità</w:t>
      </w:r>
    </w:p>
    <w:p w14:paraId="71B14CB4" w14:textId="77777777" w:rsidR="00D86681" w:rsidRDefault="00D86681" w:rsidP="00D86681">
      <w:pPr>
        <w:jc w:val="both"/>
      </w:pPr>
      <w:r>
        <w:t>Versió de Lluc, que és l’únic que l’explica</w:t>
      </w:r>
    </w:p>
    <w:p w14:paraId="39D879B8" w14:textId="77777777" w:rsidR="00D86681" w:rsidRDefault="00D86681" w:rsidP="00D86681">
      <w:pPr>
        <w:spacing w:after="0"/>
        <w:jc w:val="both"/>
      </w:pPr>
      <w:r>
        <w:t>Però ell [un mestre de la Llei], amb ganes de justificar-se, preguntà a Jesús:</w:t>
      </w:r>
    </w:p>
    <w:p w14:paraId="40C26A13" w14:textId="77777777" w:rsidR="00D86681" w:rsidRDefault="00D86681" w:rsidP="00D86681">
      <w:pPr>
        <w:spacing w:after="0"/>
        <w:jc w:val="both"/>
      </w:pPr>
      <w:r>
        <w:t>I qui són els altres que haig d’estimar?</w:t>
      </w:r>
    </w:p>
    <w:p w14:paraId="7D6C39C2" w14:textId="77777777" w:rsidR="00D86681" w:rsidRDefault="00D86681" w:rsidP="00D86681">
      <w:pPr>
        <w:spacing w:after="0"/>
        <w:jc w:val="both"/>
      </w:pPr>
      <w:r>
        <w:t>Jesús va contestar dient:</w:t>
      </w:r>
    </w:p>
    <w:p w14:paraId="3BF0C608" w14:textId="77777777" w:rsidR="00D86681" w:rsidRDefault="00D86681" w:rsidP="00D86681">
      <w:pPr>
        <w:spacing w:after="0"/>
        <w:jc w:val="both"/>
      </w:pPr>
      <w:r>
        <w:t xml:space="preserve">Un home baixava de Jerusalem a Jericó i va caure en mans d’uns bandolers, que el despullaren, l’apallissaren i se n’anaren deixant-lo mig mort. Casualment baixava per aquell camí un sacerdot; quan el veié, passà de llarg per l’altra banda. Igualment un levita arribà en aquell indret; veié l’home i passà de llarg per l’altra banda. </w:t>
      </w:r>
    </w:p>
    <w:p w14:paraId="1EE9F2CE" w14:textId="77777777" w:rsidR="00D86681" w:rsidRDefault="00D86681" w:rsidP="00D86681">
      <w:pPr>
        <w:spacing w:after="0"/>
        <w:jc w:val="both"/>
      </w:pPr>
      <w:r>
        <w:t>Però un samarità que anava de viatge va arribà prop d’ell, el veié i se’n compadí, s’hi acostà, li amorosí les ferides amb oli i vi i les hi embenà; després el pujà a la seva pròpia cavalcadura, el dugué a l’hostal i se’n va ocupar. L’endemà va treure dos denaris i els va donar a l’hostaler dient-li:</w:t>
      </w:r>
    </w:p>
    <w:p w14:paraId="101490C5" w14:textId="77777777" w:rsidR="00D86681" w:rsidRDefault="00D86681" w:rsidP="00D86681">
      <w:pPr>
        <w:spacing w:after="0"/>
        <w:jc w:val="both"/>
      </w:pPr>
      <w:r>
        <w:t>Ocupa’t d’ell i, quan jo torni a passar, et pagaré les despeses que facis de més.</w:t>
      </w:r>
    </w:p>
    <w:p w14:paraId="0002976F" w14:textId="77777777" w:rsidR="00D86681" w:rsidRDefault="00D86681" w:rsidP="00D86681">
      <w:pPr>
        <w:spacing w:after="0"/>
        <w:jc w:val="both"/>
      </w:pPr>
      <w:r>
        <w:t>Quin d’aquests tres et sembla que es va comportar com a proïsme de l’home que va caure en mans dels bandolers?</w:t>
      </w:r>
    </w:p>
    <w:p w14:paraId="7E7823D5" w14:textId="77777777" w:rsidR="00D86681" w:rsidRDefault="00D86681" w:rsidP="00D86681">
      <w:pPr>
        <w:spacing w:after="0"/>
        <w:jc w:val="both"/>
      </w:pPr>
      <w:r>
        <w:t>Ell respongué:</w:t>
      </w:r>
    </w:p>
    <w:p w14:paraId="6203B084" w14:textId="77777777" w:rsidR="00D86681" w:rsidRDefault="00D86681" w:rsidP="00D86681">
      <w:pPr>
        <w:spacing w:after="0"/>
        <w:jc w:val="both"/>
      </w:pPr>
      <w:r>
        <w:t>El qui el va tractar amb amor.</w:t>
      </w:r>
    </w:p>
    <w:p w14:paraId="4297B59C" w14:textId="77777777" w:rsidR="00D86681" w:rsidRDefault="00D86681" w:rsidP="00D86681">
      <w:pPr>
        <w:spacing w:after="0"/>
        <w:jc w:val="both"/>
      </w:pPr>
      <w:r>
        <w:t xml:space="preserve">Llavors Jesús li digué: </w:t>
      </w:r>
    </w:p>
    <w:p w14:paraId="511EEC99" w14:textId="68E88532" w:rsidR="00D86681" w:rsidRDefault="00D86681" w:rsidP="00D86681">
      <w:pPr>
        <w:spacing w:after="0"/>
        <w:jc w:val="both"/>
      </w:pPr>
      <w:r>
        <w:t>Ves, i tu fes igual.</w:t>
      </w:r>
    </w:p>
    <w:p w14:paraId="2A679C00" w14:textId="77777777" w:rsidR="00D86681" w:rsidRPr="00363FD0" w:rsidRDefault="00D86681" w:rsidP="00D86681">
      <w:pPr>
        <w:jc w:val="both"/>
      </w:pPr>
    </w:p>
    <w:p w14:paraId="00ED24D0" w14:textId="77777777" w:rsidR="00D86681" w:rsidRDefault="00D86681" w:rsidP="00D86681">
      <w:pPr>
        <w:jc w:val="both"/>
        <w:rPr>
          <w:b/>
          <w:bCs/>
        </w:rPr>
      </w:pPr>
      <w:r>
        <w:rPr>
          <w:b/>
          <w:bCs/>
        </w:rPr>
        <w:t>Paràbola del fill pròdig</w:t>
      </w:r>
    </w:p>
    <w:p w14:paraId="24A9EF38" w14:textId="77777777" w:rsidR="00D86681" w:rsidRPr="00E10524" w:rsidRDefault="00D86681" w:rsidP="00D86681">
      <w:pPr>
        <w:jc w:val="both"/>
        <w:rPr>
          <w:b/>
          <w:bCs/>
        </w:rPr>
      </w:pPr>
      <w:r w:rsidRPr="00D77EC2">
        <w:t>Versió de Lluc, que és l’únic que l’explica</w:t>
      </w:r>
    </w:p>
    <w:p w14:paraId="264AFEE7" w14:textId="77777777" w:rsidR="00D86681" w:rsidRDefault="00D86681" w:rsidP="00D86681">
      <w:pPr>
        <w:spacing w:after="0"/>
        <w:jc w:val="both"/>
      </w:pPr>
      <w:r>
        <w:t>I digué encara:</w:t>
      </w:r>
    </w:p>
    <w:p w14:paraId="2621B4CE" w14:textId="77777777" w:rsidR="00D86681" w:rsidRDefault="00D86681" w:rsidP="00D86681">
      <w:pPr>
        <w:spacing w:after="0"/>
        <w:jc w:val="both"/>
      </w:pPr>
      <w:r>
        <w:t xml:space="preserve">Un home tenia dos fills. Un dia, el més jove digué al pare: </w:t>
      </w:r>
    </w:p>
    <w:p w14:paraId="76220C9A" w14:textId="77777777" w:rsidR="00D86681" w:rsidRDefault="00D86681" w:rsidP="00D86681">
      <w:pPr>
        <w:spacing w:after="0"/>
        <w:jc w:val="both"/>
      </w:pPr>
      <w:r>
        <w:lastRenderedPageBreak/>
        <w:t>Pare, dona’m la part de l’herència que em toca.</w:t>
      </w:r>
    </w:p>
    <w:p w14:paraId="134A5643" w14:textId="77777777" w:rsidR="00D86681" w:rsidRDefault="00D86681" w:rsidP="00D86681">
      <w:pPr>
        <w:spacing w:after="0"/>
        <w:jc w:val="both"/>
      </w:pPr>
      <w:r>
        <w:t>Ell els va repartir els béns. Al cap d’uns quants dies, el més jove va vendre’s tot el que tenia i se’n va anar amb els diners en un país llunyà.</w:t>
      </w:r>
    </w:p>
    <w:p w14:paraId="25DC1033" w14:textId="77777777" w:rsidR="00D86681" w:rsidRDefault="00D86681" w:rsidP="00D86681">
      <w:pPr>
        <w:spacing w:after="0"/>
        <w:jc w:val="both"/>
      </w:pPr>
    </w:p>
    <w:p w14:paraId="1936133C" w14:textId="20808827" w:rsidR="00D86681" w:rsidRDefault="00D86681" w:rsidP="00D86681">
      <w:pPr>
        <w:spacing w:after="0"/>
        <w:jc w:val="both"/>
      </w:pPr>
      <w:r>
        <w:t>Un cop allí dilapidà la seva fortuna portant una vida dissoluta. Quan s’ho hagué malgastat tot, vingué una gran fam en aquell país i començà a passar necessitat. Llavors  es va llogar a un propietari d’aquell país, que l’envià als seus camps a pasturar porcs. Tenia ganes d’atipar-se de les garrofes que menjaven els porcs, però ningú no li’n donava. Llavors reflexionà i es digué: Quants jornalers del meu pare tenen pa de sobres i jo aquí m’estic morint de fam! Aniré a trobar el meu pare i li diré: Pare, he pecat contra el cel i contra tu. Ja no mereixo que em diguin fill teu; tracta’m com un dels teus jornalers. I se n’anà atrobar el seu pare.</w:t>
      </w:r>
    </w:p>
    <w:p w14:paraId="4A8CA5D6" w14:textId="77777777" w:rsidR="00D86681" w:rsidRDefault="00D86681" w:rsidP="00D86681">
      <w:pPr>
        <w:spacing w:after="0"/>
        <w:jc w:val="both"/>
      </w:pPr>
      <w:r>
        <w:t xml:space="preserve">Encara era lluny que el seu pare el veié i es commogué, corregué a tirar-se-li al coll i el besà. El fill li digué: </w:t>
      </w:r>
    </w:p>
    <w:p w14:paraId="10C2CFB2" w14:textId="77777777" w:rsidR="00D86681" w:rsidRDefault="00D86681" w:rsidP="00D86681">
      <w:pPr>
        <w:spacing w:after="0"/>
        <w:jc w:val="both"/>
      </w:pPr>
      <w:r>
        <w:t>Pare, he pecat contra el cel i contra tu. Ja no mereixo que em diguin fill teu.</w:t>
      </w:r>
    </w:p>
    <w:p w14:paraId="1CA6A80C" w14:textId="77777777" w:rsidR="00D86681" w:rsidRDefault="00D86681" w:rsidP="00D86681">
      <w:pPr>
        <w:spacing w:after="0"/>
        <w:jc w:val="both"/>
      </w:pPr>
      <w:r>
        <w:t>Però el pare digué als seus criats:</w:t>
      </w:r>
    </w:p>
    <w:p w14:paraId="408999AB" w14:textId="77777777" w:rsidR="00D86681" w:rsidRDefault="00D86681" w:rsidP="00D86681">
      <w:pPr>
        <w:spacing w:after="0"/>
        <w:jc w:val="both"/>
      </w:pPr>
      <w:r>
        <w:t>De pressa, porteu el vestit millor i poseu-l’hi, poseu-li també l’anell i les arracades, porteu el vedell gras i mateu-lo, mengem i celebrem-ho, perquè aquest fill meu era mort i ha tornat a la vida, estava perdut i l’hem recobrat.</w:t>
      </w:r>
    </w:p>
    <w:p w14:paraId="79D90FA2" w14:textId="77777777" w:rsidR="00D86681" w:rsidRDefault="00D86681" w:rsidP="00D86681">
      <w:pPr>
        <w:spacing w:after="0"/>
        <w:jc w:val="both"/>
      </w:pPr>
      <w:r>
        <w:t>I es posaren a celebrar-ho-</w:t>
      </w:r>
    </w:p>
    <w:p w14:paraId="1739A3E1" w14:textId="77777777" w:rsidR="00D86681" w:rsidRDefault="00D86681" w:rsidP="00D86681">
      <w:pPr>
        <w:spacing w:after="0"/>
        <w:jc w:val="both"/>
      </w:pPr>
      <w:r>
        <w:t xml:space="preserve">Mentrestant, el fill gran era al camp. Quan, de tornada, s’acostà a la casa, va sentir músiques i balls i cridà un dels criats per preguntar-li què era allò. Ell li digué:  </w:t>
      </w:r>
    </w:p>
    <w:p w14:paraId="1950A31E" w14:textId="77777777" w:rsidR="00D86681" w:rsidRDefault="00D86681" w:rsidP="00D86681">
      <w:pPr>
        <w:spacing w:after="0"/>
        <w:jc w:val="both"/>
      </w:pPr>
      <w:r>
        <w:t>El teu germà ha tornat. El teu pare l’ha retrobat en bona salut i ha fer matar el vedell gras.</w:t>
      </w:r>
    </w:p>
    <w:p w14:paraId="458E681A" w14:textId="77777777" w:rsidR="00D86681" w:rsidRDefault="00D86681" w:rsidP="00D86681">
      <w:pPr>
        <w:spacing w:after="0"/>
        <w:jc w:val="both"/>
      </w:pPr>
      <w:r>
        <w:t>El germà gran s’indignà i no volia entrar. Llavors el seu pare va sortir i el pregava. Però ell li respongué:</w:t>
      </w:r>
    </w:p>
    <w:p w14:paraId="033C7BC0" w14:textId="77777777" w:rsidR="00D86681" w:rsidRDefault="00D86681" w:rsidP="00D86681">
      <w:pPr>
        <w:spacing w:after="0"/>
        <w:jc w:val="both"/>
      </w:pPr>
      <w:r>
        <w:t xml:space="preserve">Fa molts anys que et serveixo sense desobeir mai ni un de sol dels teus manaments, i tu encara no m’has donat un cabrit per a fer festa amb els meus amics. En canvi, quan ha tornat aquest fill teu després de consumir els teus béns amb prostitutes, has fet matar el vedell gras. </w:t>
      </w:r>
    </w:p>
    <w:p w14:paraId="4264211C" w14:textId="77777777" w:rsidR="00D86681" w:rsidRDefault="00D86681" w:rsidP="00D86681">
      <w:pPr>
        <w:spacing w:after="0"/>
        <w:jc w:val="both"/>
      </w:pPr>
      <w:r>
        <w:t>El pare li contestà:</w:t>
      </w:r>
    </w:p>
    <w:p w14:paraId="1656F709" w14:textId="77777777" w:rsidR="00D86681" w:rsidRDefault="00D86681" w:rsidP="00D86681">
      <w:pPr>
        <w:spacing w:after="0"/>
        <w:jc w:val="both"/>
      </w:pPr>
      <w:r>
        <w:t>Fill, tu sempre ets amb mi, i tot el que és meu és teu. Però calia celebrar-ho i alegrar-se, perquè aquest germà teu era mort i ha tornat a la vida, estava perdut i l’hem retrobat.</w:t>
      </w:r>
    </w:p>
    <w:p w14:paraId="58092A60" w14:textId="77777777" w:rsidR="00354B6D" w:rsidRDefault="00354B6D"/>
    <w:p w14:paraId="22B4587E" w14:textId="77777777" w:rsidR="00D84D3A" w:rsidRDefault="00D84D3A" w:rsidP="00D84D3A">
      <w:pPr>
        <w:jc w:val="both"/>
        <w:rPr>
          <w:b/>
          <w:bCs/>
        </w:rPr>
      </w:pPr>
      <w:r>
        <w:rPr>
          <w:b/>
          <w:bCs/>
        </w:rPr>
        <w:t>Paràbola de l’ovella perduda</w:t>
      </w:r>
    </w:p>
    <w:p w14:paraId="7BB3AD04" w14:textId="77777777" w:rsidR="00D84D3A" w:rsidRDefault="00D84D3A" w:rsidP="00D84D3A">
      <w:pPr>
        <w:jc w:val="both"/>
      </w:pPr>
      <w:r>
        <w:t>Versió de Lluc</w:t>
      </w:r>
    </w:p>
    <w:p w14:paraId="37016B17" w14:textId="77777777" w:rsidR="00D84D3A" w:rsidRDefault="00D84D3A" w:rsidP="00D84D3A">
      <w:pPr>
        <w:spacing w:after="0"/>
        <w:jc w:val="both"/>
      </w:pPr>
      <w:r>
        <w:t xml:space="preserve">Jesús els va proposar aquesta paràbola: </w:t>
      </w:r>
    </w:p>
    <w:p w14:paraId="4C7615EA" w14:textId="77777777" w:rsidR="00D84D3A" w:rsidRDefault="00D84D3A" w:rsidP="00D84D3A">
      <w:pPr>
        <w:spacing w:after="0"/>
        <w:jc w:val="both"/>
      </w:pPr>
      <w:r>
        <w:lastRenderedPageBreak/>
        <w:t xml:space="preserve">Si un home d’entre vosaltres té cent ovelles i en perd una, ¿no deixa les noranta-nou al desert i va a buscar la perduda fins que la troba? I quan l’ha trobada, ¿no se la posa a les espatlles ple d’alegria i, arribant a casa, convida els amics i els veïns dient-los: veniu a celebrar-ho amb mi: he trobat l’ovella que havia perdut? </w:t>
      </w:r>
    </w:p>
    <w:p w14:paraId="69339390" w14:textId="77777777" w:rsidR="00D84D3A" w:rsidRDefault="00D84D3A" w:rsidP="00D84D3A">
      <w:pPr>
        <w:spacing w:after="0"/>
        <w:jc w:val="both"/>
      </w:pPr>
      <w:r>
        <w:t xml:space="preserve">Igualment jo us dic que en el cel hi haurà més alegria per un sol pecador que es converteixi que no pas per noranta-nou justos que no necessiten convertir-se.  </w:t>
      </w:r>
    </w:p>
    <w:p w14:paraId="7AB0E82E" w14:textId="77777777" w:rsidR="00D84D3A" w:rsidRDefault="00D84D3A" w:rsidP="00D84D3A">
      <w:pPr>
        <w:spacing w:after="0"/>
        <w:jc w:val="both"/>
      </w:pPr>
    </w:p>
    <w:p w14:paraId="35913C8C" w14:textId="4BA73547" w:rsidR="00CB19AC" w:rsidRDefault="00D373F6">
      <w:r>
        <w:t>...........</w:t>
      </w:r>
    </w:p>
    <w:p w14:paraId="523223B2" w14:textId="5B25B19C" w:rsidR="00D373F6" w:rsidRDefault="00D373F6">
      <w:pPr>
        <w:rPr>
          <w:b/>
          <w:bCs/>
        </w:rPr>
      </w:pPr>
      <w:r>
        <w:rPr>
          <w:b/>
          <w:bCs/>
        </w:rPr>
        <w:t>Sermó de després de l’últim sopar</w:t>
      </w:r>
    </w:p>
    <w:p w14:paraId="0C3CAC71" w14:textId="5FBA4D5A" w:rsidR="00D36782" w:rsidRDefault="00D36782" w:rsidP="00D36782">
      <w:r>
        <w:t>L’evangeli de Joan es diferencia dels altres tres en el fet que, més que d’un autor, sembla que és obra d’una comunitat</w:t>
      </w:r>
      <w:r w:rsidR="00CF485E">
        <w:t xml:space="preserve"> de creients</w:t>
      </w:r>
      <w:r>
        <w:t xml:space="preserve">, que tenia preocupacions diferents que els tres </w:t>
      </w:r>
      <w:r w:rsidR="00CF485E">
        <w:t xml:space="preserve">textos evangèlics </w:t>
      </w:r>
      <w:r>
        <w:t>anteriors.</w:t>
      </w:r>
      <w:r w:rsidR="00CF485E">
        <w:t xml:space="preserve"> </w:t>
      </w:r>
      <w:r>
        <w:t>Però, de tota manera, l’autor material, J</w:t>
      </w:r>
      <w:r w:rsidR="00CF485E">
        <w:t>oan</w:t>
      </w:r>
      <w:r>
        <w:t>, el marca molt amb el seu esperit il·lusionat</w:t>
      </w:r>
      <w:r w:rsidR="00CF485E">
        <w:t xml:space="preserve">, sobretot amb aquest sermó del sopar pasqual, ple de </w:t>
      </w:r>
      <w:r>
        <w:t>coses molt il·lusionants i repetitives</w:t>
      </w:r>
      <w:r w:rsidR="00CF485E">
        <w:t>.</w:t>
      </w:r>
    </w:p>
    <w:p w14:paraId="0CE93667" w14:textId="10B3399D" w:rsidR="00CF485E" w:rsidRDefault="00CF485E" w:rsidP="00CF485E">
      <w:r>
        <w:t>Els tres números forts són la rentada dels peus dels deixebles, l’acusació de traïció de Judes</w:t>
      </w:r>
      <w:r w:rsidR="00C907AF">
        <w:t xml:space="preserve"> (que no creiem)</w:t>
      </w:r>
      <w:r>
        <w:t xml:space="preserve"> i l’anunci de les negacions de Pere. </w:t>
      </w:r>
      <w:r w:rsidR="00C907AF">
        <w:t xml:space="preserve">Però la matèria principal </w:t>
      </w:r>
      <w:r w:rsidR="00414635">
        <w:t xml:space="preserve">de l’autor </w:t>
      </w:r>
      <w:r w:rsidR="00C907AF">
        <w:t>són les promeses i els precs que, suposadament, h</w:t>
      </w:r>
      <w:r w:rsidR="003559D9">
        <w:t>a</w:t>
      </w:r>
      <w:r w:rsidR="00C907AF">
        <w:t>uria fet Jesús.</w:t>
      </w:r>
    </w:p>
    <w:p w14:paraId="15F76E10" w14:textId="4F093E8B" w:rsidR="00D36782" w:rsidRDefault="00D36782" w:rsidP="00D36782">
      <w:r>
        <w:t>Promet solemn</w:t>
      </w:r>
      <w:r w:rsidR="00775938">
        <w:t>e</w:t>
      </w:r>
      <w:r>
        <w:t xml:space="preserve">ment l’Esperit </w:t>
      </w:r>
      <w:r w:rsidR="00C907AF">
        <w:t>sant</w:t>
      </w:r>
      <w:r>
        <w:t>, que se suposa que hauria d’haver il·luminat i impulsat l’Església. Nosaltres creiem que ho ha fet molt poc, però recordem la frase contundent: “No podeu servir Déu i el diner.”</w:t>
      </w:r>
      <w:r w:rsidR="00C907AF">
        <w:t xml:space="preserve"> </w:t>
      </w:r>
      <w:r>
        <w:t>Però una cosa que sempre s’ha dit és que l’Esperit bufa per allà on vol</w:t>
      </w:r>
      <w:r w:rsidR="00C907AF">
        <w:t>,</w:t>
      </w:r>
      <w:r>
        <w:t xml:space="preserve"> i no pas només per les autoritats.</w:t>
      </w:r>
    </w:p>
    <w:p w14:paraId="504613EF" w14:textId="0A254C31" w:rsidR="00D36782" w:rsidRDefault="00D36782" w:rsidP="00921E58">
      <w:pPr>
        <w:spacing w:after="0" w:line="240" w:lineRule="auto"/>
      </w:pPr>
      <w:r>
        <w:t>Molt important</w:t>
      </w:r>
      <w:r w:rsidR="00C907AF">
        <w:t xml:space="preserve"> és la paràbola</w:t>
      </w:r>
      <w:r>
        <w:t xml:space="preserve"> de “Jo sóc el cep, i vosaltres les sarments”, “si esteu units a mi, donareu molt </w:t>
      </w:r>
      <w:r w:rsidR="00C907AF">
        <w:t xml:space="preserve">de </w:t>
      </w:r>
      <w:r>
        <w:t>fruit”, però n</w:t>
      </w:r>
      <w:r w:rsidR="00C907AF">
        <w:t>altros</w:t>
      </w:r>
      <w:r>
        <w:t xml:space="preserve"> rebutgem les frases: “Sense mi no podeu fer res”</w:t>
      </w:r>
      <w:r w:rsidR="00921E58">
        <w:t xml:space="preserve"> (per excessiva)</w:t>
      </w:r>
      <w:r>
        <w:t>, i “les sarments que no donin fruit seran llençades al foc”</w:t>
      </w:r>
      <w:r w:rsidR="00921E58">
        <w:t xml:space="preserve"> (per tremendista)</w:t>
      </w:r>
      <w:r>
        <w:t>.</w:t>
      </w:r>
    </w:p>
    <w:p w14:paraId="6D1540FC" w14:textId="77777777" w:rsidR="00921E58" w:rsidRDefault="00921E58" w:rsidP="00921E58">
      <w:pPr>
        <w:spacing w:after="0" w:line="240" w:lineRule="auto"/>
      </w:pPr>
    </w:p>
    <w:p w14:paraId="2B77938A" w14:textId="5687C62A" w:rsidR="00D36782" w:rsidRDefault="00D36782" w:rsidP="00921E58">
      <w:pPr>
        <w:spacing w:line="240" w:lineRule="auto"/>
      </w:pPr>
      <w:r>
        <w:t>Però l</w:t>
      </w:r>
      <w:r w:rsidR="00921E58">
        <w:t xml:space="preserve">a </w:t>
      </w:r>
      <w:r w:rsidR="003559D9">
        <w:t xml:space="preserve">cosa </w:t>
      </w:r>
      <w:r>
        <w:t>que considerem més dolent</w:t>
      </w:r>
      <w:r w:rsidR="00921E58">
        <w:t>a</w:t>
      </w:r>
      <w:r>
        <w:t xml:space="preserve"> és el mal concepte que té Joan del món, molt especialment en la frase, que </w:t>
      </w:r>
      <w:r w:rsidR="00921E58">
        <w:t xml:space="preserve">fa dir a Jesús, i que </w:t>
      </w:r>
      <w:r>
        <w:t>ens atreviríem a qualificar d’herètica: “Jo prego per ells [els deixibles]; no prego pel món.”  On s’és vist!!!</w:t>
      </w:r>
    </w:p>
    <w:p w14:paraId="28524E27" w14:textId="77777777" w:rsidR="00921E58" w:rsidRPr="004B3346" w:rsidRDefault="00921E58" w:rsidP="00921E58">
      <w:pPr>
        <w:spacing w:after="0"/>
        <w:jc w:val="center"/>
      </w:pPr>
      <w:r w:rsidRPr="004B3346">
        <w:t>PagèsFerret</w:t>
      </w:r>
    </w:p>
    <w:p w14:paraId="788CE46A" w14:textId="77777777" w:rsidR="00921E58" w:rsidRPr="004B3346" w:rsidRDefault="00921E58" w:rsidP="00921E58">
      <w:pPr>
        <w:spacing w:after="0"/>
        <w:jc w:val="center"/>
      </w:pPr>
      <w:r w:rsidRPr="004B3346">
        <w:t>Escriptors</w:t>
      </w:r>
    </w:p>
    <w:p w14:paraId="336DE542" w14:textId="77777777" w:rsidR="00D36782" w:rsidRDefault="00D36782"/>
    <w:p w14:paraId="2E0DB9AC" w14:textId="77777777" w:rsidR="00D36782" w:rsidRDefault="00D36782"/>
    <w:p w14:paraId="031A7B66" w14:textId="77777777" w:rsidR="00D36782" w:rsidRDefault="00D36782"/>
    <w:p w14:paraId="316BABBF" w14:textId="77777777" w:rsidR="00D36782" w:rsidRPr="00D373F6" w:rsidRDefault="00D36782"/>
    <w:sectPr w:rsidR="00D36782" w:rsidRPr="00D373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9C"/>
    <w:rsid w:val="00001B9A"/>
    <w:rsid w:val="0000698A"/>
    <w:rsid w:val="000070D1"/>
    <w:rsid w:val="00050624"/>
    <w:rsid w:val="000545EB"/>
    <w:rsid w:val="00074C77"/>
    <w:rsid w:val="000A200C"/>
    <w:rsid w:val="000A239F"/>
    <w:rsid w:val="000B1E03"/>
    <w:rsid w:val="000C2F4A"/>
    <w:rsid w:val="000C32F3"/>
    <w:rsid w:val="000C692C"/>
    <w:rsid w:val="000D280B"/>
    <w:rsid w:val="000D4F59"/>
    <w:rsid w:val="000D7990"/>
    <w:rsid w:val="000E4E96"/>
    <w:rsid w:val="000F096D"/>
    <w:rsid w:val="000F517D"/>
    <w:rsid w:val="00103E42"/>
    <w:rsid w:val="00107CAC"/>
    <w:rsid w:val="001129B4"/>
    <w:rsid w:val="0012034C"/>
    <w:rsid w:val="00132916"/>
    <w:rsid w:val="0013313B"/>
    <w:rsid w:val="00136D2A"/>
    <w:rsid w:val="00140726"/>
    <w:rsid w:val="0015417C"/>
    <w:rsid w:val="00156FA1"/>
    <w:rsid w:val="00162897"/>
    <w:rsid w:val="001641BF"/>
    <w:rsid w:val="00174DCE"/>
    <w:rsid w:val="001801D3"/>
    <w:rsid w:val="00180D9A"/>
    <w:rsid w:val="00181E3B"/>
    <w:rsid w:val="0018798B"/>
    <w:rsid w:val="00196350"/>
    <w:rsid w:val="001A0F09"/>
    <w:rsid w:val="001B38B0"/>
    <w:rsid w:val="001B57F8"/>
    <w:rsid w:val="001B67BE"/>
    <w:rsid w:val="001D0B27"/>
    <w:rsid w:val="002034D8"/>
    <w:rsid w:val="00213D03"/>
    <w:rsid w:val="0022214F"/>
    <w:rsid w:val="0023222A"/>
    <w:rsid w:val="00235FFD"/>
    <w:rsid w:val="00246FEB"/>
    <w:rsid w:val="00254AA2"/>
    <w:rsid w:val="00261C79"/>
    <w:rsid w:val="002641B3"/>
    <w:rsid w:val="002A2CDE"/>
    <w:rsid w:val="002A2E0F"/>
    <w:rsid w:val="002A38DA"/>
    <w:rsid w:val="002B5EC6"/>
    <w:rsid w:val="002D13D5"/>
    <w:rsid w:val="002D3086"/>
    <w:rsid w:val="002D3A84"/>
    <w:rsid w:val="002D6B58"/>
    <w:rsid w:val="002E51B8"/>
    <w:rsid w:val="002E6DB4"/>
    <w:rsid w:val="00310435"/>
    <w:rsid w:val="00322BDB"/>
    <w:rsid w:val="003254DA"/>
    <w:rsid w:val="0033147E"/>
    <w:rsid w:val="00337BB9"/>
    <w:rsid w:val="00350737"/>
    <w:rsid w:val="00354B6D"/>
    <w:rsid w:val="003559D9"/>
    <w:rsid w:val="00356C2E"/>
    <w:rsid w:val="003837EC"/>
    <w:rsid w:val="00392A7B"/>
    <w:rsid w:val="003A2109"/>
    <w:rsid w:val="003E44C8"/>
    <w:rsid w:val="003F3792"/>
    <w:rsid w:val="003F3FC8"/>
    <w:rsid w:val="003F6631"/>
    <w:rsid w:val="00414635"/>
    <w:rsid w:val="00415CE0"/>
    <w:rsid w:val="004325E8"/>
    <w:rsid w:val="0045592C"/>
    <w:rsid w:val="00457B7D"/>
    <w:rsid w:val="004625DF"/>
    <w:rsid w:val="00464462"/>
    <w:rsid w:val="00467E52"/>
    <w:rsid w:val="00470A88"/>
    <w:rsid w:val="00470B7B"/>
    <w:rsid w:val="00470BB7"/>
    <w:rsid w:val="00472C42"/>
    <w:rsid w:val="0047619C"/>
    <w:rsid w:val="0049252E"/>
    <w:rsid w:val="0049414A"/>
    <w:rsid w:val="004942DC"/>
    <w:rsid w:val="00497CED"/>
    <w:rsid w:val="004A456B"/>
    <w:rsid w:val="004A579F"/>
    <w:rsid w:val="004B655C"/>
    <w:rsid w:val="004C54CF"/>
    <w:rsid w:val="004F117F"/>
    <w:rsid w:val="004F2E18"/>
    <w:rsid w:val="004F712D"/>
    <w:rsid w:val="00500F9F"/>
    <w:rsid w:val="00504F7E"/>
    <w:rsid w:val="00514F4A"/>
    <w:rsid w:val="00521370"/>
    <w:rsid w:val="00521E9A"/>
    <w:rsid w:val="00522CE4"/>
    <w:rsid w:val="00525058"/>
    <w:rsid w:val="00525F20"/>
    <w:rsid w:val="00531DF4"/>
    <w:rsid w:val="0054406C"/>
    <w:rsid w:val="00547713"/>
    <w:rsid w:val="005607C2"/>
    <w:rsid w:val="00581F3D"/>
    <w:rsid w:val="00595D97"/>
    <w:rsid w:val="005B649F"/>
    <w:rsid w:val="005D3097"/>
    <w:rsid w:val="005E0E23"/>
    <w:rsid w:val="005F5365"/>
    <w:rsid w:val="006026EF"/>
    <w:rsid w:val="00606F98"/>
    <w:rsid w:val="00614140"/>
    <w:rsid w:val="00642BEE"/>
    <w:rsid w:val="006600F9"/>
    <w:rsid w:val="00663AA7"/>
    <w:rsid w:val="00666808"/>
    <w:rsid w:val="006A0BB6"/>
    <w:rsid w:val="006A2AED"/>
    <w:rsid w:val="006A3F91"/>
    <w:rsid w:val="006B4332"/>
    <w:rsid w:val="006C6B35"/>
    <w:rsid w:val="006E2AB1"/>
    <w:rsid w:val="006F739E"/>
    <w:rsid w:val="0070044E"/>
    <w:rsid w:val="00700FBD"/>
    <w:rsid w:val="00702958"/>
    <w:rsid w:val="007040D4"/>
    <w:rsid w:val="0070655A"/>
    <w:rsid w:val="00710A9E"/>
    <w:rsid w:val="00722220"/>
    <w:rsid w:val="007232F4"/>
    <w:rsid w:val="00741026"/>
    <w:rsid w:val="00747E8D"/>
    <w:rsid w:val="00752F85"/>
    <w:rsid w:val="007611C4"/>
    <w:rsid w:val="00762807"/>
    <w:rsid w:val="00762C33"/>
    <w:rsid w:val="0076535D"/>
    <w:rsid w:val="00775938"/>
    <w:rsid w:val="007A3453"/>
    <w:rsid w:val="007B0DD8"/>
    <w:rsid w:val="007B409C"/>
    <w:rsid w:val="007C6023"/>
    <w:rsid w:val="007C7446"/>
    <w:rsid w:val="007C7CE2"/>
    <w:rsid w:val="007D20BA"/>
    <w:rsid w:val="007D5D6A"/>
    <w:rsid w:val="007F5105"/>
    <w:rsid w:val="00810461"/>
    <w:rsid w:val="00811F5A"/>
    <w:rsid w:val="0081790B"/>
    <w:rsid w:val="00817EA8"/>
    <w:rsid w:val="00820A69"/>
    <w:rsid w:val="00834E75"/>
    <w:rsid w:val="00841685"/>
    <w:rsid w:val="00843B44"/>
    <w:rsid w:val="008476D8"/>
    <w:rsid w:val="00851439"/>
    <w:rsid w:val="008712DB"/>
    <w:rsid w:val="00883311"/>
    <w:rsid w:val="008854D4"/>
    <w:rsid w:val="008A24FE"/>
    <w:rsid w:val="008C6BD0"/>
    <w:rsid w:val="008D362C"/>
    <w:rsid w:val="008F0140"/>
    <w:rsid w:val="008F27A3"/>
    <w:rsid w:val="009070B2"/>
    <w:rsid w:val="00921E58"/>
    <w:rsid w:val="0092584B"/>
    <w:rsid w:val="0094657D"/>
    <w:rsid w:val="009519A0"/>
    <w:rsid w:val="00954381"/>
    <w:rsid w:val="00954E67"/>
    <w:rsid w:val="00956D8D"/>
    <w:rsid w:val="00963778"/>
    <w:rsid w:val="00967740"/>
    <w:rsid w:val="009758C0"/>
    <w:rsid w:val="00980C42"/>
    <w:rsid w:val="0098448A"/>
    <w:rsid w:val="00990DC9"/>
    <w:rsid w:val="009A1ACA"/>
    <w:rsid w:val="009A6C0C"/>
    <w:rsid w:val="009B075E"/>
    <w:rsid w:val="009B7AEA"/>
    <w:rsid w:val="009C0ACA"/>
    <w:rsid w:val="009D1001"/>
    <w:rsid w:val="009D2D69"/>
    <w:rsid w:val="009E7C10"/>
    <w:rsid w:val="009F48C4"/>
    <w:rsid w:val="009F74DC"/>
    <w:rsid w:val="009F7986"/>
    <w:rsid w:val="00A05076"/>
    <w:rsid w:val="00A0554F"/>
    <w:rsid w:val="00A0625D"/>
    <w:rsid w:val="00A22085"/>
    <w:rsid w:val="00A32417"/>
    <w:rsid w:val="00A336C2"/>
    <w:rsid w:val="00A36BD1"/>
    <w:rsid w:val="00A4248B"/>
    <w:rsid w:val="00A46C49"/>
    <w:rsid w:val="00A47040"/>
    <w:rsid w:val="00A5413E"/>
    <w:rsid w:val="00A549E3"/>
    <w:rsid w:val="00A67B18"/>
    <w:rsid w:val="00A71827"/>
    <w:rsid w:val="00A8770B"/>
    <w:rsid w:val="00A96E0E"/>
    <w:rsid w:val="00AA0997"/>
    <w:rsid w:val="00AB086D"/>
    <w:rsid w:val="00AB0C88"/>
    <w:rsid w:val="00AB0EA3"/>
    <w:rsid w:val="00AC2B74"/>
    <w:rsid w:val="00AC41A2"/>
    <w:rsid w:val="00AD4A22"/>
    <w:rsid w:val="00B2701B"/>
    <w:rsid w:val="00B27593"/>
    <w:rsid w:val="00B320FA"/>
    <w:rsid w:val="00B33B5B"/>
    <w:rsid w:val="00B45413"/>
    <w:rsid w:val="00B71988"/>
    <w:rsid w:val="00B81EBD"/>
    <w:rsid w:val="00B82196"/>
    <w:rsid w:val="00B82BB7"/>
    <w:rsid w:val="00B92875"/>
    <w:rsid w:val="00B93B5F"/>
    <w:rsid w:val="00B94B06"/>
    <w:rsid w:val="00BA2469"/>
    <w:rsid w:val="00BB6A04"/>
    <w:rsid w:val="00BD7AD0"/>
    <w:rsid w:val="00BE000B"/>
    <w:rsid w:val="00BF4163"/>
    <w:rsid w:val="00BF692B"/>
    <w:rsid w:val="00C12FDA"/>
    <w:rsid w:val="00C157B8"/>
    <w:rsid w:val="00C21B77"/>
    <w:rsid w:val="00C333DE"/>
    <w:rsid w:val="00C348E3"/>
    <w:rsid w:val="00C4094F"/>
    <w:rsid w:val="00C43809"/>
    <w:rsid w:val="00C527D1"/>
    <w:rsid w:val="00C542A3"/>
    <w:rsid w:val="00C54773"/>
    <w:rsid w:val="00C7296E"/>
    <w:rsid w:val="00C72AB7"/>
    <w:rsid w:val="00C80BD7"/>
    <w:rsid w:val="00C907AF"/>
    <w:rsid w:val="00C9444E"/>
    <w:rsid w:val="00C94E6E"/>
    <w:rsid w:val="00C950B6"/>
    <w:rsid w:val="00C96185"/>
    <w:rsid w:val="00CA509D"/>
    <w:rsid w:val="00CB19AC"/>
    <w:rsid w:val="00CC0C06"/>
    <w:rsid w:val="00CC0FC2"/>
    <w:rsid w:val="00CC6103"/>
    <w:rsid w:val="00CD4527"/>
    <w:rsid w:val="00CE2C76"/>
    <w:rsid w:val="00CE434A"/>
    <w:rsid w:val="00CE632E"/>
    <w:rsid w:val="00CF485E"/>
    <w:rsid w:val="00CF5B57"/>
    <w:rsid w:val="00CF735B"/>
    <w:rsid w:val="00D14F7C"/>
    <w:rsid w:val="00D15076"/>
    <w:rsid w:val="00D20995"/>
    <w:rsid w:val="00D22CA0"/>
    <w:rsid w:val="00D36782"/>
    <w:rsid w:val="00D373F6"/>
    <w:rsid w:val="00D44720"/>
    <w:rsid w:val="00D50364"/>
    <w:rsid w:val="00D65F1B"/>
    <w:rsid w:val="00D71D88"/>
    <w:rsid w:val="00D821D1"/>
    <w:rsid w:val="00D83C8D"/>
    <w:rsid w:val="00D84D3A"/>
    <w:rsid w:val="00D85F51"/>
    <w:rsid w:val="00D86681"/>
    <w:rsid w:val="00D93A92"/>
    <w:rsid w:val="00DB027B"/>
    <w:rsid w:val="00DC4154"/>
    <w:rsid w:val="00DC7415"/>
    <w:rsid w:val="00DF1165"/>
    <w:rsid w:val="00DF1904"/>
    <w:rsid w:val="00DF254A"/>
    <w:rsid w:val="00E0626D"/>
    <w:rsid w:val="00E147B7"/>
    <w:rsid w:val="00E176C4"/>
    <w:rsid w:val="00E2698D"/>
    <w:rsid w:val="00E43DC6"/>
    <w:rsid w:val="00E55FC5"/>
    <w:rsid w:val="00E64196"/>
    <w:rsid w:val="00E71AD9"/>
    <w:rsid w:val="00E7454D"/>
    <w:rsid w:val="00E80AA8"/>
    <w:rsid w:val="00E81D7E"/>
    <w:rsid w:val="00E97CE6"/>
    <w:rsid w:val="00EA0967"/>
    <w:rsid w:val="00EF113B"/>
    <w:rsid w:val="00EF27DD"/>
    <w:rsid w:val="00F133EC"/>
    <w:rsid w:val="00F26346"/>
    <w:rsid w:val="00F31F3F"/>
    <w:rsid w:val="00F54A08"/>
    <w:rsid w:val="00F71AB7"/>
    <w:rsid w:val="00F92DCE"/>
    <w:rsid w:val="00FA1C6B"/>
    <w:rsid w:val="00FB3C28"/>
    <w:rsid w:val="00FB6A48"/>
    <w:rsid w:val="00FC2A14"/>
    <w:rsid w:val="00FD34FF"/>
    <w:rsid w:val="00FE1967"/>
    <w:rsid w:val="00FE38A0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3C4A"/>
  <w15:chartTrackingRefBased/>
  <w15:docId w15:val="{0BB903CC-63A3-49FD-9F93-0997337E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a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B40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40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40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B40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40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B40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40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40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40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40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40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B40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409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409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409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409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409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409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B40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B40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B40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B40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B40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B409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B409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B409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B40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409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B40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4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jw.org/cat/biblioteca/biblia/nwt/llibres/mateu/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524AB-C863-4F6E-9A85-88B490EB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20</cp:revision>
  <cp:lastPrinted>2024-06-13T19:30:00Z</cp:lastPrinted>
  <dcterms:created xsi:type="dcterms:W3CDTF">2024-05-22T14:24:00Z</dcterms:created>
  <dcterms:modified xsi:type="dcterms:W3CDTF">2024-06-13T19:36:00Z</dcterms:modified>
</cp:coreProperties>
</file>