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1674A" w14:textId="5711C994" w:rsidR="0010086E" w:rsidRPr="00540714" w:rsidRDefault="00B91261" w:rsidP="00B91261">
      <w:pPr>
        <w:spacing w:after="0"/>
        <w:jc w:val="center"/>
        <w:rPr>
          <w:sz w:val="32"/>
          <w:szCs w:val="32"/>
        </w:rPr>
      </w:pPr>
      <w:r w:rsidRPr="00540714">
        <w:rPr>
          <w:sz w:val="32"/>
          <w:szCs w:val="32"/>
        </w:rPr>
        <w:t>Nens i nenes desnodrits, a Somàlia.</w:t>
      </w:r>
    </w:p>
    <w:p w14:paraId="606F17C4" w14:textId="2726FB56" w:rsidR="00B91261" w:rsidRPr="00540714" w:rsidRDefault="00B91261" w:rsidP="00B91261">
      <w:pPr>
        <w:spacing w:after="0"/>
        <w:jc w:val="center"/>
        <w:rPr>
          <w:sz w:val="32"/>
          <w:szCs w:val="32"/>
        </w:rPr>
      </w:pPr>
      <w:r w:rsidRPr="00540714">
        <w:rPr>
          <w:sz w:val="32"/>
          <w:szCs w:val="32"/>
        </w:rPr>
        <w:t>I a molts altres llocs</w:t>
      </w:r>
    </w:p>
    <w:p w14:paraId="237C1F33" w14:textId="3A97BFD7" w:rsidR="00B91261" w:rsidRPr="00D15F1A" w:rsidRDefault="00B91261" w:rsidP="00B91261">
      <w:pPr>
        <w:spacing w:after="0"/>
        <w:jc w:val="both"/>
        <w:rPr>
          <w:sz w:val="28"/>
          <w:szCs w:val="28"/>
        </w:rPr>
      </w:pPr>
      <w:r w:rsidRPr="00D15F1A">
        <w:rPr>
          <w:sz w:val="28"/>
          <w:szCs w:val="28"/>
        </w:rPr>
        <w:t>Autora: Josefina Pagès</w:t>
      </w:r>
    </w:p>
    <w:p w14:paraId="6AA7740B" w14:textId="4EBABF16" w:rsidR="00B91261" w:rsidRPr="007809EB" w:rsidRDefault="00B91261" w:rsidP="00B91261">
      <w:pPr>
        <w:spacing w:after="0"/>
        <w:jc w:val="both"/>
      </w:pPr>
      <w:r w:rsidRPr="007809EB">
        <w:t>Assessorament: Antoni Ferret</w:t>
      </w:r>
    </w:p>
    <w:p w14:paraId="1D84E497" w14:textId="6883CDD4" w:rsidR="00B91261" w:rsidRPr="00BB18E0" w:rsidRDefault="00B91261" w:rsidP="00B91261">
      <w:pPr>
        <w:spacing w:after="0"/>
        <w:jc w:val="both"/>
        <w:rPr>
          <w:b/>
          <w:bCs/>
          <w:sz w:val="28"/>
          <w:szCs w:val="28"/>
        </w:rPr>
      </w:pPr>
      <w:r w:rsidRPr="00BB18E0">
        <w:rPr>
          <w:b/>
          <w:bCs/>
          <w:sz w:val="28"/>
          <w:szCs w:val="28"/>
        </w:rPr>
        <w:t>Els textos</w:t>
      </w:r>
    </w:p>
    <w:p w14:paraId="3ABFBB5E" w14:textId="0C433FB9" w:rsidR="00B91261" w:rsidRPr="00BB18E0" w:rsidRDefault="00B91261" w:rsidP="00B91261">
      <w:pPr>
        <w:spacing w:after="0"/>
        <w:jc w:val="both"/>
        <w:rPr>
          <w:sz w:val="28"/>
          <w:szCs w:val="28"/>
        </w:rPr>
      </w:pPr>
      <w:r w:rsidRPr="00BB18E0">
        <w:rPr>
          <w:sz w:val="28"/>
          <w:szCs w:val="28"/>
        </w:rPr>
        <w:t>Jairo González, Responsable adjunt de Metges sense Fronteres per a projectes de l’Est d’Àfrica:</w:t>
      </w:r>
    </w:p>
    <w:p w14:paraId="0AF06677" w14:textId="4F07FCE8" w:rsidR="00B91261" w:rsidRDefault="00B91261" w:rsidP="00B91261">
      <w:pPr>
        <w:spacing w:after="0"/>
        <w:jc w:val="both"/>
        <w:rPr>
          <w:lang w:val="es-ES"/>
        </w:rPr>
      </w:pPr>
      <w:r w:rsidRPr="00B91261">
        <w:rPr>
          <w:lang w:val="es-ES"/>
        </w:rPr>
        <w:t>La población de Somalia</w:t>
      </w:r>
      <w:r>
        <w:rPr>
          <w:lang w:val="es-ES"/>
        </w:rPr>
        <w:t xml:space="preserve"> se enfrenta a una de las peores sequías en décadas (tras dos años sin apenas llu</w:t>
      </w:r>
      <w:r w:rsidR="001C46CE">
        <w:rPr>
          <w:lang w:val="es-ES"/>
        </w:rPr>
        <w:t>v</w:t>
      </w:r>
      <w:r>
        <w:rPr>
          <w:lang w:val="es-ES"/>
        </w:rPr>
        <w:t xml:space="preserve">ias), </w:t>
      </w:r>
      <w:r w:rsidR="001C46CE">
        <w:rPr>
          <w:lang w:val="es-ES"/>
        </w:rPr>
        <w:t>una devastadora plaga de langostas y más de treinta años de conflicto armado. La escasez de agua ha provocado que se sequen los pozos y se pierdan las cosechas, y la falta de pastos ha diezmado el ganado. (…)</w:t>
      </w:r>
    </w:p>
    <w:p w14:paraId="007E2375" w14:textId="72CE8298" w:rsidR="001C46CE" w:rsidRDefault="00903974" w:rsidP="00B91261">
      <w:pPr>
        <w:spacing w:after="0"/>
        <w:jc w:val="both"/>
        <w:rPr>
          <w:lang w:val="es-ES"/>
        </w:rPr>
      </w:pPr>
      <w:r>
        <w:rPr>
          <w:lang w:val="es-ES"/>
        </w:rPr>
        <w:t>Cientos de miles de personas</w:t>
      </w:r>
      <w:r w:rsidR="00EC2FE0">
        <w:rPr>
          <w:lang w:val="es-ES"/>
        </w:rPr>
        <w:t>,</w:t>
      </w:r>
      <w:r w:rsidR="00F2530B">
        <w:rPr>
          <w:lang w:val="es-ES"/>
        </w:rPr>
        <w:t xml:space="preserve"> que necesitan ayuda </w:t>
      </w:r>
      <w:r w:rsidR="009B774D">
        <w:rPr>
          <w:lang w:val="es-ES"/>
        </w:rPr>
        <w:t>humanitaria</w:t>
      </w:r>
      <w:r w:rsidR="00BF732E">
        <w:rPr>
          <w:lang w:val="es-ES"/>
        </w:rPr>
        <w:t xml:space="preserve"> para sobrevivir</w:t>
      </w:r>
      <w:r w:rsidR="00EC2FE0">
        <w:rPr>
          <w:lang w:val="es-ES"/>
        </w:rPr>
        <w:t>, se han visto obligad</w:t>
      </w:r>
      <w:r w:rsidR="00583DE2">
        <w:rPr>
          <w:lang w:val="es-ES"/>
        </w:rPr>
        <w:t>a</w:t>
      </w:r>
      <w:r w:rsidR="00EC2FE0">
        <w:rPr>
          <w:lang w:val="es-ES"/>
        </w:rPr>
        <w:t>s a</w:t>
      </w:r>
      <w:r w:rsidR="00583DE2">
        <w:rPr>
          <w:lang w:val="es-ES"/>
        </w:rPr>
        <w:t xml:space="preserve"> </w:t>
      </w:r>
      <w:r w:rsidR="00EC2FE0">
        <w:rPr>
          <w:lang w:val="es-ES"/>
        </w:rPr>
        <w:t>desplazarse</w:t>
      </w:r>
      <w:r w:rsidR="00583DE2">
        <w:rPr>
          <w:lang w:val="es-ES"/>
        </w:rPr>
        <w:t xml:space="preserve"> de las zonas rurales</w:t>
      </w:r>
      <w:r w:rsidR="00B976EB">
        <w:rPr>
          <w:lang w:val="es-ES"/>
        </w:rPr>
        <w:t xml:space="preserve"> a centros urbanos </w:t>
      </w:r>
      <w:r w:rsidR="00B34272">
        <w:rPr>
          <w:lang w:val="es-ES"/>
        </w:rPr>
        <w:t>o a asentamientos [</w:t>
      </w:r>
      <w:r w:rsidR="00847D24">
        <w:rPr>
          <w:lang w:val="es-ES"/>
        </w:rPr>
        <w:t>campamentos de acogida a inmigrantes]</w:t>
      </w:r>
      <w:r w:rsidR="00E57705">
        <w:rPr>
          <w:lang w:val="es-ES"/>
        </w:rPr>
        <w:t>, en busca de alimentos, agua potable y atención sanitaria.</w:t>
      </w:r>
      <w:r w:rsidR="008B7A4A">
        <w:rPr>
          <w:lang w:val="es-ES"/>
        </w:rPr>
        <w:t xml:space="preserve"> Solo a la ciudad de </w:t>
      </w:r>
      <w:proofErr w:type="spellStart"/>
      <w:r w:rsidR="00BF2A79">
        <w:rPr>
          <w:lang w:val="es-ES"/>
        </w:rPr>
        <w:t>Baidoa</w:t>
      </w:r>
      <w:proofErr w:type="spellEnd"/>
      <w:r w:rsidR="00BF2A79">
        <w:rPr>
          <w:lang w:val="es-ES"/>
        </w:rPr>
        <w:t xml:space="preserve"> </w:t>
      </w:r>
      <w:r w:rsidR="00A265D6">
        <w:rPr>
          <w:lang w:val="es-ES"/>
        </w:rPr>
        <w:t>ll</w:t>
      </w:r>
      <w:r w:rsidR="00BF2A79">
        <w:rPr>
          <w:lang w:val="es-ES"/>
        </w:rPr>
        <w:t xml:space="preserve">egan cientos de </w:t>
      </w:r>
      <w:r w:rsidR="00A265D6">
        <w:rPr>
          <w:lang w:val="es-ES"/>
        </w:rPr>
        <w:t>familias cada semana</w:t>
      </w:r>
      <w:r w:rsidR="00DC2111">
        <w:rPr>
          <w:lang w:val="es-ES"/>
        </w:rPr>
        <w:t xml:space="preserve">. </w:t>
      </w:r>
      <w:r w:rsidR="00603592">
        <w:rPr>
          <w:lang w:val="es-ES"/>
        </w:rPr>
        <w:t xml:space="preserve">(…) </w:t>
      </w:r>
    </w:p>
    <w:p w14:paraId="4C3421CC" w14:textId="2B8CE61B" w:rsidR="003575D2" w:rsidRDefault="003575D2" w:rsidP="00B91261">
      <w:pPr>
        <w:spacing w:after="0"/>
        <w:jc w:val="both"/>
        <w:rPr>
          <w:lang w:val="es-ES"/>
        </w:rPr>
      </w:pPr>
      <w:r>
        <w:rPr>
          <w:lang w:val="es-ES"/>
        </w:rPr>
        <w:t>Llevamos meses</w:t>
      </w:r>
      <w:r w:rsidR="00053615">
        <w:rPr>
          <w:lang w:val="es-ES"/>
        </w:rPr>
        <w:t xml:space="preserve"> viendo signos alarmantes de </w:t>
      </w:r>
      <w:r w:rsidR="007F70A8">
        <w:rPr>
          <w:lang w:val="es-ES"/>
        </w:rPr>
        <w:t xml:space="preserve">desnutrición </w:t>
      </w:r>
      <w:r w:rsidR="00FD011D">
        <w:rPr>
          <w:lang w:val="es-ES"/>
        </w:rPr>
        <w:t>en</w:t>
      </w:r>
      <w:r w:rsidR="007F70A8">
        <w:rPr>
          <w:lang w:val="es-ES"/>
        </w:rPr>
        <w:t xml:space="preserve"> </w:t>
      </w:r>
      <w:proofErr w:type="gramStart"/>
      <w:r w:rsidR="007F70A8">
        <w:rPr>
          <w:lang w:val="es-ES"/>
        </w:rPr>
        <w:t>niños y niñas</w:t>
      </w:r>
      <w:proofErr w:type="gramEnd"/>
      <w:r w:rsidR="00DF3726">
        <w:rPr>
          <w:lang w:val="es-ES"/>
        </w:rPr>
        <w:t>. (…)</w:t>
      </w:r>
    </w:p>
    <w:p w14:paraId="4EF23C89" w14:textId="511B265A" w:rsidR="00DF3726" w:rsidRPr="00B91261" w:rsidRDefault="00556DEC" w:rsidP="00B91261">
      <w:pPr>
        <w:spacing w:after="0"/>
        <w:jc w:val="both"/>
        <w:rPr>
          <w:lang w:val="es-ES"/>
        </w:rPr>
      </w:pPr>
      <w:r>
        <w:rPr>
          <w:lang w:val="es-ES"/>
        </w:rPr>
        <w:t xml:space="preserve">Evitar muchas de </w:t>
      </w:r>
      <w:r w:rsidR="000F49E4">
        <w:rPr>
          <w:lang w:val="es-ES"/>
        </w:rPr>
        <w:t>e</w:t>
      </w:r>
      <w:r>
        <w:rPr>
          <w:lang w:val="es-ES"/>
        </w:rPr>
        <w:t>stas muertes infantiles</w:t>
      </w:r>
      <w:r w:rsidR="000F49E4">
        <w:rPr>
          <w:lang w:val="es-ES"/>
        </w:rPr>
        <w:t xml:space="preserve"> </w:t>
      </w:r>
      <w:r w:rsidR="00750EFC">
        <w:rPr>
          <w:lang w:val="es-ES"/>
        </w:rPr>
        <w:t xml:space="preserve">es posible gracias a los </w:t>
      </w:r>
      <w:r w:rsidR="0090035A">
        <w:rPr>
          <w:lang w:val="es-ES"/>
        </w:rPr>
        <w:t>alimentos terapéuticos</w:t>
      </w:r>
      <w:r w:rsidR="00BA15F1">
        <w:rPr>
          <w:lang w:val="es-ES"/>
        </w:rPr>
        <w:t xml:space="preserve"> preparados. Consisten en una pasta </w:t>
      </w:r>
      <w:r w:rsidR="00264428">
        <w:rPr>
          <w:lang w:val="es-ES"/>
        </w:rPr>
        <w:t>a base de leche en polvo enriquecida</w:t>
      </w:r>
      <w:r w:rsidR="00C33558">
        <w:rPr>
          <w:lang w:val="es-ES"/>
        </w:rPr>
        <w:t>,</w:t>
      </w:r>
      <w:r w:rsidR="00D25C5D">
        <w:rPr>
          <w:lang w:val="es-ES"/>
        </w:rPr>
        <w:t xml:space="preserve"> cacah</w:t>
      </w:r>
      <w:r w:rsidR="00C33558">
        <w:rPr>
          <w:lang w:val="es-ES"/>
        </w:rPr>
        <w:t>u</w:t>
      </w:r>
      <w:r w:rsidR="00D25C5D">
        <w:rPr>
          <w:lang w:val="es-ES"/>
        </w:rPr>
        <w:t>ete</w:t>
      </w:r>
      <w:r w:rsidR="0077748B">
        <w:rPr>
          <w:lang w:val="es-ES"/>
        </w:rPr>
        <w:t>,</w:t>
      </w:r>
      <w:r w:rsidR="00750EFC">
        <w:rPr>
          <w:lang w:val="es-ES"/>
        </w:rPr>
        <w:t xml:space="preserve"> </w:t>
      </w:r>
    </w:p>
    <w:p w14:paraId="19B8DB3F" w14:textId="16199BF7" w:rsidR="008E56B7" w:rsidRDefault="00C33558" w:rsidP="00B64E7E">
      <w:pPr>
        <w:jc w:val="both"/>
        <w:rPr>
          <w:lang w:val="es-ES"/>
        </w:rPr>
      </w:pPr>
      <w:r>
        <w:rPr>
          <w:lang w:val="es-ES"/>
        </w:rPr>
        <w:t>aceite y azúcar</w:t>
      </w:r>
      <w:r w:rsidR="00173F9D">
        <w:rPr>
          <w:lang w:val="es-ES"/>
        </w:rPr>
        <w:t xml:space="preserve">, y contiene todos </w:t>
      </w:r>
      <w:r w:rsidR="00C715D5">
        <w:rPr>
          <w:lang w:val="es-ES"/>
        </w:rPr>
        <w:t>los macro y micronutrientes</w:t>
      </w:r>
      <w:r w:rsidR="00BC09CA">
        <w:rPr>
          <w:lang w:val="es-ES"/>
        </w:rPr>
        <w:t xml:space="preserve"> que necesita un niño con desnutrición</w:t>
      </w:r>
      <w:r w:rsidR="007E7BA8">
        <w:rPr>
          <w:lang w:val="es-ES"/>
        </w:rPr>
        <w:t xml:space="preserve"> grave. </w:t>
      </w:r>
      <w:r w:rsidR="00E35AF0">
        <w:rPr>
          <w:lang w:val="es-ES"/>
        </w:rPr>
        <w:t xml:space="preserve">(…) Su uso permite que </w:t>
      </w:r>
      <w:r w:rsidR="008E56B7">
        <w:rPr>
          <w:lang w:val="es-ES"/>
        </w:rPr>
        <w:t>más del 85 %</w:t>
      </w:r>
      <w:r w:rsidR="004645AA">
        <w:rPr>
          <w:lang w:val="es-ES"/>
        </w:rPr>
        <w:t xml:space="preserve"> de los niños con desnutrición grave </w:t>
      </w:r>
      <w:r w:rsidR="00F276C5">
        <w:rPr>
          <w:lang w:val="es-ES"/>
        </w:rPr>
        <w:t>se recuperen en seis semanas.</w:t>
      </w:r>
      <w:r w:rsidR="002A51D8">
        <w:rPr>
          <w:lang w:val="es-ES"/>
        </w:rPr>
        <w:t xml:space="preserve"> </w:t>
      </w:r>
    </w:p>
    <w:p w14:paraId="1CA228D7" w14:textId="77777777" w:rsidR="00D86BCF" w:rsidRPr="006C1A4E" w:rsidRDefault="00D53B93" w:rsidP="00B91261">
      <w:pPr>
        <w:spacing w:after="0"/>
        <w:jc w:val="both"/>
        <w:rPr>
          <w:sz w:val="28"/>
          <w:szCs w:val="28"/>
        </w:rPr>
      </w:pPr>
      <w:r w:rsidRPr="006C1A4E">
        <w:rPr>
          <w:sz w:val="28"/>
          <w:szCs w:val="28"/>
        </w:rPr>
        <w:t>Us oferim la possibilitat de contribuir a aquest</w:t>
      </w:r>
      <w:r w:rsidR="00E0171D" w:rsidRPr="006C1A4E">
        <w:rPr>
          <w:sz w:val="28"/>
          <w:szCs w:val="28"/>
        </w:rPr>
        <w:t>a</w:t>
      </w:r>
      <w:r w:rsidRPr="006C1A4E">
        <w:rPr>
          <w:sz w:val="28"/>
          <w:szCs w:val="28"/>
        </w:rPr>
        <w:t xml:space="preserve"> tasca</w:t>
      </w:r>
      <w:r w:rsidR="00E0171D" w:rsidRPr="006C1A4E">
        <w:rPr>
          <w:sz w:val="28"/>
          <w:szCs w:val="28"/>
        </w:rPr>
        <w:t xml:space="preserve">: </w:t>
      </w:r>
      <w:r w:rsidRPr="006C1A4E">
        <w:rPr>
          <w:sz w:val="28"/>
          <w:szCs w:val="28"/>
        </w:rPr>
        <w:t xml:space="preserve"> </w:t>
      </w:r>
      <w:r w:rsidR="001D242C" w:rsidRPr="006C1A4E">
        <w:rPr>
          <w:sz w:val="28"/>
          <w:szCs w:val="28"/>
        </w:rPr>
        <w:t>Transferència bancària a</w:t>
      </w:r>
      <w:r w:rsidR="00D86BCF" w:rsidRPr="006C1A4E">
        <w:rPr>
          <w:sz w:val="28"/>
          <w:szCs w:val="28"/>
        </w:rPr>
        <w:t>:</w:t>
      </w:r>
    </w:p>
    <w:p w14:paraId="2DBC63A6" w14:textId="77777777" w:rsidR="009365D1" w:rsidRDefault="00D86BCF" w:rsidP="00B91261">
      <w:pPr>
        <w:spacing w:after="0"/>
        <w:jc w:val="both"/>
      </w:pPr>
      <w:proofErr w:type="spellStart"/>
      <w:r w:rsidRPr="006C1A4E">
        <w:rPr>
          <w:sz w:val="28"/>
          <w:szCs w:val="28"/>
        </w:rPr>
        <w:t>Caixa</w:t>
      </w:r>
      <w:r w:rsidR="00932F23" w:rsidRPr="006C1A4E">
        <w:rPr>
          <w:sz w:val="28"/>
          <w:szCs w:val="28"/>
        </w:rPr>
        <w:t>B</w:t>
      </w:r>
      <w:r w:rsidRPr="006C1A4E">
        <w:rPr>
          <w:sz w:val="28"/>
          <w:szCs w:val="28"/>
        </w:rPr>
        <w:t>anc</w:t>
      </w:r>
      <w:proofErr w:type="spellEnd"/>
      <w:r>
        <w:t xml:space="preserve"> </w:t>
      </w:r>
      <w:r w:rsidR="001B2462">
        <w:t xml:space="preserve">/ </w:t>
      </w:r>
      <w:r w:rsidR="004A1C7E">
        <w:t xml:space="preserve"> </w:t>
      </w:r>
      <w:r w:rsidR="00D53B93" w:rsidRPr="00E0171D">
        <w:t xml:space="preserve"> </w:t>
      </w:r>
      <w:r w:rsidR="00932F23">
        <w:t>IBAN</w:t>
      </w:r>
      <w:r w:rsidR="00327B54">
        <w:t xml:space="preserve"> ES57 </w:t>
      </w:r>
      <w:r w:rsidR="00403ADE">
        <w:t xml:space="preserve">2100 </w:t>
      </w:r>
      <w:r w:rsidR="00360734">
        <w:t xml:space="preserve">3063 </w:t>
      </w:r>
      <w:r w:rsidR="00C47325">
        <w:t xml:space="preserve">9922 0011 </w:t>
      </w:r>
      <w:r w:rsidR="009365D1">
        <w:t>0010</w:t>
      </w:r>
    </w:p>
    <w:p w14:paraId="6B32F7D2" w14:textId="77777777" w:rsidR="009365D1" w:rsidRDefault="009365D1" w:rsidP="00B91261">
      <w:pPr>
        <w:spacing w:after="0"/>
        <w:jc w:val="both"/>
      </w:pPr>
    </w:p>
    <w:p w14:paraId="5FB3F2E2" w14:textId="77777777" w:rsidR="004C1C92" w:rsidRPr="00AC7B60" w:rsidRDefault="00D53B93" w:rsidP="004C1C92">
      <w:pPr>
        <w:spacing w:after="0"/>
        <w:rPr>
          <w:sz w:val="28"/>
          <w:szCs w:val="28"/>
        </w:rPr>
      </w:pPr>
      <w:r w:rsidRPr="00AC7B60">
        <w:rPr>
          <w:sz w:val="28"/>
          <w:szCs w:val="28"/>
        </w:rPr>
        <w:t xml:space="preserve"> </w:t>
      </w:r>
      <w:r w:rsidR="004C1C92" w:rsidRPr="00AC7B60">
        <w:rPr>
          <w:sz w:val="28"/>
          <w:szCs w:val="28"/>
        </w:rPr>
        <w:t>Josep Fontana</w:t>
      </w:r>
    </w:p>
    <w:p w14:paraId="1579B8B9" w14:textId="4FF8375B" w:rsidR="004C1C92" w:rsidRPr="00AC7B60" w:rsidRDefault="004C1C92" w:rsidP="004C1C92">
      <w:pPr>
        <w:spacing w:after="0"/>
        <w:rPr>
          <w:sz w:val="28"/>
          <w:szCs w:val="28"/>
          <w:lang w:val="es-ES"/>
        </w:rPr>
      </w:pPr>
      <w:r w:rsidRPr="00AC7B60">
        <w:rPr>
          <w:sz w:val="28"/>
          <w:szCs w:val="28"/>
          <w:lang w:val="es-ES"/>
        </w:rPr>
        <w:t>Por el bien del imperio</w:t>
      </w:r>
      <w:r w:rsidR="00D84557">
        <w:rPr>
          <w:sz w:val="28"/>
          <w:szCs w:val="28"/>
          <w:lang w:val="es-ES"/>
        </w:rPr>
        <w:t>:</w:t>
      </w:r>
    </w:p>
    <w:p w14:paraId="79B044E8" w14:textId="77777777" w:rsidR="004C1C92" w:rsidRDefault="004C1C92" w:rsidP="004C1C92">
      <w:pPr>
        <w:jc w:val="both"/>
        <w:rPr>
          <w:lang w:val="es-ES"/>
        </w:rPr>
      </w:pPr>
      <w:r>
        <w:rPr>
          <w:lang w:val="es-ES"/>
        </w:rPr>
        <w:t>La conferencia de Roma sobre la seguridad alimentaria declaraba en noviembre de 2009 que el mundo está hoy más hambriento que nunca.  Esta situación afecta con especial gravedad a dos grupos humanos: las madres en cinta y los niños, lo que tiene graves consecuencias para el futuro de unas nuevas generaciones, que verán su desarrollo frenado por las consecuencias físicas e intelectuales de la mala nutrición recibida en la etapa de su formación. (…)</w:t>
      </w:r>
    </w:p>
    <w:p w14:paraId="7A505EDB" w14:textId="77777777" w:rsidR="004C1C92" w:rsidRDefault="004C1C92" w:rsidP="004C1C92">
      <w:pPr>
        <w:pBdr>
          <w:bottom w:val="single" w:sz="12" w:space="1" w:color="auto"/>
        </w:pBdr>
        <w:jc w:val="both"/>
        <w:rPr>
          <w:lang w:val="es-ES"/>
        </w:rPr>
      </w:pPr>
      <w:r>
        <w:rPr>
          <w:lang w:val="es-ES"/>
        </w:rPr>
        <w:t xml:space="preserve">Lo más aterrador de los niños subalimentados, dice Nicholas D. </w:t>
      </w:r>
      <w:proofErr w:type="spellStart"/>
      <w:r>
        <w:rPr>
          <w:lang w:val="es-ES"/>
        </w:rPr>
        <w:t>Kristof</w:t>
      </w:r>
      <w:proofErr w:type="spellEnd"/>
      <w:r>
        <w:rPr>
          <w:lang w:val="es-ES"/>
        </w:rPr>
        <w:t>, hablando de lo que vio en Guinea Bissau, es que “no lloran, no sonríen ni se mueven. No muestran ningún signo de miedo, sufrimiento o interés. Son pequeños zombis arrugados que eliminan todas las operaciones no esenciales para emplear hasta su última caloría en mantenerse vivos”.</w:t>
      </w:r>
    </w:p>
    <w:p w14:paraId="6332ECD1" w14:textId="77777777" w:rsidR="008D2E81" w:rsidRPr="00E0171D" w:rsidRDefault="008D2E81" w:rsidP="00B91261">
      <w:pPr>
        <w:spacing w:after="0"/>
        <w:jc w:val="both"/>
      </w:pPr>
    </w:p>
    <w:p w14:paraId="4648D5C4" w14:textId="144EF885" w:rsidR="00B91261" w:rsidRPr="00CF581F" w:rsidRDefault="009C7937" w:rsidP="00DA52C0">
      <w:pPr>
        <w:spacing w:after="0"/>
        <w:jc w:val="both"/>
        <w:rPr>
          <w:b/>
          <w:bCs/>
          <w:sz w:val="28"/>
          <w:szCs w:val="28"/>
        </w:rPr>
      </w:pPr>
      <w:r w:rsidRPr="00CF581F">
        <w:rPr>
          <w:b/>
          <w:bCs/>
          <w:sz w:val="28"/>
          <w:szCs w:val="28"/>
        </w:rPr>
        <w:lastRenderedPageBreak/>
        <w:t>Comentari</w:t>
      </w:r>
    </w:p>
    <w:p w14:paraId="42E116EA" w14:textId="77777777" w:rsidR="00303526" w:rsidRPr="00737BCE" w:rsidRDefault="00303526" w:rsidP="00303526">
      <w:pPr>
        <w:jc w:val="both"/>
        <w:rPr>
          <w:rFonts w:asciiTheme="minorHAnsi" w:hAnsiTheme="minorHAnsi" w:cstheme="minorHAnsi"/>
        </w:rPr>
      </w:pPr>
      <w:r w:rsidRPr="00737BCE">
        <w:rPr>
          <w:rFonts w:asciiTheme="minorHAnsi" w:hAnsiTheme="minorHAnsi" w:cstheme="minorHAnsi"/>
        </w:rPr>
        <w:t>La població de Somàlia s'enfronta a una de les pitjors sequeres en dècades, després de dos anys sense gairebé pluges. Aquesta continuada escassetat de pluges ha malmès els cultius i, amb ells, els mitjans de vida i subsistència, especialment la dels infants. D’altra banda, la passivitat internacional és esgarrifosa!, i amenaça les vides de les persones afectades per aquesta sequera, i per altres circumstàncies. Si no es troben solucions i la situació no millora, la gent morirà.</w:t>
      </w:r>
    </w:p>
    <w:p w14:paraId="5038F762" w14:textId="77777777" w:rsidR="00303526" w:rsidRPr="00737BCE" w:rsidRDefault="00303526" w:rsidP="00C47384">
      <w:pPr>
        <w:spacing w:after="0"/>
        <w:jc w:val="both"/>
        <w:rPr>
          <w:rFonts w:asciiTheme="minorHAnsi" w:hAnsiTheme="minorHAnsi" w:cstheme="minorHAnsi"/>
          <w:color w:val="222222"/>
          <w:shd w:val="clear" w:color="auto" w:fill="FFFFFF"/>
        </w:rPr>
      </w:pPr>
      <w:r w:rsidRPr="00737BCE">
        <w:rPr>
          <w:rFonts w:asciiTheme="minorHAnsi" w:hAnsiTheme="minorHAnsi" w:cstheme="minorHAnsi"/>
        </w:rPr>
        <w:t>Aquesta sequera és causada, en part, pels industrials i governants dels països rics del Nord. Sí, que han sigut els que han deixat cremar</w:t>
      </w:r>
      <w:r w:rsidRPr="00737BCE">
        <w:rPr>
          <w:rFonts w:asciiTheme="minorHAnsi" w:hAnsiTheme="minorHAnsi" w:cstheme="minorHAnsi"/>
          <w:color w:val="222222"/>
          <w:shd w:val="clear" w:color="auto" w:fill="FFFFFF"/>
        </w:rPr>
        <w:t xml:space="preserve"> tantíssima quantitat de combustibles fòssils, i això ho han continuat fent quan ja sabien que era perjudicial. </w:t>
      </w:r>
    </w:p>
    <w:p w14:paraId="3477456A" w14:textId="77777777" w:rsidR="00303526" w:rsidRPr="00737BCE" w:rsidRDefault="00303526" w:rsidP="00303526">
      <w:pPr>
        <w:jc w:val="both"/>
        <w:rPr>
          <w:rFonts w:asciiTheme="minorHAnsi" w:hAnsiTheme="minorHAnsi" w:cstheme="minorHAnsi"/>
          <w:color w:val="222222"/>
          <w:shd w:val="clear" w:color="auto" w:fill="FFFFFF"/>
        </w:rPr>
      </w:pPr>
      <w:r w:rsidRPr="00737BCE">
        <w:rPr>
          <w:rFonts w:asciiTheme="minorHAnsi" w:hAnsiTheme="minorHAnsi" w:cstheme="minorHAnsi"/>
          <w:color w:val="222222"/>
          <w:shd w:val="clear" w:color="auto" w:fill="FFFFFF"/>
        </w:rPr>
        <w:t>Somàlia resisteix. Són les petrolieres les que haurien de pagar pels desastres climàtics.</w:t>
      </w:r>
    </w:p>
    <w:p w14:paraId="5EAED30A" w14:textId="77777777" w:rsidR="00303526" w:rsidRPr="00737BCE" w:rsidRDefault="00303526" w:rsidP="00303526">
      <w:pPr>
        <w:jc w:val="both"/>
        <w:rPr>
          <w:rFonts w:asciiTheme="minorHAnsi" w:hAnsiTheme="minorHAnsi" w:cstheme="minorHAnsi"/>
          <w:color w:val="222222"/>
          <w:shd w:val="clear" w:color="auto" w:fill="FFFFFF"/>
        </w:rPr>
      </w:pPr>
      <w:r w:rsidRPr="00737BCE">
        <w:rPr>
          <w:rFonts w:asciiTheme="minorHAnsi" w:hAnsiTheme="minorHAnsi" w:cstheme="minorHAnsi"/>
          <w:color w:val="222222"/>
          <w:shd w:val="clear" w:color="auto" w:fill="FFFFFF"/>
        </w:rPr>
        <w:t xml:space="preserve">I també els qui maneguen el mercat de cereals, comprant els camps abans de segar, a baix preu, i venent-lo després a preu alt. Això és especulació bruta! Fer mal, tot i sabent-ho, seguir actuant amb mala voluntat. Milions de persones es troben en una situació de gran vulnerabilitat davant els efectes de l’actual sequera. I, una vegada més,  són les persones pobres les més perjudicades. </w:t>
      </w:r>
    </w:p>
    <w:p w14:paraId="73E3172C" w14:textId="77777777" w:rsidR="00303526" w:rsidRPr="00737BCE" w:rsidRDefault="00303526" w:rsidP="00303526">
      <w:pPr>
        <w:jc w:val="both"/>
        <w:rPr>
          <w:rFonts w:asciiTheme="minorHAnsi" w:hAnsiTheme="minorHAnsi" w:cstheme="minorHAnsi"/>
          <w:color w:val="222222"/>
          <w:shd w:val="clear" w:color="auto" w:fill="FFFFFF"/>
        </w:rPr>
      </w:pPr>
      <w:r w:rsidRPr="00737BCE">
        <w:rPr>
          <w:rFonts w:asciiTheme="minorHAnsi" w:hAnsiTheme="minorHAnsi" w:cstheme="minorHAnsi"/>
          <w:color w:val="222222"/>
          <w:shd w:val="clear" w:color="auto" w:fill="FFFFFF"/>
        </w:rPr>
        <w:t>D’una manera molt sofisticada, hi ha persones que pensen a mantenir uns poders, a guanyar diners, a crear tots aquests imperis de fum negre i fosc, totes aquestes macroestructures, que no estan al servei de la persona humana, sinó que estan al servei de mantenir poders.</w:t>
      </w:r>
    </w:p>
    <w:p w14:paraId="69FCEC71" w14:textId="77777777" w:rsidR="00303526" w:rsidRPr="00737BCE" w:rsidRDefault="00303526" w:rsidP="00303526">
      <w:pPr>
        <w:jc w:val="both"/>
        <w:rPr>
          <w:rFonts w:asciiTheme="minorHAnsi" w:hAnsiTheme="minorHAnsi" w:cstheme="minorHAnsi"/>
          <w:color w:val="222222"/>
          <w:shd w:val="clear" w:color="auto" w:fill="FFFFFF"/>
        </w:rPr>
      </w:pPr>
      <w:r w:rsidRPr="00737BCE">
        <w:rPr>
          <w:rFonts w:asciiTheme="minorHAnsi" w:hAnsiTheme="minorHAnsi" w:cstheme="minorHAnsi"/>
          <w:color w:val="222222"/>
          <w:shd w:val="clear" w:color="auto" w:fill="FFFFFF"/>
        </w:rPr>
        <w:t xml:space="preserve">La greu escassetat d’ajuda internacional contrasta amb la resposta més proactiva del govern i de les </w:t>
      </w:r>
      <w:proofErr w:type="spellStart"/>
      <w:r w:rsidRPr="00737BCE">
        <w:rPr>
          <w:rFonts w:asciiTheme="minorHAnsi" w:hAnsiTheme="minorHAnsi" w:cstheme="minorHAnsi"/>
          <w:color w:val="222222"/>
          <w:shd w:val="clear" w:color="auto" w:fill="FFFFFF"/>
        </w:rPr>
        <w:t>ONGs</w:t>
      </w:r>
      <w:proofErr w:type="spellEnd"/>
      <w:r w:rsidRPr="00737BCE">
        <w:rPr>
          <w:rFonts w:asciiTheme="minorHAnsi" w:hAnsiTheme="minorHAnsi" w:cstheme="minorHAnsi"/>
          <w:color w:val="222222"/>
          <w:shd w:val="clear" w:color="auto" w:fill="FFFFFF"/>
        </w:rPr>
        <w:t>. On és el suport internacional?</w:t>
      </w:r>
    </w:p>
    <w:p w14:paraId="270795D3" w14:textId="77777777" w:rsidR="00303526" w:rsidRPr="00737BCE" w:rsidRDefault="00303526" w:rsidP="00303526">
      <w:pPr>
        <w:jc w:val="both"/>
        <w:rPr>
          <w:rFonts w:asciiTheme="minorHAnsi" w:hAnsiTheme="minorHAnsi" w:cstheme="minorHAnsi"/>
          <w:color w:val="222222"/>
          <w:shd w:val="clear" w:color="auto" w:fill="FFFFFF"/>
        </w:rPr>
      </w:pPr>
      <w:r w:rsidRPr="00737BCE">
        <w:rPr>
          <w:rFonts w:asciiTheme="minorHAnsi" w:hAnsiTheme="minorHAnsi" w:cstheme="minorHAnsi"/>
          <w:color w:val="222222"/>
          <w:shd w:val="clear" w:color="auto" w:fill="FFFFFF"/>
        </w:rPr>
        <w:t xml:space="preserve">Mireu aquests infants subalimentats, no ploren, no somriuen ni es mouen. </w:t>
      </w:r>
    </w:p>
    <w:p w14:paraId="690B9345" w14:textId="77777777" w:rsidR="00303526" w:rsidRDefault="00303526" w:rsidP="00303526">
      <w:pPr>
        <w:jc w:val="both"/>
        <w:rPr>
          <w:rFonts w:ascii="Arial" w:hAnsi="Arial" w:cs="Arial"/>
          <w:color w:val="222222"/>
          <w:shd w:val="clear" w:color="auto" w:fill="FFFFFF"/>
        </w:rPr>
      </w:pPr>
      <w:r>
        <w:rPr>
          <w:rFonts w:ascii="Arial" w:hAnsi="Arial" w:cs="Arial"/>
          <w:noProof/>
          <w:color w:val="222222"/>
          <w:shd w:val="clear" w:color="auto" w:fill="FFFFFF"/>
          <w:lang w:eastAsia="ca-ES"/>
        </w:rPr>
        <w:drawing>
          <wp:inline distT="0" distB="0" distL="0" distR="0" wp14:anchorId="1FFFB923" wp14:editId="306E44DD">
            <wp:extent cx="2095500" cy="1733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P.jpg"/>
                    <pic:cNvPicPr/>
                  </pic:nvPicPr>
                  <pic:blipFill>
                    <a:blip r:embed="rId4">
                      <a:extLst>
                        <a:ext uri="{28A0092B-C50C-407E-A947-70E740481C1C}">
                          <a14:useLocalDpi xmlns:a14="http://schemas.microsoft.com/office/drawing/2010/main" val="0"/>
                        </a:ext>
                      </a:extLst>
                    </a:blip>
                    <a:stretch>
                      <a:fillRect/>
                    </a:stretch>
                  </pic:blipFill>
                  <pic:spPr>
                    <a:xfrm>
                      <a:off x="0" y="0"/>
                      <a:ext cx="2095500" cy="1733550"/>
                    </a:xfrm>
                    <a:prstGeom prst="rect">
                      <a:avLst/>
                    </a:prstGeom>
                  </pic:spPr>
                </pic:pic>
              </a:graphicData>
            </a:graphic>
          </wp:inline>
        </w:drawing>
      </w:r>
      <w:r>
        <w:rPr>
          <w:rFonts w:ascii="Arial" w:hAnsi="Arial" w:cs="Arial"/>
          <w:noProof/>
          <w:color w:val="222222"/>
          <w:shd w:val="clear" w:color="auto" w:fill="FFFFFF"/>
          <w:lang w:eastAsia="ca-ES"/>
        </w:rPr>
        <w:t>b</w:t>
      </w:r>
      <w:r>
        <w:rPr>
          <w:rFonts w:ascii="Arial" w:hAnsi="Arial" w:cs="Arial"/>
          <w:noProof/>
          <w:color w:val="222222"/>
          <w:shd w:val="clear" w:color="auto" w:fill="FFFFFF"/>
          <w:lang w:eastAsia="ca-ES"/>
        </w:rPr>
        <w:drawing>
          <wp:inline distT="0" distB="0" distL="0" distR="0" wp14:anchorId="1154A143" wp14:editId="76BB4C0C">
            <wp:extent cx="2895600" cy="1619250"/>
            <wp:effectExtent l="0" t="0" r="0" b="0"/>
            <wp:docPr id="2" name="Imagen 2" descr="Imagen que contiene persona, interior, viendo, jove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persona, interior, viendo, joven&#10;&#10;Descripción generada automáticamente"/>
                    <pic:cNvPicPr/>
                  </pic:nvPicPr>
                  <pic:blipFill>
                    <a:blip r:embed="rId5">
                      <a:extLst>
                        <a:ext uri="{28A0092B-C50C-407E-A947-70E740481C1C}">
                          <a14:useLocalDpi xmlns:a14="http://schemas.microsoft.com/office/drawing/2010/main" val="0"/>
                        </a:ext>
                      </a:extLst>
                    </a:blip>
                    <a:stretch>
                      <a:fillRect/>
                    </a:stretch>
                  </pic:blipFill>
                  <pic:spPr>
                    <a:xfrm>
                      <a:off x="0" y="0"/>
                      <a:ext cx="2895600" cy="1619250"/>
                    </a:xfrm>
                    <a:prstGeom prst="rect">
                      <a:avLst/>
                    </a:prstGeom>
                  </pic:spPr>
                </pic:pic>
              </a:graphicData>
            </a:graphic>
          </wp:inline>
        </w:drawing>
      </w:r>
    </w:p>
    <w:p w14:paraId="7C1DB32D" w14:textId="77777777" w:rsidR="00303526" w:rsidRPr="00C47384" w:rsidRDefault="00303526" w:rsidP="00303526">
      <w:pPr>
        <w:jc w:val="both"/>
        <w:rPr>
          <w:rFonts w:asciiTheme="minorHAnsi" w:hAnsiTheme="minorHAnsi" w:cstheme="minorHAnsi"/>
          <w:b/>
          <w:bCs/>
          <w:color w:val="111111"/>
          <w:shd w:val="clear" w:color="auto" w:fill="FFFFFF"/>
        </w:rPr>
      </w:pPr>
      <w:r>
        <w:rPr>
          <w:rFonts w:ascii="Arial" w:hAnsi="Arial" w:cs="Arial"/>
          <w:color w:val="222222"/>
        </w:rPr>
        <w:br/>
      </w:r>
      <w:r w:rsidRPr="00C47384">
        <w:rPr>
          <w:rFonts w:asciiTheme="minorHAnsi" w:hAnsiTheme="minorHAnsi" w:cstheme="minorHAnsi"/>
        </w:rPr>
        <w:t xml:space="preserve">Companys/es, haveu pensat com se sentiran les mares d’aquests infants? </w:t>
      </w:r>
      <w:r w:rsidRPr="00C47384">
        <w:rPr>
          <w:rFonts w:asciiTheme="minorHAnsi" w:hAnsiTheme="minorHAnsi" w:cstheme="minorHAnsi"/>
          <w:color w:val="111111"/>
          <w:shd w:val="clear" w:color="auto" w:fill="FFFFFF"/>
        </w:rPr>
        <w:t>No hi ha res més universal que</w:t>
      </w:r>
      <w:r w:rsidRPr="00C47384">
        <w:rPr>
          <w:rStyle w:val="Textoennegrita"/>
          <w:rFonts w:asciiTheme="minorHAnsi" w:hAnsiTheme="minorHAnsi" w:cstheme="minorHAnsi"/>
          <w:color w:val="111111"/>
          <w:shd w:val="clear" w:color="auto" w:fill="FFFFFF"/>
        </w:rPr>
        <w:t> </w:t>
      </w:r>
      <w:r w:rsidRPr="00C47384">
        <w:rPr>
          <w:rStyle w:val="Textoennegrita"/>
          <w:rFonts w:asciiTheme="minorHAnsi" w:hAnsiTheme="minorHAnsi" w:cstheme="minorHAnsi"/>
          <w:b w:val="0"/>
          <w:bCs w:val="0"/>
          <w:color w:val="111111"/>
          <w:shd w:val="clear" w:color="auto" w:fill="FFFFFF"/>
        </w:rPr>
        <w:t>l’amor incondicional que sent una mare pels seus fills; un sentiment comú a qualsevol mare</w:t>
      </w:r>
      <w:r w:rsidRPr="00C47384">
        <w:rPr>
          <w:rFonts w:asciiTheme="minorHAnsi" w:hAnsiTheme="minorHAnsi" w:cstheme="minorHAnsi"/>
          <w:b/>
          <w:bCs/>
          <w:color w:val="111111"/>
          <w:shd w:val="clear" w:color="auto" w:fill="FFFFFF"/>
        </w:rPr>
        <w:t>. </w:t>
      </w:r>
    </w:p>
    <w:p w14:paraId="1A6FC1E2" w14:textId="78552A33" w:rsidR="00303526" w:rsidRPr="00C47384" w:rsidRDefault="00303526" w:rsidP="00761EB0">
      <w:pPr>
        <w:spacing w:after="0"/>
        <w:jc w:val="center"/>
        <w:rPr>
          <w:rFonts w:asciiTheme="minorHAnsi" w:hAnsiTheme="minorHAnsi" w:cstheme="minorHAnsi"/>
        </w:rPr>
      </w:pPr>
      <w:r w:rsidRPr="00C47384">
        <w:rPr>
          <w:rFonts w:asciiTheme="minorHAnsi" w:hAnsiTheme="minorHAnsi" w:cstheme="minorHAnsi"/>
        </w:rPr>
        <w:t xml:space="preserve">Només l'amor d'una Mare et </w:t>
      </w:r>
      <w:r w:rsidR="00497FF5">
        <w:rPr>
          <w:rFonts w:asciiTheme="minorHAnsi" w:hAnsiTheme="minorHAnsi" w:cstheme="minorHAnsi"/>
        </w:rPr>
        <w:t>darà suport</w:t>
      </w:r>
      <w:r w:rsidRPr="00C47384">
        <w:rPr>
          <w:rFonts w:asciiTheme="minorHAnsi" w:hAnsiTheme="minorHAnsi" w:cstheme="minorHAnsi"/>
        </w:rPr>
        <w:t>,</w:t>
      </w:r>
    </w:p>
    <w:p w14:paraId="4C6DAA62" w14:textId="77777777" w:rsidR="00303526" w:rsidRPr="00C47384" w:rsidRDefault="00303526" w:rsidP="00761EB0">
      <w:pPr>
        <w:spacing w:after="0"/>
        <w:jc w:val="center"/>
        <w:rPr>
          <w:rFonts w:asciiTheme="minorHAnsi" w:hAnsiTheme="minorHAnsi" w:cstheme="minorHAnsi"/>
        </w:rPr>
      </w:pPr>
      <w:r w:rsidRPr="00C47384">
        <w:rPr>
          <w:rFonts w:asciiTheme="minorHAnsi" w:hAnsiTheme="minorHAnsi" w:cstheme="minorHAnsi"/>
        </w:rPr>
        <w:t xml:space="preserve">si tothom deixa de fer-ho. Només en l'amor d'una Mare pots confiar, </w:t>
      </w:r>
    </w:p>
    <w:p w14:paraId="262E3CAE" w14:textId="77777777" w:rsidR="00303526" w:rsidRPr="00C47384" w:rsidRDefault="00303526" w:rsidP="00761EB0">
      <w:pPr>
        <w:spacing w:after="0"/>
        <w:jc w:val="center"/>
        <w:rPr>
          <w:rFonts w:asciiTheme="minorHAnsi" w:hAnsiTheme="minorHAnsi" w:cstheme="minorHAnsi"/>
        </w:rPr>
      </w:pPr>
      <w:r w:rsidRPr="00C47384">
        <w:rPr>
          <w:rFonts w:asciiTheme="minorHAnsi" w:hAnsiTheme="minorHAnsi" w:cstheme="minorHAnsi"/>
        </w:rPr>
        <w:t>quan ningú altre et creu. Només l'amor d'una Mare et perdonarà.</w:t>
      </w:r>
    </w:p>
    <w:p w14:paraId="56DAB933" w14:textId="77777777" w:rsidR="00303526" w:rsidRPr="00266184" w:rsidRDefault="00303526" w:rsidP="00303526">
      <w:pPr>
        <w:jc w:val="both"/>
        <w:rPr>
          <w:rFonts w:asciiTheme="minorBidi" w:hAnsiTheme="minorBidi"/>
        </w:rPr>
      </w:pPr>
    </w:p>
    <w:p w14:paraId="57AC5757" w14:textId="02786758" w:rsidR="00DA52C0" w:rsidRDefault="00DA52C0" w:rsidP="00DA52C0">
      <w:pPr>
        <w:spacing w:after="0"/>
        <w:jc w:val="both"/>
        <w:rPr>
          <w:sz w:val="28"/>
          <w:szCs w:val="28"/>
        </w:rPr>
      </w:pPr>
    </w:p>
    <w:p w14:paraId="7966A773" w14:textId="77777777" w:rsidR="00DA52C0" w:rsidRPr="009C7937" w:rsidRDefault="00DA52C0" w:rsidP="001C30F1">
      <w:pPr>
        <w:jc w:val="both"/>
        <w:rPr>
          <w:sz w:val="28"/>
          <w:szCs w:val="28"/>
        </w:rPr>
      </w:pPr>
    </w:p>
    <w:sectPr w:rsidR="00DA52C0" w:rsidRPr="009C7937"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261"/>
    <w:rsid w:val="00053615"/>
    <w:rsid w:val="000F49E4"/>
    <w:rsid w:val="0010086E"/>
    <w:rsid w:val="00173F9D"/>
    <w:rsid w:val="001B2462"/>
    <w:rsid w:val="001C30F1"/>
    <w:rsid w:val="001C46CE"/>
    <w:rsid w:val="001D242C"/>
    <w:rsid w:val="00264428"/>
    <w:rsid w:val="002A51D8"/>
    <w:rsid w:val="00303526"/>
    <w:rsid w:val="00327B54"/>
    <w:rsid w:val="003575D2"/>
    <w:rsid w:val="00360734"/>
    <w:rsid w:val="00403ADE"/>
    <w:rsid w:val="004645AA"/>
    <w:rsid w:val="00497FF5"/>
    <w:rsid w:val="004A1C7E"/>
    <w:rsid w:val="004C1C92"/>
    <w:rsid w:val="00540714"/>
    <w:rsid w:val="00556DEC"/>
    <w:rsid w:val="00583DE2"/>
    <w:rsid w:val="00603592"/>
    <w:rsid w:val="006C1A4E"/>
    <w:rsid w:val="006F472E"/>
    <w:rsid w:val="00737BCE"/>
    <w:rsid w:val="00750EFC"/>
    <w:rsid w:val="00761EB0"/>
    <w:rsid w:val="0077748B"/>
    <w:rsid w:val="007809EB"/>
    <w:rsid w:val="007E7BA8"/>
    <w:rsid w:val="007F70A8"/>
    <w:rsid w:val="00847D24"/>
    <w:rsid w:val="008B7A4A"/>
    <w:rsid w:val="008D2E81"/>
    <w:rsid w:val="008E56B7"/>
    <w:rsid w:val="0090035A"/>
    <w:rsid w:val="00903974"/>
    <w:rsid w:val="00932F23"/>
    <w:rsid w:val="009365D1"/>
    <w:rsid w:val="009B774D"/>
    <w:rsid w:val="009C7937"/>
    <w:rsid w:val="00A265D6"/>
    <w:rsid w:val="00AC7B60"/>
    <w:rsid w:val="00B05B11"/>
    <w:rsid w:val="00B34272"/>
    <w:rsid w:val="00B64E7E"/>
    <w:rsid w:val="00B91261"/>
    <w:rsid w:val="00B976EB"/>
    <w:rsid w:val="00BA15F1"/>
    <w:rsid w:val="00BB18E0"/>
    <w:rsid w:val="00BC09CA"/>
    <w:rsid w:val="00BF2A79"/>
    <w:rsid w:val="00BF732E"/>
    <w:rsid w:val="00C33558"/>
    <w:rsid w:val="00C47325"/>
    <w:rsid w:val="00C47384"/>
    <w:rsid w:val="00C715D5"/>
    <w:rsid w:val="00CA3BFF"/>
    <w:rsid w:val="00CF581F"/>
    <w:rsid w:val="00D15F1A"/>
    <w:rsid w:val="00D25C5D"/>
    <w:rsid w:val="00D53B93"/>
    <w:rsid w:val="00D84557"/>
    <w:rsid w:val="00D86BCF"/>
    <w:rsid w:val="00DA52C0"/>
    <w:rsid w:val="00DC2111"/>
    <w:rsid w:val="00DE518F"/>
    <w:rsid w:val="00DF3726"/>
    <w:rsid w:val="00E0171D"/>
    <w:rsid w:val="00E35AF0"/>
    <w:rsid w:val="00E57705"/>
    <w:rsid w:val="00E83A53"/>
    <w:rsid w:val="00EC2FE0"/>
    <w:rsid w:val="00F2530B"/>
    <w:rsid w:val="00F276C5"/>
    <w:rsid w:val="00FD011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475AC"/>
  <w15:chartTrackingRefBased/>
  <w15:docId w15:val="{4E895407-E4AC-4B0D-AD74-E3FC8709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03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3</Pages>
  <Words>657</Words>
  <Characters>3749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76</cp:revision>
  <dcterms:created xsi:type="dcterms:W3CDTF">2022-11-17T14:53:00Z</dcterms:created>
  <dcterms:modified xsi:type="dcterms:W3CDTF">2022-11-29T22:40:00Z</dcterms:modified>
</cp:coreProperties>
</file>