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A24C" w14:textId="66CD42ED" w:rsidR="0010086E" w:rsidRDefault="00482BF7" w:rsidP="008E7E33">
      <w:pPr>
        <w:jc w:val="center"/>
        <w:rPr>
          <w:sz w:val="36"/>
          <w:szCs w:val="36"/>
        </w:rPr>
      </w:pPr>
      <w:r w:rsidRPr="00482BF7">
        <w:rPr>
          <w:sz w:val="36"/>
          <w:szCs w:val="36"/>
        </w:rPr>
        <w:t>Missatge cristià</w:t>
      </w:r>
      <w:r w:rsidR="001A48F2">
        <w:rPr>
          <w:sz w:val="36"/>
          <w:szCs w:val="36"/>
        </w:rPr>
        <w:t>:</w:t>
      </w:r>
      <w:r w:rsidR="00522E42">
        <w:rPr>
          <w:sz w:val="36"/>
          <w:szCs w:val="36"/>
        </w:rPr>
        <w:t xml:space="preserve"> </w:t>
      </w:r>
      <w:r w:rsidR="00F9473C">
        <w:rPr>
          <w:sz w:val="36"/>
          <w:szCs w:val="36"/>
        </w:rPr>
        <w:t>què NO és i què és</w:t>
      </w:r>
    </w:p>
    <w:p w14:paraId="40D4513D" w14:textId="49AD7D69" w:rsidR="007266E9" w:rsidRPr="00A90962" w:rsidRDefault="007266E9" w:rsidP="003A371E">
      <w:pPr>
        <w:jc w:val="center"/>
        <w:rPr>
          <w:sz w:val="28"/>
          <w:szCs w:val="28"/>
        </w:rPr>
      </w:pPr>
      <w:r w:rsidRPr="00A90962">
        <w:rPr>
          <w:sz w:val="28"/>
          <w:szCs w:val="28"/>
        </w:rPr>
        <w:t>Un tema de vegades molt mal ent</w:t>
      </w:r>
      <w:r w:rsidR="003A371E" w:rsidRPr="00A90962">
        <w:rPr>
          <w:sz w:val="28"/>
          <w:szCs w:val="28"/>
        </w:rPr>
        <w:t>è</w:t>
      </w:r>
      <w:r w:rsidRPr="00A90962">
        <w:rPr>
          <w:sz w:val="28"/>
          <w:szCs w:val="28"/>
        </w:rPr>
        <w:t>s</w:t>
      </w:r>
    </w:p>
    <w:p w14:paraId="7D854532" w14:textId="3AFE1765" w:rsidR="00AD02DC" w:rsidRDefault="00AD02DC" w:rsidP="00AD02DC">
      <w:pPr>
        <w:spacing w:after="0"/>
        <w:jc w:val="center"/>
      </w:pPr>
      <w:r>
        <w:t>Autors:</w:t>
      </w:r>
    </w:p>
    <w:p w14:paraId="7CBC809A" w14:textId="6728BC57" w:rsidR="00AD02DC" w:rsidRDefault="00AD02DC" w:rsidP="00FE2F9D">
      <w:pPr>
        <w:spacing w:after="0"/>
        <w:jc w:val="center"/>
      </w:pPr>
      <w:r>
        <w:t>Josefina Pagès, teòloga</w:t>
      </w:r>
    </w:p>
    <w:p w14:paraId="669E9472" w14:textId="6C3ABAE0" w:rsidR="00AD02DC" w:rsidRDefault="00AD02DC" w:rsidP="00FE2F9D">
      <w:pPr>
        <w:jc w:val="center"/>
      </w:pPr>
      <w:r>
        <w:t>Antoni Ferret, comunicador</w:t>
      </w:r>
    </w:p>
    <w:p w14:paraId="1BF5E6C9" w14:textId="77777777" w:rsidR="009D47DB" w:rsidRPr="006F79E9" w:rsidRDefault="009D47DB" w:rsidP="009D47DB">
      <w:pPr>
        <w:rPr>
          <w:rFonts w:asciiTheme="minorHAnsi" w:hAnsiTheme="minorHAnsi" w:cstheme="minorHAnsi"/>
          <w:color w:val="333333"/>
          <w:sz w:val="18"/>
          <w:szCs w:val="18"/>
          <w:shd w:val="clear" w:color="auto" w:fill="FFFFFF"/>
        </w:rPr>
      </w:pPr>
      <w:r w:rsidRPr="00E914F3">
        <w:rPr>
          <w:rFonts w:asciiTheme="minorHAnsi" w:hAnsiTheme="minorHAnsi" w:cstheme="minorHAnsi"/>
          <w:color w:val="333333"/>
          <w:sz w:val="20"/>
          <w:szCs w:val="20"/>
          <w:shd w:val="clear" w:color="auto" w:fill="FFFFFF"/>
          <w:lang w:val="es-ES"/>
        </w:rPr>
        <w:t>"No tengan miedo. No tengan miedo de equivocarse. No me canso de repetir que </w:t>
      </w:r>
      <w:r w:rsidRPr="00E914F3">
        <w:rPr>
          <w:rStyle w:val="Textoennegrita"/>
          <w:rFonts w:asciiTheme="minorHAnsi" w:hAnsiTheme="minorHAnsi" w:cstheme="minorHAnsi"/>
          <w:color w:val="474747"/>
          <w:sz w:val="20"/>
          <w:szCs w:val="20"/>
          <w:shd w:val="clear" w:color="auto" w:fill="FFFFFF"/>
          <w:lang w:val="es-ES"/>
        </w:rPr>
        <w:t>prefiero una Iglesia lastimada porque sale a las periferias existenciales del mundo, que una Iglesia enferma porque se queda encerrada</w:t>
      </w:r>
      <w:r w:rsidRPr="00E914F3">
        <w:rPr>
          <w:rFonts w:asciiTheme="minorHAnsi" w:hAnsiTheme="minorHAnsi" w:cstheme="minorHAnsi"/>
          <w:b/>
          <w:bCs/>
          <w:color w:val="333333"/>
          <w:sz w:val="20"/>
          <w:szCs w:val="20"/>
          <w:shd w:val="clear" w:color="auto" w:fill="FFFFFF"/>
          <w:lang w:val="es-ES"/>
        </w:rPr>
        <w:t> </w:t>
      </w:r>
      <w:r w:rsidRPr="00E914F3">
        <w:rPr>
          <w:rFonts w:asciiTheme="minorHAnsi" w:hAnsiTheme="minorHAnsi" w:cstheme="minorHAnsi"/>
          <w:color w:val="333333"/>
          <w:sz w:val="20"/>
          <w:szCs w:val="20"/>
          <w:shd w:val="clear" w:color="auto" w:fill="FFFFFF"/>
          <w:lang w:val="es-ES"/>
        </w:rPr>
        <w:t>en sus pequeñas seguridades".</w:t>
      </w:r>
      <w:r w:rsidRPr="006F79E9">
        <w:rPr>
          <w:rFonts w:asciiTheme="minorHAnsi" w:hAnsiTheme="minorHAnsi" w:cstheme="minorHAnsi"/>
          <w:color w:val="333333"/>
          <w:sz w:val="18"/>
          <w:szCs w:val="18"/>
          <w:shd w:val="clear" w:color="auto" w:fill="FFFFFF"/>
          <w:lang w:val="es-ES"/>
        </w:rPr>
        <w:t xml:space="preserve">   (Papa Francesc a un </w:t>
      </w:r>
      <w:r w:rsidRPr="006F79E9">
        <w:rPr>
          <w:rFonts w:asciiTheme="minorHAnsi" w:hAnsiTheme="minorHAnsi" w:cstheme="minorHAnsi"/>
          <w:color w:val="333333"/>
          <w:sz w:val="18"/>
          <w:szCs w:val="18"/>
          <w:shd w:val="clear" w:color="auto" w:fill="FFFFFF"/>
        </w:rPr>
        <w:t>grup d’evangelitzadors digitals)</w:t>
      </w:r>
    </w:p>
    <w:p w14:paraId="3369447B" w14:textId="77777777" w:rsidR="00FE39C6" w:rsidRDefault="00FE39C6" w:rsidP="00FE39C6">
      <w:pPr>
        <w:spacing w:after="0"/>
      </w:pPr>
      <w:r>
        <w:t>No volem anomenar-ho ni religió cristiana, ni doctrina cristiana, ni fe cristiana. Aquestes tan pomposes denominacions ja es veu de seguida que es refereixen a quelcom massís, acabat, i, sobretot, controlat des de les altures.</w:t>
      </w:r>
    </w:p>
    <w:p w14:paraId="6874F2DB" w14:textId="77777777" w:rsidR="00FE39C6" w:rsidRDefault="00FE39C6" w:rsidP="00FE39C6">
      <w:pPr>
        <w:spacing w:after="0"/>
      </w:pPr>
      <w:r>
        <w:t>No interessa res d’això, que ja ha fet prou mal a la humanitat.</w:t>
      </w:r>
    </w:p>
    <w:p w14:paraId="6995A308" w14:textId="2165F22C" w:rsidR="00FE39C6" w:rsidRDefault="00FE39C6" w:rsidP="00FE39C6">
      <w:r>
        <w:t xml:space="preserve">En direm “missatge cristià” o bé “ideal cristià”, denominacions que fan pensar en cosa </w:t>
      </w:r>
      <w:r w:rsidR="00412C52">
        <w:t>oberta</w:t>
      </w:r>
      <w:r>
        <w:t>, que es va completant amb aportacions de tots, i que es pot transmetre, no només de dalt a baix, sinó també de costat a costat, forma molt més profitosa.</w:t>
      </w:r>
    </w:p>
    <w:p w14:paraId="6DB4B4BC" w14:textId="0CB1FF4A" w:rsidR="00404540" w:rsidRPr="00404540" w:rsidRDefault="00404540">
      <w:pPr>
        <w:rPr>
          <w:b/>
          <w:bCs/>
        </w:rPr>
      </w:pPr>
      <w:r>
        <w:rPr>
          <w:b/>
          <w:bCs/>
        </w:rPr>
        <w:t xml:space="preserve">Què </w:t>
      </w:r>
      <w:r w:rsidR="00C31D62">
        <w:rPr>
          <w:b/>
          <w:bCs/>
        </w:rPr>
        <w:t xml:space="preserve">NO </w:t>
      </w:r>
      <w:r>
        <w:rPr>
          <w:b/>
          <w:bCs/>
        </w:rPr>
        <w:t>és</w:t>
      </w:r>
      <w:r w:rsidR="005B6095">
        <w:rPr>
          <w:b/>
          <w:bCs/>
        </w:rPr>
        <w:t>,</w:t>
      </w:r>
      <w:r>
        <w:rPr>
          <w:b/>
          <w:bCs/>
        </w:rPr>
        <w:t xml:space="preserve"> i què és</w:t>
      </w:r>
    </w:p>
    <w:p w14:paraId="3F36F277" w14:textId="4F9FE87C" w:rsidR="00482BF7" w:rsidRDefault="00482BF7" w:rsidP="00482BF7">
      <w:pPr>
        <w:spacing w:after="0"/>
      </w:pPr>
      <w:r>
        <w:t xml:space="preserve">El Missatge cristià </w:t>
      </w:r>
      <w:r w:rsidR="00AB291F">
        <w:t xml:space="preserve">creiem que </w:t>
      </w:r>
      <w:r>
        <w:t>és format per dos nuclis o parts:</w:t>
      </w:r>
    </w:p>
    <w:p w14:paraId="0ABFB7E5" w14:textId="62E96993" w:rsidR="00482BF7" w:rsidRDefault="00482BF7" w:rsidP="00482BF7">
      <w:pPr>
        <w:spacing w:after="0"/>
      </w:pPr>
      <w:r>
        <w:t xml:space="preserve">*Els textos socials dels bons profetes i dels bons legisladors, dels segles VIII-VII aC, </w:t>
      </w:r>
      <w:r w:rsidR="004D4291">
        <w:t>que reflecteixen</w:t>
      </w:r>
      <w:r>
        <w:t xml:space="preserve"> </w:t>
      </w:r>
      <w:r w:rsidR="004D4291">
        <w:t xml:space="preserve">la passió divina pel Dret i la Justícia. </w:t>
      </w:r>
    </w:p>
    <w:p w14:paraId="24370BAC" w14:textId="5CBC18D1" w:rsidR="005E377A" w:rsidRDefault="004D4291" w:rsidP="00AE6736">
      <w:r>
        <w:t>*Els quatre evangelis, que representen la voluntat div</w:t>
      </w:r>
      <w:r w:rsidR="00EC6762">
        <w:t>ina</w:t>
      </w:r>
      <w:r w:rsidR="00EC1AC4">
        <w:t>, expressada per Jesús,</w:t>
      </w:r>
      <w:r w:rsidR="00EC6762">
        <w:t xml:space="preserve"> que </w:t>
      </w:r>
      <w:r w:rsidR="00536F87">
        <w:t xml:space="preserve">vol que </w:t>
      </w:r>
      <w:r w:rsidR="00EC6762">
        <w:t>ens estimem</w:t>
      </w:r>
      <w:r w:rsidR="005E377A">
        <w:t xml:space="preserve"> i </w:t>
      </w:r>
      <w:r w:rsidR="000218FF">
        <w:t xml:space="preserve">ens </w:t>
      </w:r>
      <w:r w:rsidR="005E377A">
        <w:t>ajudem.</w:t>
      </w:r>
    </w:p>
    <w:p w14:paraId="3C47CFF5" w14:textId="6C633305" w:rsidR="006A5C28" w:rsidRDefault="005E377A" w:rsidP="005E377A">
      <w:pPr>
        <w:spacing w:after="0"/>
      </w:pPr>
      <w:r>
        <w:t>Una versió del missatge cristià que no es basés sobre totes dues aportacions, o que només es</w:t>
      </w:r>
      <w:r w:rsidR="00CC4AB1">
        <w:t xml:space="preserve"> </w:t>
      </w:r>
      <w:r>
        <w:t>basés sobre una d’elles,</w:t>
      </w:r>
      <w:r w:rsidR="00CC4AB1">
        <w:t xml:space="preserve"> no seria el Missatge </w:t>
      </w:r>
      <w:r w:rsidR="00AB291F">
        <w:t xml:space="preserve">cristià </w:t>
      </w:r>
      <w:r w:rsidR="00CC4AB1">
        <w:t>sencer i correcte.</w:t>
      </w:r>
    </w:p>
    <w:p w14:paraId="755706B0" w14:textId="1A824FC8" w:rsidR="009E1A16" w:rsidRDefault="00377BDC" w:rsidP="00AE6736">
      <w:r>
        <w:t xml:space="preserve">En aquest sentit, podem denunciar el fet que, al llarg dels vint segles de “cristianisme”, l’Església cristiana (en les seves diverses variants) ha ensenyat i promogut més aviat un </w:t>
      </w:r>
      <w:r w:rsidRPr="006904C3">
        <w:rPr>
          <w:b/>
          <w:bCs/>
        </w:rPr>
        <w:t xml:space="preserve">succedani </w:t>
      </w:r>
      <w:r w:rsidRPr="00295256">
        <w:rPr>
          <w:b/>
          <w:bCs/>
        </w:rPr>
        <w:t>de missatge cristià</w:t>
      </w:r>
      <w:r w:rsidR="0020137C">
        <w:t xml:space="preserve"> (quelcom més aviat </w:t>
      </w:r>
      <w:r w:rsidR="00C47754">
        <w:t>de</w:t>
      </w:r>
      <w:r w:rsidR="0020137C">
        <w:t xml:space="preserve"> mitges tintes)</w:t>
      </w:r>
      <w:r>
        <w:t>.</w:t>
      </w:r>
    </w:p>
    <w:p w14:paraId="639AF8EA" w14:textId="7BCB8D82" w:rsidR="00487217" w:rsidRDefault="00487217" w:rsidP="0075125F">
      <w:pPr>
        <w:spacing w:after="0"/>
      </w:pPr>
      <w:r>
        <w:t>Què ha fet, als te</w:t>
      </w:r>
      <w:r w:rsidR="00B909A6">
        <w:t>mps moderns, l’Església universal en relació a</w:t>
      </w:r>
      <w:r w:rsidR="007E2D53">
        <w:t xml:space="preserve"> </w:t>
      </w:r>
      <w:r w:rsidR="00B909A6">
        <w:t>la Justícia?</w:t>
      </w:r>
      <w:r w:rsidR="007E2D53">
        <w:t xml:space="preserve"> El 1891, el papa Lleó XIII va publicar la </w:t>
      </w:r>
      <w:r w:rsidR="008B3B91">
        <w:t>“</w:t>
      </w:r>
      <w:r w:rsidR="007E2D53">
        <w:t>Rerum novarum</w:t>
      </w:r>
      <w:r w:rsidR="008B3B91">
        <w:t>”</w:t>
      </w:r>
      <w:r w:rsidR="007E2D53">
        <w:t xml:space="preserve">, </w:t>
      </w:r>
      <w:r w:rsidR="00375696">
        <w:t>quaranta anys desp</w:t>
      </w:r>
      <w:r w:rsidR="000572E1">
        <w:t>ré</w:t>
      </w:r>
      <w:r w:rsidR="00375696">
        <w:t xml:space="preserve">s, </w:t>
      </w:r>
      <w:r w:rsidR="008B3B91">
        <w:t>el 1931, Pius XI va publicar la “Q</w:t>
      </w:r>
      <w:r w:rsidR="00E45475">
        <w:t>u</w:t>
      </w:r>
      <w:r w:rsidR="008B3B91">
        <w:t>adragesimo anno”</w:t>
      </w:r>
      <w:r w:rsidR="00551B70">
        <w:t xml:space="preserve">, </w:t>
      </w:r>
      <w:r w:rsidR="00FE6F88">
        <w:t>i t</w:t>
      </w:r>
      <w:r w:rsidR="00551B70">
        <w:t>ambé se li pot atribuir la “</w:t>
      </w:r>
      <w:r w:rsidR="00FE6F88">
        <w:t>D</w:t>
      </w:r>
      <w:r w:rsidR="00551B70">
        <w:t>ivin</w:t>
      </w:r>
      <w:r w:rsidR="00D426FB">
        <w:t>i</w:t>
      </w:r>
      <w:r w:rsidR="00551B70">
        <w:t xml:space="preserve"> redemptoris”</w:t>
      </w:r>
      <w:r w:rsidR="00FE6F88">
        <w:t>, i</w:t>
      </w:r>
      <w:r w:rsidR="005F2E9F">
        <w:t xml:space="preserve"> </w:t>
      </w:r>
      <w:r w:rsidR="00FE6F88">
        <w:t xml:space="preserve">saltem als anys </w:t>
      </w:r>
      <w:r w:rsidR="005F2E9F">
        <w:t>60... amb Joan XXIII</w:t>
      </w:r>
      <w:r w:rsidR="00074C97">
        <w:t xml:space="preserve"> i les seves “Mater et magistra” i “Pacem in terris”.</w:t>
      </w:r>
      <w:r w:rsidR="00965DDD">
        <w:t xml:space="preserve"> És a</w:t>
      </w:r>
      <w:r w:rsidR="00D84D51">
        <w:t xml:space="preserve"> </w:t>
      </w:r>
      <w:r w:rsidR="00965DDD">
        <w:t xml:space="preserve">dir, </w:t>
      </w:r>
      <w:r w:rsidR="00D84D51">
        <w:t xml:space="preserve">cada 30 o 40 anys, publicava un document </w:t>
      </w:r>
      <w:r w:rsidR="0018643C">
        <w:t>fent avinent la necessitat de la justícia</w:t>
      </w:r>
      <w:r w:rsidR="007B7469">
        <w:t>,</w:t>
      </w:r>
      <w:r w:rsidR="00780686">
        <w:t xml:space="preserve"> </w:t>
      </w:r>
      <w:r w:rsidR="0018643C">
        <w:t>i consider</w:t>
      </w:r>
      <w:r w:rsidR="00780686">
        <w:t>a</w:t>
      </w:r>
      <w:r w:rsidR="0018643C">
        <w:t>va que “ja havi</w:t>
      </w:r>
      <w:r w:rsidR="00780686">
        <w:t>a</w:t>
      </w:r>
      <w:r w:rsidR="0018643C">
        <w:t xml:space="preserve"> </w:t>
      </w:r>
      <w:r w:rsidR="00780686">
        <w:t>complert”</w:t>
      </w:r>
      <w:r w:rsidR="007B7469">
        <w:t>.</w:t>
      </w:r>
    </w:p>
    <w:p w14:paraId="083B1E00" w14:textId="0B04700F" w:rsidR="0075125F" w:rsidRDefault="000B641A" w:rsidP="008434A6">
      <w:r>
        <w:t xml:space="preserve">Aquestes encícliques i altres aportacions han confluït en l’anomenada Doctrina Social de l’Església, la qual sempre </w:t>
      </w:r>
      <w:r w:rsidR="00D929B7">
        <w:t xml:space="preserve">ha sigut, i és, més </w:t>
      </w:r>
      <w:r w:rsidR="00825E2F">
        <w:t xml:space="preserve">aviat </w:t>
      </w:r>
      <w:r w:rsidR="00D929B7">
        <w:t xml:space="preserve">un </w:t>
      </w:r>
      <w:r w:rsidR="00B1743D">
        <w:t xml:space="preserve">concepte teòric i bibliogràfic que no pas un </w:t>
      </w:r>
      <w:r w:rsidR="00CA1F9E">
        <w:t>programa de combat</w:t>
      </w:r>
      <w:r w:rsidR="00491151">
        <w:t>.</w:t>
      </w:r>
    </w:p>
    <w:p w14:paraId="52847904" w14:textId="035CD3D9" w:rsidR="0020137C" w:rsidRDefault="0020137C" w:rsidP="005E377A">
      <w:pPr>
        <w:spacing w:after="0"/>
      </w:pPr>
      <w:r>
        <w:t xml:space="preserve">Avui, i situant-nos davant l’Església catalana i l’Església espanyola, creiem haver de dir: </w:t>
      </w:r>
      <w:r w:rsidR="00377BDC">
        <w:t xml:space="preserve"> </w:t>
      </w:r>
    </w:p>
    <w:p w14:paraId="422A3B39" w14:textId="16C07DD5" w:rsidR="005D4503" w:rsidRDefault="00CF1CCB" w:rsidP="005E377A">
      <w:pPr>
        <w:spacing w:after="0"/>
      </w:pPr>
      <w:r>
        <w:t>1)</w:t>
      </w:r>
      <w:r w:rsidR="005D4503">
        <w:t>En l</w:t>
      </w:r>
      <w:r w:rsidR="0020137C">
        <w:t xml:space="preserve">’aspecte primer </w:t>
      </w:r>
      <w:r w:rsidR="005D4503">
        <w:t xml:space="preserve">i </w:t>
      </w:r>
      <w:r w:rsidR="0020137C">
        <w:t>més bàsic</w:t>
      </w:r>
      <w:r w:rsidR="005D4503">
        <w:t>,</w:t>
      </w:r>
      <w:r w:rsidR="0020137C">
        <w:t xml:space="preserve"> d’observar i de defensar la justícia</w:t>
      </w:r>
      <w:r w:rsidR="005D4503">
        <w:t xml:space="preserve">, totes dues esglésies hi fan </w:t>
      </w:r>
      <w:r w:rsidR="005D4503" w:rsidRPr="00847518">
        <w:rPr>
          <w:u w:val="single"/>
        </w:rPr>
        <w:t>un paper nul</w:t>
      </w:r>
      <w:r w:rsidR="005D4503">
        <w:t>: ni tan sols han donat mai a conèixer els textos profètics i els legislatius dels segles VIII-VII aC</w:t>
      </w:r>
      <w:r w:rsidR="00C47754">
        <w:t>, bàsics d’una defensa de la justícia i dels pobres</w:t>
      </w:r>
      <w:r w:rsidR="005D4503">
        <w:t>.</w:t>
      </w:r>
    </w:p>
    <w:p w14:paraId="214E6C71" w14:textId="36191C7C" w:rsidR="00482BF7" w:rsidRDefault="0078085A" w:rsidP="00A35F79">
      <w:r>
        <w:lastRenderedPageBreak/>
        <w:t>2)</w:t>
      </w:r>
      <w:r w:rsidR="005D4503">
        <w:t xml:space="preserve">En canvi, en l’aspecte de les exigències evangèliques, </w:t>
      </w:r>
      <w:r w:rsidR="00D2540D">
        <w:t xml:space="preserve">totes dues hi fan </w:t>
      </w:r>
      <w:r w:rsidR="00D2540D" w:rsidRPr="00847518">
        <w:rPr>
          <w:u w:val="single"/>
        </w:rPr>
        <w:t xml:space="preserve">un </w:t>
      </w:r>
      <w:r w:rsidR="002E03CB">
        <w:rPr>
          <w:u w:val="single"/>
        </w:rPr>
        <w:t xml:space="preserve">clar </w:t>
      </w:r>
      <w:r w:rsidR="00D2540D" w:rsidRPr="00847518">
        <w:rPr>
          <w:u w:val="single"/>
        </w:rPr>
        <w:t>paper positiu</w:t>
      </w:r>
      <w:r w:rsidR="00D2540D">
        <w:t xml:space="preserve">. La població catalana i l’espanyola, en aquest cas, no n’estan al corrent. </w:t>
      </w:r>
      <w:r w:rsidR="005E377A">
        <w:t xml:space="preserve"> </w:t>
      </w:r>
      <w:r w:rsidR="00D2540D">
        <w:t>Qui més qui menys sap de les actuacions de Càrites, però gens ni mica, en general, de lo que fan Mans Unides, Intermó</w:t>
      </w:r>
      <w:r w:rsidR="006B5DD4">
        <w:t xml:space="preserve">n </w:t>
      </w:r>
      <w:r w:rsidR="00710E28">
        <w:t>i</w:t>
      </w:r>
      <w:r w:rsidR="00D2540D">
        <w:t xml:space="preserve"> Entreculturas, entitats </w:t>
      </w:r>
      <w:r w:rsidR="00D168BF">
        <w:t>cristianes</w:t>
      </w:r>
      <w:r w:rsidR="007964E7">
        <w:t xml:space="preserve"> </w:t>
      </w:r>
      <w:r w:rsidR="00D2540D">
        <w:t>que actuen en l’Extraradi del món: països africans</w:t>
      </w:r>
      <w:r w:rsidR="00AE6736">
        <w:t>, asiàtics, sud-americans.</w:t>
      </w:r>
      <w:r w:rsidR="00D2540D">
        <w:t xml:space="preserve"> </w:t>
      </w:r>
      <w:r w:rsidR="00AE6736">
        <w:t>Que és on han d’actuar.</w:t>
      </w:r>
    </w:p>
    <w:p w14:paraId="519A41DA" w14:textId="77777777" w:rsidR="00743D99" w:rsidRDefault="00743D99" w:rsidP="00743D99">
      <w:pPr>
        <w:spacing w:after="0"/>
      </w:pPr>
      <w:r>
        <w:t xml:space="preserve">Per exemple, us podem informar que </w:t>
      </w:r>
      <w:r>
        <w:rPr>
          <w:lang w:val="es-ES"/>
        </w:rPr>
        <w:t>Manos Unidas-España</w:t>
      </w:r>
      <w:r>
        <w:t xml:space="preserve"> col·labora en projectes de desenvolupament en una cinquantena de països: una trentena a l’Àfrica, una dotzena a Sud-amèrica i una altra dotzena a l’Àsia. Però no ens fiem només d’aquestes xifres (aproximades), perquè només a l’Índia s’hi desenvolupen més de 30 projectes. Els projectes van des de millorar el rendiment agrícola, fins a lluitar per frenar el canvi climàtic, passant per empoderar dones i nenes en contextos violents, drenatge i canalització d’aigües brutes, l’escolarització (encara que, d’aquesta qüestió, se n’ocupa de manera massiva </w:t>
      </w:r>
      <w:r>
        <w:rPr>
          <w:lang w:val="es-ES"/>
        </w:rPr>
        <w:t>Entreculturas)</w:t>
      </w:r>
      <w:r>
        <w:t xml:space="preserve">, la salut, petites activitats econòmiques per assegurar la independència de les dones, la promoció de projectes sòcio-polítics nacionals, i una gran varietat d’actuacions.  </w:t>
      </w:r>
    </w:p>
    <w:p w14:paraId="25DD2C74" w14:textId="568264F2" w:rsidR="00743D99" w:rsidRDefault="00743D99" w:rsidP="00743D99">
      <w:pPr>
        <w:spacing w:after="0"/>
      </w:pPr>
      <w:r>
        <w:t>Però la “cirereta” és el “projecte” de Mans Unides-València d’instal·lar una clínica mòbil a la zona muntanyosa de Timor Oriental, per poder visitar 9 poblets de difícil accés. (Timor és una illa d’Indonèsia, però la seva part oriental és un estat independent.) I no és l’únic cas: al desert de Judea, l’</w:t>
      </w:r>
      <w:r>
        <w:rPr>
          <w:rStyle w:val="Textoennegrita"/>
          <w:rFonts w:asciiTheme="minorHAnsi" w:hAnsiTheme="minorHAnsi" w:cstheme="minorHAnsi"/>
          <w:b w:val="0"/>
          <w:bCs w:val="0"/>
          <w:color w:val="333333"/>
          <w:shd w:val="clear" w:color="auto" w:fill="FFFFFF"/>
        </w:rPr>
        <w:t>Hospital Holy Family</w:t>
      </w:r>
      <w:r>
        <w:rPr>
          <w:rFonts w:asciiTheme="minorHAnsi" w:hAnsiTheme="minorHAnsi" w:cstheme="minorHAnsi"/>
          <w:b/>
          <w:bCs/>
          <w:color w:val="333333"/>
          <w:shd w:val="clear" w:color="auto" w:fill="FFFFFF"/>
        </w:rPr>
        <w:t>,</w:t>
      </w:r>
      <w:r>
        <w:t xml:space="preserve"> amb la col·laboració de Mans Unides, té també una clínica mòbil prenatal, que recorre 5 poblats beduïns atenent embarassos, parts, etc., a una població totalment  estranya a </w:t>
      </w:r>
      <w:r w:rsidR="008214A4">
        <w:t xml:space="preserve">les </w:t>
      </w:r>
      <w:r>
        <w:t>cures mèdiques.</w:t>
      </w:r>
    </w:p>
    <w:p w14:paraId="30FF12F7" w14:textId="77777777" w:rsidR="00743D99" w:rsidRDefault="00743D99" w:rsidP="008C61ED">
      <w:r>
        <w:t>Certifiquem que l’Església espanyola, en aquest aspecte, fa un molt bon paper.</w:t>
      </w:r>
    </w:p>
    <w:p w14:paraId="2119842C" w14:textId="65FF903A" w:rsidR="00A35F79" w:rsidRDefault="00A35F79" w:rsidP="00A35F79">
      <w:pPr>
        <w:spacing w:after="0"/>
      </w:pPr>
      <w:r>
        <w:t>Tot això pel que fa a la part fonamental del Missatge cristià: l’actuació davant la gent</w:t>
      </w:r>
      <w:r w:rsidR="00AE2F54">
        <w:t xml:space="preserve"> i la societat</w:t>
      </w:r>
      <w:r>
        <w:t>.</w:t>
      </w:r>
    </w:p>
    <w:p w14:paraId="3F6962F5" w14:textId="538A29C5" w:rsidR="00A35F79" w:rsidRDefault="00A35F79" w:rsidP="00A35F79">
      <w:pPr>
        <w:spacing w:after="0"/>
      </w:pPr>
      <w:r>
        <w:t>En l</w:t>
      </w:r>
      <w:r w:rsidRPr="009E52EE">
        <w:rPr>
          <w:b/>
          <w:bCs/>
        </w:rPr>
        <w:t>’aspecte</w:t>
      </w:r>
      <w:r>
        <w:t xml:space="preserve"> </w:t>
      </w:r>
      <w:r w:rsidRPr="004A740C">
        <w:rPr>
          <w:b/>
          <w:bCs/>
        </w:rPr>
        <w:t>secundari</w:t>
      </w:r>
      <w:r>
        <w:t>, el de les creences i</w:t>
      </w:r>
      <w:r w:rsidR="00AE2F54">
        <w:t xml:space="preserve"> de</w:t>
      </w:r>
      <w:r>
        <w:t xml:space="preserve"> la vida </w:t>
      </w:r>
      <w:r w:rsidR="00AE2F54">
        <w:t>més pròpiament “religiosa”</w:t>
      </w:r>
      <w:r w:rsidR="00E20819">
        <w:t>, o sigui</w:t>
      </w:r>
      <w:r w:rsidR="00AE2F54">
        <w:t xml:space="preserve"> </w:t>
      </w:r>
      <w:r w:rsidR="00DD6934">
        <w:t xml:space="preserve">les </w:t>
      </w:r>
      <w:r w:rsidR="00AE2F54">
        <w:t>reunions eucarístiques</w:t>
      </w:r>
      <w:r w:rsidR="00DD6934">
        <w:t xml:space="preserve"> (popularment anomenades “misses”), els sagraments i altres actes de culte, aquí s’hi viu un EXCÉS. Excés que sembla que vulgui “compensar”</w:t>
      </w:r>
      <w:r w:rsidR="00AE2F54">
        <w:t xml:space="preserve"> </w:t>
      </w:r>
      <w:r w:rsidR="00DD6934">
        <w:t xml:space="preserve">la manca d’uns principis sòlids en el camp de </w:t>
      </w:r>
      <w:r w:rsidR="00202A85">
        <w:t>la defensa de la justícia</w:t>
      </w:r>
      <w:r w:rsidR="00DD6934">
        <w:t>.</w:t>
      </w:r>
    </w:p>
    <w:p w14:paraId="4B8BC95A" w14:textId="09B2FC4A" w:rsidR="008C646B" w:rsidRDefault="00FD68E8" w:rsidP="00A35F79">
      <w:pPr>
        <w:spacing w:after="0"/>
      </w:pPr>
      <w:r>
        <w:t xml:space="preserve">Sobretot </w:t>
      </w:r>
      <w:r w:rsidR="00BC2666">
        <w:t>pel que fa a</w:t>
      </w:r>
      <w:r w:rsidR="00FC2A2B">
        <w:t xml:space="preserve"> l</w:t>
      </w:r>
      <w:r>
        <w:t xml:space="preserve">es creences: n’hi ha un nombre que, no sols és </w:t>
      </w:r>
      <w:r w:rsidR="00B4375F">
        <w:t>excessiu</w:t>
      </w:r>
      <w:r>
        <w:t>, sinó que man</w:t>
      </w:r>
      <w:r w:rsidR="00141C0D">
        <w:t>ca</w:t>
      </w:r>
      <w:r>
        <w:t>, en molts casos, de tota lògica, i, evidentment, de tota certesa</w:t>
      </w:r>
      <w:r w:rsidR="008C646B">
        <w:t xml:space="preserve">. </w:t>
      </w:r>
    </w:p>
    <w:p w14:paraId="1714D517" w14:textId="096D4907" w:rsidR="00FD68E8" w:rsidRDefault="008C646B" w:rsidP="00C47754">
      <w:r>
        <w:t>Ens agradaria fer</w:t>
      </w:r>
      <w:r w:rsidR="00FD68E8">
        <w:t xml:space="preserve"> </w:t>
      </w:r>
      <w:r>
        <w:t>una llista de creences en les quals nosaltres no creiem:</w:t>
      </w:r>
    </w:p>
    <w:p w14:paraId="7EFBE98F" w14:textId="7CE63FC7" w:rsidR="008C646B" w:rsidRDefault="008C646B" w:rsidP="00A35F79">
      <w:pPr>
        <w:spacing w:after="0"/>
      </w:pPr>
      <w:r>
        <w:t xml:space="preserve">*Que van ser els sofriments de Jesús en la creu, lo que ens va </w:t>
      </w:r>
      <w:r w:rsidR="00B4375F">
        <w:t xml:space="preserve">permetre obtenir el </w:t>
      </w:r>
      <w:r>
        <w:t>perd</w:t>
      </w:r>
      <w:r w:rsidR="00B4375F">
        <w:t>ó</w:t>
      </w:r>
      <w:r>
        <w:t xml:space="preserve"> </w:t>
      </w:r>
      <w:r w:rsidR="00B4375F">
        <w:t>d</w:t>
      </w:r>
      <w:r>
        <w:t>els pecats.</w:t>
      </w:r>
    </w:p>
    <w:p w14:paraId="7666E9EC" w14:textId="78ACEDF3" w:rsidR="00614831" w:rsidRDefault="008C646B" w:rsidP="00A35F79">
      <w:pPr>
        <w:spacing w:after="0"/>
      </w:pPr>
      <w:r>
        <w:t xml:space="preserve">*Que la nostra vida, de cara al seu final, està oscil·lant entre la possibilitat de Salvar-se o </w:t>
      </w:r>
      <w:r w:rsidR="00E072F4">
        <w:t xml:space="preserve">la </w:t>
      </w:r>
      <w:r>
        <w:t xml:space="preserve">de condemnar-se. </w:t>
      </w:r>
      <w:r w:rsidR="00B4375F">
        <w:t>Creiem que n</w:t>
      </w:r>
      <w:r w:rsidR="00614831">
        <w:t xml:space="preserve">o </w:t>
      </w:r>
      <w:r w:rsidR="00F61956">
        <w:t>existeix ni ha existit</w:t>
      </w:r>
      <w:r w:rsidR="00747F3B">
        <w:t xml:space="preserve"> mai</w:t>
      </w:r>
      <w:r w:rsidR="00614831">
        <w:t xml:space="preserve"> tal Salvació hipotètica.</w:t>
      </w:r>
    </w:p>
    <w:p w14:paraId="1311BAE0" w14:textId="77777777" w:rsidR="00CD4086" w:rsidRDefault="00614831" w:rsidP="00A35F79">
      <w:pPr>
        <w:spacing w:after="0"/>
      </w:pPr>
      <w:r>
        <w:t xml:space="preserve">*Que les autoritats d’una Església tenen grans poders per fixar, precisar, condicionar, les obligacions cristianes, </w:t>
      </w:r>
      <w:r w:rsidR="00CD4086">
        <w:t>i les seves formes oficials.</w:t>
      </w:r>
    </w:p>
    <w:p w14:paraId="3F3CEEF5" w14:textId="52CAD8B5" w:rsidR="008C646B" w:rsidRDefault="00CD4086" w:rsidP="00A35F79">
      <w:pPr>
        <w:spacing w:after="0"/>
      </w:pPr>
      <w:r>
        <w:t>*Que les relacions corporals i sexuals només es poden donar dins la vida matrimonial.</w:t>
      </w:r>
      <w:r w:rsidR="00614831">
        <w:t xml:space="preserve"> </w:t>
      </w:r>
      <w:r w:rsidR="008C646B">
        <w:t xml:space="preserve"> </w:t>
      </w:r>
    </w:p>
    <w:p w14:paraId="3B45947B" w14:textId="5AC0BE54" w:rsidR="00A35F79" w:rsidRDefault="00CD4086" w:rsidP="009F1126">
      <w:pPr>
        <w:spacing w:after="0"/>
      </w:pPr>
      <w:r>
        <w:t>*Que Jesús va néixer de manera “diferent” que les altres persones, d’una mare verge.</w:t>
      </w:r>
    </w:p>
    <w:p w14:paraId="2F5286FD" w14:textId="7DADCF62" w:rsidR="00CD4086" w:rsidRDefault="00CD4086" w:rsidP="009F1126">
      <w:pPr>
        <w:spacing w:after="0"/>
      </w:pPr>
      <w:r>
        <w:t>*</w:t>
      </w:r>
      <w:r w:rsidR="009F1126">
        <w:t>Que Jesús és realment present, en cos i ànima, en la forma eucarística. Nosaltres  practiquem l’eucaristia, però considerant-la simbòlica.</w:t>
      </w:r>
    </w:p>
    <w:p w14:paraId="4B2B2AA0" w14:textId="702D70DD" w:rsidR="004103DD" w:rsidRDefault="00197F4B" w:rsidP="009F1126">
      <w:pPr>
        <w:spacing w:after="0"/>
      </w:pPr>
      <w:r>
        <w:lastRenderedPageBreak/>
        <w:t>*Que dues persones casades no es puguin separar “fins que la mort els separi”</w:t>
      </w:r>
      <w:r w:rsidR="007D5D59">
        <w:t>.</w:t>
      </w:r>
    </w:p>
    <w:p w14:paraId="0FF9D4B8" w14:textId="52B6C16D" w:rsidR="00B26BCA" w:rsidRDefault="00B26BCA" w:rsidP="009F1126">
      <w:pPr>
        <w:spacing w:after="0"/>
      </w:pPr>
      <w:r>
        <w:t>*Que els fets narrats en diverses escenes bíbliques vagin ser reals. Sobretot tot l’afer de la suposada sortida d’Egipte.</w:t>
      </w:r>
    </w:p>
    <w:p w14:paraId="482742C5" w14:textId="1523512D" w:rsidR="00B26BCA" w:rsidRDefault="00B26BCA" w:rsidP="009F1126">
      <w:pPr>
        <w:spacing w:after="0"/>
      </w:pPr>
      <w:r>
        <w:t>*Que cada persona que neix ho faci en pecat, per un suposat origen.</w:t>
      </w:r>
    </w:p>
    <w:p w14:paraId="06EDF1EF" w14:textId="143B6B20" w:rsidR="00B26BCA" w:rsidRDefault="00D42344" w:rsidP="007D5D59">
      <w:pPr>
        <w:jc w:val="both"/>
      </w:pPr>
      <w:r>
        <w:t xml:space="preserve">*Que l’origen del món sigui una creació divina “directa”. </w:t>
      </w:r>
    </w:p>
    <w:p w14:paraId="46895855" w14:textId="3DE00384" w:rsidR="006904C3" w:rsidRDefault="006904C3" w:rsidP="00D42344">
      <w:pPr>
        <w:spacing w:after="0"/>
        <w:jc w:val="both"/>
      </w:pPr>
      <w:r>
        <w:t xml:space="preserve">I encara cal dir que nombroses persones plenament creients en la idea cristiana, tenen dubtes raonables en: </w:t>
      </w:r>
    </w:p>
    <w:p w14:paraId="55F3ABAE" w14:textId="5271A664" w:rsidR="006904C3" w:rsidRDefault="00CE1B2F" w:rsidP="00D42344">
      <w:pPr>
        <w:spacing w:after="0"/>
        <w:jc w:val="both"/>
      </w:pPr>
      <w:r>
        <w:t>*</w:t>
      </w:r>
      <w:r w:rsidR="006904C3">
        <w:t xml:space="preserve">El fet que la Resurrecció de Jesús vagi ser material, en relació al cadàver, </w:t>
      </w:r>
      <w:r w:rsidR="00A514D2">
        <w:t>i no tan sols</w:t>
      </w:r>
      <w:r>
        <w:t xml:space="preserve"> un esclat d’il·lusió entre els seus seguidors.</w:t>
      </w:r>
    </w:p>
    <w:p w14:paraId="200A818D" w14:textId="2308E0E7" w:rsidR="00D42344" w:rsidRDefault="00CE1B2F" w:rsidP="005F105A">
      <w:pPr>
        <w:jc w:val="both"/>
      </w:pPr>
      <w:r>
        <w:t>*Que algunes curacions esmentades en els evangelis vagin ser reals, tal com s’expliquen.</w:t>
      </w:r>
    </w:p>
    <w:p w14:paraId="1A1BE69E" w14:textId="59135D32" w:rsidR="00A35F79" w:rsidRDefault="005F105A" w:rsidP="00BA7EE5">
      <w:pPr>
        <w:spacing w:after="0"/>
      </w:pPr>
      <w:r>
        <w:t>Les persones que ens han transmès els principis divino-humans (</w:t>
      </w:r>
      <w:r w:rsidR="00FC0F19">
        <w:t xml:space="preserve">bons </w:t>
      </w:r>
      <w:r>
        <w:t xml:space="preserve">profetes, Jesús) no han mostrat </w:t>
      </w:r>
      <w:r w:rsidR="009F7F38">
        <w:t>pas</w:t>
      </w:r>
      <w:r w:rsidR="00946FFA">
        <w:t xml:space="preserve"> in</w:t>
      </w:r>
      <w:r>
        <w:t>terès a inculcar creences, sinó</w:t>
      </w:r>
      <w:r w:rsidR="001918A0">
        <w:t xml:space="preserve"> nom</w:t>
      </w:r>
      <w:r w:rsidR="00A62C85">
        <w:t>és</w:t>
      </w:r>
      <w:r>
        <w:t xml:space="preserve"> l’interès per l’acció</w:t>
      </w:r>
      <w:r w:rsidR="00145671">
        <w:t xml:space="preserve"> en defensa de la justícia i per fer el bé</w:t>
      </w:r>
      <w:r>
        <w:t xml:space="preserve">. </w:t>
      </w:r>
      <w:r w:rsidR="00640512">
        <w:t>Tan sols ens tra</w:t>
      </w:r>
      <w:r w:rsidR="00F11DFB">
        <w:t>n</w:t>
      </w:r>
      <w:r w:rsidR="00640512">
        <w:t>smetien l’amor per Jahvè</w:t>
      </w:r>
      <w:r w:rsidR="00F11DFB">
        <w:t>,</w:t>
      </w:r>
      <w:r w:rsidR="00640512">
        <w:t xml:space="preserve"> o bé pel Pare. </w:t>
      </w:r>
      <w:r>
        <w:t>En el cas de Jesús, en una recerca meva (Antoni), s’observaven unes 50 intervencions a favor de “fer” i només 8 a favor de “creure</w:t>
      </w:r>
      <w:r w:rsidR="00FC0F19">
        <w:t xml:space="preserve">”, però tractant-se de creure en coses </w:t>
      </w:r>
      <w:r w:rsidR="00CF7694">
        <w:t xml:space="preserve">o persones </w:t>
      </w:r>
      <w:r w:rsidR="006D609B">
        <w:t>més o menys sobrenaturals</w:t>
      </w:r>
      <w:r w:rsidR="00FC0F19">
        <w:t xml:space="preserve">, de fet, només </w:t>
      </w:r>
      <w:r w:rsidR="00BD049C">
        <w:t xml:space="preserve">eren </w:t>
      </w:r>
      <w:r w:rsidR="00FC0F19">
        <w:t>2 casos.</w:t>
      </w:r>
    </w:p>
    <w:p w14:paraId="4EEB7CA9" w14:textId="661A5F2F" w:rsidR="009A2DE9" w:rsidRDefault="00721936" w:rsidP="00A35F79">
      <w:r>
        <w:t xml:space="preserve">L’excepció, naturalment, és l’apòstol Pau. </w:t>
      </w:r>
      <w:r w:rsidR="00BA7EE5">
        <w:t xml:space="preserve">Pau era apòstol, sense haver conviscut amb Jesús. </w:t>
      </w:r>
      <w:r w:rsidR="00217F18">
        <w:t>Era una persona molt intel·</w:t>
      </w:r>
      <w:r w:rsidR="005252E6">
        <w:t xml:space="preserve">ligent. També molt imaginativa i </w:t>
      </w:r>
      <w:r w:rsidR="00610A55">
        <w:t xml:space="preserve">propensa a </w:t>
      </w:r>
      <w:r w:rsidR="005252E6">
        <w:t xml:space="preserve"> </w:t>
      </w:r>
      <w:r w:rsidR="008803AB">
        <w:t>la fantasia.</w:t>
      </w:r>
    </w:p>
    <w:p w14:paraId="4BC7DA5E" w14:textId="078FC48C" w:rsidR="00AE6736" w:rsidRDefault="005A0D31" w:rsidP="005E377A">
      <w:pPr>
        <w:spacing w:after="0"/>
      </w:pPr>
      <w:r>
        <w:t xml:space="preserve">En aquestes creences esmentades, </w:t>
      </w:r>
      <w:r w:rsidR="00C162AE">
        <w:t xml:space="preserve">nosaltres </w:t>
      </w:r>
      <w:r>
        <w:t>no hi cr</w:t>
      </w:r>
      <w:r w:rsidR="00327EED">
        <w:t>e</w:t>
      </w:r>
      <w:r>
        <w:t xml:space="preserve">iem, no aconsellem </w:t>
      </w:r>
      <w:r w:rsidR="00663831">
        <w:t xml:space="preserve">a </w:t>
      </w:r>
      <w:r>
        <w:t>ningú que hi cregui</w:t>
      </w:r>
      <w:r w:rsidR="004D52C5">
        <w:t xml:space="preserve"> (tampoc aconsellem que no hi cregui)</w:t>
      </w:r>
      <w:r>
        <w:t xml:space="preserve">, </w:t>
      </w:r>
      <w:r w:rsidR="00327EED">
        <w:t>ni que les consideri importants,</w:t>
      </w:r>
      <w:r w:rsidR="00CF5FA2">
        <w:t xml:space="preserve"> </w:t>
      </w:r>
      <w:r w:rsidR="00C677A4">
        <w:t xml:space="preserve">no les veiem aconsellades per Jesús o </w:t>
      </w:r>
      <w:r w:rsidR="003626EA">
        <w:t xml:space="preserve">per </w:t>
      </w:r>
      <w:r w:rsidR="00C677A4">
        <w:t>cap dels bons profetes.</w:t>
      </w:r>
      <w:r w:rsidR="003626EA">
        <w:t xml:space="preserve"> UNA </w:t>
      </w:r>
      <w:r w:rsidR="006851A2">
        <w:t>EXCEPCIÓ</w:t>
      </w:r>
      <w:r w:rsidR="00424EB2">
        <w:t xml:space="preserve">: la frase de Jesús “que lo que Déu uní l’home no </w:t>
      </w:r>
      <w:r w:rsidR="00C558EA">
        <w:t>ho</w:t>
      </w:r>
      <w:r w:rsidR="00424EB2">
        <w:t xml:space="preserve"> separ</w:t>
      </w:r>
      <w:r w:rsidR="00C558EA">
        <w:t>i</w:t>
      </w:r>
      <w:r w:rsidR="00424EB2">
        <w:t>”</w:t>
      </w:r>
      <w:r w:rsidR="00F74793">
        <w:t xml:space="preserve"> (referint-se a </w:t>
      </w:r>
      <w:r w:rsidR="00D61A6C">
        <w:t>una</w:t>
      </w:r>
      <w:r w:rsidR="00F74793">
        <w:t xml:space="preserve"> parella de casats</w:t>
      </w:r>
      <w:r w:rsidR="00D61A6C">
        <w:t>), és ben evident que es</w:t>
      </w:r>
      <w:r w:rsidR="00D4293E">
        <w:t xml:space="preserve"> </w:t>
      </w:r>
      <w:r w:rsidR="00D61A6C">
        <w:t>ref</w:t>
      </w:r>
      <w:r w:rsidR="00D4293E">
        <w:t>e</w:t>
      </w:r>
      <w:r w:rsidR="00D61A6C">
        <w:t>reix a un mite</w:t>
      </w:r>
      <w:r w:rsidR="00D4293E">
        <w:t xml:space="preserve"> (la formació divina de la primera parella amb fang)</w:t>
      </w:r>
      <w:r w:rsidR="0074195E">
        <w:t xml:space="preserve">, mite que mai va existir, i per tant </w:t>
      </w:r>
      <w:r w:rsidR="000A7A41">
        <w:t xml:space="preserve">la frase </w:t>
      </w:r>
      <w:r w:rsidR="0074195E">
        <w:t xml:space="preserve">no </w:t>
      </w:r>
      <w:r w:rsidR="002E0A00">
        <w:t xml:space="preserve">és </w:t>
      </w:r>
      <w:r w:rsidR="0074195E">
        <w:t>vàlida.</w:t>
      </w:r>
    </w:p>
    <w:p w14:paraId="4D52BA70" w14:textId="77777777" w:rsidR="00B92133" w:rsidRDefault="001F28F6" w:rsidP="005E377A">
      <w:pPr>
        <w:spacing w:after="0"/>
      </w:pPr>
      <w:r>
        <w:t xml:space="preserve">Però lo pitjor d’aquestes creences </w:t>
      </w:r>
      <w:r w:rsidR="008C25D8">
        <w:t>no són aquestes consideracions</w:t>
      </w:r>
      <w:r w:rsidR="00E6732F">
        <w:t xml:space="preserve"> que hem fet</w:t>
      </w:r>
      <w:r w:rsidR="008C25D8">
        <w:t xml:space="preserve">, sinó el gran mal que han fet als cristians i a la gent en general, al llarg dels segles. </w:t>
      </w:r>
      <w:r w:rsidR="009176BF">
        <w:t>Quantes pors, quantes inseguretats, i... quantes ang</w:t>
      </w:r>
      <w:r w:rsidR="00310473">
        <w:t>o</w:t>
      </w:r>
      <w:r w:rsidR="009176BF">
        <w:t>ixes</w:t>
      </w:r>
      <w:r w:rsidR="00310473">
        <w:t>,</w:t>
      </w:r>
      <w:r w:rsidR="009176BF">
        <w:t xml:space="preserve"> hauran provocat </w:t>
      </w:r>
      <w:r w:rsidR="00310473">
        <w:t xml:space="preserve">a milions de persones </w:t>
      </w:r>
      <w:r w:rsidR="00BA6BB2">
        <w:t>en molts moments</w:t>
      </w:r>
      <w:r w:rsidR="00B555E0">
        <w:t>,</w:t>
      </w:r>
      <w:r w:rsidR="00BA6BB2">
        <w:t xml:space="preserve"> </w:t>
      </w:r>
      <w:r w:rsidR="00820173">
        <w:t>tement coses horribles que els poguessin passar</w:t>
      </w:r>
      <w:r w:rsidR="00776111">
        <w:t>!!!</w:t>
      </w:r>
    </w:p>
    <w:p w14:paraId="7BFF84C9" w14:textId="211D2532" w:rsidR="00FE3253" w:rsidRDefault="005700A6" w:rsidP="005E377A">
      <w:pPr>
        <w:spacing w:after="0"/>
      </w:pPr>
      <w:r>
        <w:t>I</w:t>
      </w:r>
      <w:r w:rsidR="00B92133">
        <w:t xml:space="preserve"> quants</w:t>
      </w:r>
      <w:r w:rsidR="00C8097D">
        <w:t xml:space="preserve"> </w:t>
      </w:r>
      <w:r w:rsidR="00FC32E5">
        <w:t xml:space="preserve">milions de </w:t>
      </w:r>
      <w:r w:rsidR="00C8097D">
        <w:t xml:space="preserve">bons desitjos </w:t>
      </w:r>
      <w:r w:rsidR="00956DEC">
        <w:t xml:space="preserve">van ser </w:t>
      </w:r>
      <w:r w:rsidR="00C8097D">
        <w:t>reprimits, per considerar que eren pecat</w:t>
      </w:r>
      <w:r w:rsidR="00072263">
        <w:t>, quan el pecat només existia en la ment dels repressors</w:t>
      </w:r>
      <w:r w:rsidR="008B0313">
        <w:t>!!!</w:t>
      </w:r>
      <w:r w:rsidR="00FE3253">
        <w:t xml:space="preserve"> </w:t>
      </w:r>
    </w:p>
    <w:p w14:paraId="2A565E5B" w14:textId="34F3CB92" w:rsidR="002F3777" w:rsidRDefault="00FE3253" w:rsidP="005E377A">
      <w:pPr>
        <w:spacing w:after="0"/>
      </w:pPr>
      <w:r>
        <w:t>Creiem que aquestes creences</w:t>
      </w:r>
      <w:r w:rsidR="004F0838">
        <w:t>,</w:t>
      </w:r>
      <w:r w:rsidR="00C618AD">
        <w:t xml:space="preserve"> i tot lo </w:t>
      </w:r>
      <w:r w:rsidR="007C44E9">
        <w:t>que han representat</w:t>
      </w:r>
      <w:r w:rsidR="004F0838">
        <w:t xml:space="preserve">, han sigut </w:t>
      </w:r>
      <w:r w:rsidR="009E32A6">
        <w:t xml:space="preserve">una causa de </w:t>
      </w:r>
      <w:r w:rsidR="005B7B37">
        <w:t>greu</w:t>
      </w:r>
      <w:r w:rsidR="0062627A">
        <w:t xml:space="preserve"> infelicitat de milions de persones.</w:t>
      </w:r>
      <w:r w:rsidR="00B92133">
        <w:t xml:space="preserve"> </w:t>
      </w:r>
    </w:p>
    <w:p w14:paraId="6F6E694C" w14:textId="1B652DCA" w:rsidR="009E5F22" w:rsidRDefault="003506F8" w:rsidP="005E377A">
      <w:pPr>
        <w:spacing w:after="0"/>
      </w:pPr>
      <w:r>
        <w:t>Un c</w:t>
      </w:r>
      <w:r w:rsidR="00CC34EA">
        <w:t>as similar a les creences</w:t>
      </w:r>
      <w:r>
        <w:t xml:space="preserve"> es dona també en les festes</w:t>
      </w:r>
      <w:r w:rsidR="005D58C6">
        <w:t>:</w:t>
      </w:r>
      <w:r>
        <w:t xml:space="preserve"> </w:t>
      </w:r>
      <w:r w:rsidR="0093478C">
        <w:t>un excés fora de lloc. La Festa de la Pasqua és, certament, central i f</w:t>
      </w:r>
      <w:r w:rsidR="005D58C6">
        <w:t>o</w:t>
      </w:r>
      <w:r w:rsidR="0093478C">
        <w:t>namental</w:t>
      </w:r>
      <w:r w:rsidR="006D4189">
        <w:t>, per als cr</w:t>
      </w:r>
      <w:r w:rsidR="00560B08">
        <w:t>i</w:t>
      </w:r>
      <w:r w:rsidR="006D4189">
        <w:t>stians</w:t>
      </w:r>
      <w:r w:rsidR="005D58C6">
        <w:t>. Però</w:t>
      </w:r>
      <w:r w:rsidR="00082ACE">
        <w:t>... dedicar-li 7 setmanes a preparar-la i altres tantes a considerar-la</w:t>
      </w:r>
      <w:r w:rsidR="006F1787">
        <w:t>... Això és un superexcés</w:t>
      </w:r>
      <w:r w:rsidR="00665D0C">
        <w:t xml:space="preserve"> i una cosa ben ridícula</w:t>
      </w:r>
      <w:r w:rsidR="006F1787">
        <w:t>.</w:t>
      </w:r>
    </w:p>
    <w:p w14:paraId="797ACABD" w14:textId="4A189649" w:rsidR="005B65F4" w:rsidRDefault="00332E6A" w:rsidP="005E377A">
      <w:pPr>
        <w:spacing w:after="0"/>
      </w:pPr>
      <w:r>
        <w:t xml:space="preserve">En aquest sentit, denunciem la sèrie </w:t>
      </w:r>
      <w:r w:rsidR="0039237F">
        <w:t>programada de lectures dominicals com a manipulada per evitar el coneixement dels textos més bons.</w:t>
      </w:r>
    </w:p>
    <w:p w14:paraId="5C193D1C" w14:textId="77777777" w:rsidR="00C46705" w:rsidRDefault="00C46705" w:rsidP="005E377A">
      <w:pPr>
        <w:spacing w:after="0"/>
      </w:pPr>
    </w:p>
    <w:p w14:paraId="76954A4E" w14:textId="77777777" w:rsidR="00C041E8" w:rsidRDefault="00C041E8" w:rsidP="005E377A">
      <w:pPr>
        <w:spacing w:after="0"/>
      </w:pPr>
    </w:p>
    <w:p w14:paraId="497BADF5" w14:textId="77777777" w:rsidR="006B7ABC" w:rsidRDefault="006B7ABC" w:rsidP="005E377A">
      <w:pPr>
        <w:spacing w:after="0"/>
      </w:pPr>
    </w:p>
    <w:p w14:paraId="6D92BDBE" w14:textId="604EC8D6" w:rsidR="00C46705" w:rsidRDefault="007451E8" w:rsidP="005E377A">
      <w:pPr>
        <w:spacing w:after="0"/>
      </w:pPr>
      <w:r>
        <w:lastRenderedPageBreak/>
        <w:t xml:space="preserve">Però </w:t>
      </w:r>
      <w:r w:rsidR="00140611">
        <w:t>nosaltres animem</w:t>
      </w:r>
      <w:r w:rsidR="004D43D2">
        <w:t>,</w:t>
      </w:r>
      <w:r w:rsidR="00140611">
        <w:t xml:space="preserve"> </w:t>
      </w:r>
      <w:r w:rsidR="00A83522">
        <w:t>amb tot l’interès</w:t>
      </w:r>
      <w:r w:rsidR="004D43D2">
        <w:t>,</w:t>
      </w:r>
      <w:r w:rsidR="00A83522">
        <w:t xml:space="preserve"> que les persones, creients o no creients, </w:t>
      </w:r>
    </w:p>
    <w:p w14:paraId="2081AEF3" w14:textId="71B9C9CD" w:rsidR="00D76DAC" w:rsidRPr="00014AC0" w:rsidRDefault="009D2474" w:rsidP="006A48E6">
      <w:pPr>
        <w:spacing w:after="0"/>
        <w:rPr>
          <w:b/>
          <w:bCs/>
        </w:rPr>
      </w:pPr>
      <w:r w:rsidRPr="00014AC0">
        <w:rPr>
          <w:b/>
          <w:bCs/>
        </w:rPr>
        <w:t>A)</w:t>
      </w:r>
      <w:r w:rsidR="00974806" w:rsidRPr="00014AC0">
        <w:rPr>
          <w:b/>
          <w:bCs/>
        </w:rPr>
        <w:t>Defensin aferrissadament la justícia i els pobres</w:t>
      </w:r>
      <w:r w:rsidR="006A48E6" w:rsidRPr="00014AC0">
        <w:rPr>
          <w:b/>
          <w:bCs/>
        </w:rPr>
        <w:t xml:space="preserve">. </w:t>
      </w:r>
      <w:r w:rsidRPr="00014AC0">
        <w:rPr>
          <w:b/>
          <w:bCs/>
        </w:rPr>
        <w:t>B) Facin el bé</w:t>
      </w:r>
      <w:r w:rsidR="00C20490" w:rsidRPr="00014AC0">
        <w:rPr>
          <w:b/>
          <w:bCs/>
        </w:rPr>
        <w:t>, si poden, a les persones necessitades</w:t>
      </w:r>
      <w:r w:rsidR="00D76DAC" w:rsidRPr="00014AC0">
        <w:rPr>
          <w:b/>
          <w:bCs/>
        </w:rPr>
        <w:t>.</w:t>
      </w:r>
      <w:r w:rsidR="002F0402" w:rsidRPr="00014AC0">
        <w:rPr>
          <w:b/>
          <w:bCs/>
        </w:rPr>
        <w:t xml:space="preserve"> C) Si són creients</w:t>
      </w:r>
      <w:r w:rsidR="002D4742" w:rsidRPr="00014AC0">
        <w:rPr>
          <w:b/>
          <w:bCs/>
        </w:rPr>
        <w:t>,</w:t>
      </w:r>
      <w:r w:rsidR="002F0402" w:rsidRPr="00014AC0">
        <w:rPr>
          <w:b/>
          <w:bCs/>
        </w:rPr>
        <w:t xml:space="preserve"> </w:t>
      </w:r>
      <w:r w:rsidR="00EA72C2" w:rsidRPr="00014AC0">
        <w:rPr>
          <w:b/>
          <w:bCs/>
        </w:rPr>
        <w:t>participin regularment en trobades eucarístiques</w:t>
      </w:r>
      <w:r w:rsidR="002D4742" w:rsidRPr="00014AC0">
        <w:rPr>
          <w:b/>
          <w:bCs/>
        </w:rPr>
        <w:t xml:space="preserve"> (misses).</w:t>
      </w:r>
    </w:p>
    <w:p w14:paraId="0B445E9B" w14:textId="36550CE9" w:rsidR="00974806" w:rsidRDefault="00D76DAC" w:rsidP="006A48E6">
      <w:pPr>
        <w:spacing w:after="0"/>
      </w:pPr>
      <w:r>
        <w:t xml:space="preserve">Tenint en compte que, com és natural, </w:t>
      </w:r>
      <w:r w:rsidR="004C1907">
        <w:t xml:space="preserve">moltes persones desconeixen els textos bíblics que </w:t>
      </w:r>
      <w:r w:rsidR="002F0402">
        <w:t>a</w:t>
      </w:r>
      <w:r w:rsidR="004C1907">
        <w:t xml:space="preserve">nimen </w:t>
      </w:r>
      <w:r w:rsidR="009D2474">
        <w:t xml:space="preserve"> </w:t>
      </w:r>
      <w:r w:rsidR="002F0402">
        <w:t>a defensar la justícia</w:t>
      </w:r>
      <w:r w:rsidR="002D4742">
        <w:t>, per tal com mai han sigut ensenyats</w:t>
      </w:r>
      <w:r w:rsidR="00313AED">
        <w:t>, els exposem a continuació</w:t>
      </w:r>
      <w:r w:rsidR="00205FF6">
        <w:t>.</w:t>
      </w:r>
    </w:p>
    <w:p w14:paraId="76CFC243" w14:textId="77777777" w:rsidR="00205FF6" w:rsidRDefault="00205FF6" w:rsidP="006A48E6">
      <w:pPr>
        <w:spacing w:after="0"/>
      </w:pPr>
    </w:p>
    <w:p w14:paraId="2A382BA2" w14:textId="77777777" w:rsidR="001733EB" w:rsidRDefault="001733EB" w:rsidP="00E46115">
      <w:pPr>
        <w:spacing w:after="0" w:line="252" w:lineRule="auto"/>
        <w:rPr>
          <w:b/>
          <w:bCs/>
          <w:sz w:val="32"/>
          <w:szCs w:val="32"/>
        </w:rPr>
      </w:pPr>
    </w:p>
    <w:p w14:paraId="0BB469B8" w14:textId="7712E06A" w:rsidR="00E46115" w:rsidRPr="00E46115" w:rsidRDefault="00E46115" w:rsidP="00E46115">
      <w:pPr>
        <w:spacing w:after="0" w:line="252" w:lineRule="auto"/>
        <w:rPr>
          <w:b/>
          <w:bCs/>
          <w:sz w:val="32"/>
          <w:szCs w:val="32"/>
        </w:rPr>
      </w:pPr>
      <w:r w:rsidRPr="00E46115">
        <w:rPr>
          <w:b/>
          <w:bCs/>
          <w:sz w:val="32"/>
          <w:szCs w:val="32"/>
        </w:rPr>
        <w:t xml:space="preserve">DE TRES EN TRES </w:t>
      </w:r>
    </w:p>
    <w:p w14:paraId="23486BFF" w14:textId="77777777" w:rsidR="00E46115" w:rsidRPr="00E46115" w:rsidRDefault="00E46115" w:rsidP="00E46115">
      <w:pPr>
        <w:spacing w:after="0" w:line="252" w:lineRule="auto"/>
        <w:rPr>
          <w:b/>
          <w:bCs/>
          <w:sz w:val="28"/>
          <w:szCs w:val="28"/>
        </w:rPr>
      </w:pPr>
      <w:r w:rsidRPr="00E46115">
        <w:rPr>
          <w:b/>
          <w:bCs/>
          <w:sz w:val="28"/>
          <w:szCs w:val="28"/>
        </w:rPr>
        <w:t>és un programa per fer conèixer una trentena de textos bíblics, molt socials, que, incomprensiblement, no s’han divulgat mai, i doncs, no són gens coneguts.</w:t>
      </w:r>
    </w:p>
    <w:p w14:paraId="2C63D94C" w14:textId="77777777" w:rsidR="00E46115" w:rsidRPr="00E46115" w:rsidRDefault="00E46115" w:rsidP="00E46115">
      <w:pPr>
        <w:spacing w:after="0" w:line="252" w:lineRule="auto"/>
        <w:rPr>
          <w:b/>
          <w:bCs/>
          <w:sz w:val="28"/>
          <w:szCs w:val="28"/>
        </w:rPr>
      </w:pPr>
      <w:r w:rsidRPr="00E46115">
        <w:rPr>
          <w:b/>
          <w:bCs/>
          <w:sz w:val="28"/>
          <w:szCs w:val="28"/>
        </w:rPr>
        <w:t>Entenc que la humanitat, tota la gent, si així ho desitja, té tot el dret de conèixer-los, atesa la intenció que van tenir els seus autors.</w:t>
      </w:r>
    </w:p>
    <w:p w14:paraId="0D941347" w14:textId="77777777" w:rsidR="00E46115" w:rsidRPr="00E46115" w:rsidRDefault="00E46115" w:rsidP="00E46115">
      <w:pPr>
        <w:spacing w:after="0" w:line="252" w:lineRule="auto"/>
        <w:rPr>
          <w:b/>
          <w:bCs/>
          <w:sz w:val="28"/>
          <w:szCs w:val="28"/>
        </w:rPr>
      </w:pPr>
      <w:r w:rsidRPr="00E46115">
        <w:rPr>
          <w:b/>
          <w:bCs/>
          <w:sz w:val="28"/>
          <w:szCs w:val="28"/>
        </w:rPr>
        <w:t>Tots els textos que sortiran van ser escrits en els segles VIII, VII i VI aC, en els bons temps d'Israel.</w:t>
      </w:r>
    </w:p>
    <w:p w14:paraId="04B43608" w14:textId="77777777" w:rsidR="00E46115" w:rsidRPr="00E46115" w:rsidRDefault="00E46115" w:rsidP="00E46115">
      <w:pPr>
        <w:spacing w:after="0" w:line="252" w:lineRule="auto"/>
        <w:rPr>
          <w:b/>
          <w:bCs/>
          <w:sz w:val="28"/>
          <w:szCs w:val="28"/>
        </w:rPr>
      </w:pPr>
      <w:r w:rsidRPr="00E46115">
        <w:rPr>
          <w:b/>
          <w:bCs/>
          <w:sz w:val="28"/>
          <w:szCs w:val="28"/>
        </w:rPr>
        <w:t>En lloc de publicar-los tots seguits, m'ha semblat millor donar-los a conèixer en 10 grups de 3, de manera que els tres textos coincideixin en un mateix tema, i els tres següents en un mateix tema, diferent de l'anterior, però emparentat.</w:t>
      </w:r>
    </w:p>
    <w:p w14:paraId="10897CF8" w14:textId="77777777" w:rsidR="00E46115" w:rsidRPr="00E46115" w:rsidRDefault="00E46115" w:rsidP="00E46115">
      <w:pPr>
        <w:spacing w:after="0" w:line="252" w:lineRule="auto"/>
        <w:rPr>
          <w:b/>
          <w:bCs/>
          <w:sz w:val="28"/>
          <w:szCs w:val="28"/>
        </w:rPr>
      </w:pPr>
      <w:r w:rsidRPr="00E46115">
        <w:rPr>
          <w:b/>
          <w:bCs/>
          <w:sz w:val="28"/>
          <w:szCs w:val="28"/>
        </w:rPr>
        <w:t>Antoni Ferret</w:t>
      </w:r>
    </w:p>
    <w:p w14:paraId="058BE215" w14:textId="77777777" w:rsidR="00E46115" w:rsidRPr="00E46115" w:rsidRDefault="00E46115" w:rsidP="00E46115">
      <w:pPr>
        <w:spacing w:after="0" w:line="252" w:lineRule="auto"/>
        <w:jc w:val="center"/>
        <w:rPr>
          <w:sz w:val="32"/>
          <w:szCs w:val="32"/>
        </w:rPr>
      </w:pPr>
    </w:p>
    <w:p w14:paraId="626CE4A4" w14:textId="77777777" w:rsidR="00E46115" w:rsidRPr="00E46115" w:rsidRDefault="00E46115" w:rsidP="00E46115">
      <w:pPr>
        <w:spacing w:after="0" w:line="252" w:lineRule="auto"/>
        <w:jc w:val="center"/>
        <w:rPr>
          <w:sz w:val="32"/>
          <w:szCs w:val="32"/>
        </w:rPr>
      </w:pPr>
      <w:r w:rsidRPr="00E46115">
        <w:rPr>
          <w:sz w:val="32"/>
          <w:szCs w:val="32"/>
        </w:rPr>
        <w:t>De tres en tres, 1</w:t>
      </w:r>
    </w:p>
    <w:p w14:paraId="068C5D72" w14:textId="77777777" w:rsidR="00E46115" w:rsidRPr="00E46115" w:rsidRDefault="00E46115" w:rsidP="00E46115">
      <w:pPr>
        <w:spacing w:line="252" w:lineRule="auto"/>
        <w:jc w:val="center"/>
        <w:rPr>
          <w:sz w:val="28"/>
          <w:szCs w:val="28"/>
        </w:rPr>
      </w:pPr>
      <w:r w:rsidRPr="00E46115">
        <w:rPr>
          <w:sz w:val="28"/>
          <w:szCs w:val="28"/>
        </w:rPr>
        <w:t>Atac a la injustícia</w:t>
      </w:r>
    </w:p>
    <w:p w14:paraId="51E9872D" w14:textId="77777777" w:rsidR="00E46115" w:rsidRPr="00E46115" w:rsidRDefault="00E46115" w:rsidP="00E46115">
      <w:pPr>
        <w:spacing w:line="256" w:lineRule="auto"/>
        <w:jc w:val="both"/>
        <w:rPr>
          <w:rFonts w:eastAsia="Calibri" w:cs="Times New Roman"/>
        </w:rPr>
      </w:pPr>
      <w:r w:rsidRPr="00E46115">
        <w:rPr>
          <w:rFonts w:eastAsia="Calibri" w:cs="Times New Roman"/>
        </w:rPr>
        <w:t>Vosaltres odieu  /  el qui exigeix judicis justos,  /  avorriu el qui diu la veritat.  /  Trepitgeu els febles  /  i els preneu la seva part de gra.  /  Per això no habitareu pas  /  les luxoses cases que heu construït  /  ni beureu el vi  /  de les vinyes selectes  /  que heu plantat.  /  Jo sé que amuntegueu les culpes,  /  que són molts els vostres pecats:  /  maltracteu l'innocent,  /  accepteu suborns,  /  no feu justícia als pobres.  (Amós 5: 10-12)</w:t>
      </w:r>
    </w:p>
    <w:p w14:paraId="06F39BFF" w14:textId="77777777" w:rsidR="00E46115" w:rsidRPr="00E46115" w:rsidRDefault="00E46115" w:rsidP="00E46115">
      <w:pPr>
        <w:spacing w:line="256" w:lineRule="auto"/>
        <w:jc w:val="both"/>
        <w:rPr>
          <w:rFonts w:asciiTheme="minorHAnsi" w:eastAsia="Calibri" w:hAnsiTheme="minorHAnsi" w:cs="Times New Roman"/>
        </w:rPr>
      </w:pPr>
      <w:r w:rsidRPr="00E46115">
        <w:rPr>
          <w:rFonts w:eastAsia="Calibri" w:cs="Times New Roman"/>
        </w:rPr>
        <w:t>Ai dels qui, a costa dels veïns,   /  engrandeixen les cases i els camps!  /  (...)  Escolteu què m'assegura  /  el Senyor de l'univers:  /  Totes aquestes cases grans i boniques  /  es tornaran una ruïna;  /  ningú no habitarà aquests palaus.  /  (...)  El Senyor de l'univers quedarà enaltit  /  quan restaurarà la justícia;  /  ell, el Déu sant,  /  mostrarà la seva santedat  /  restablint el dret. (Isaïes 5: 8-9)        [Hi ha un refrany català que diu: “Cases fetes de robar, les veureu enderrocar.”]</w:t>
      </w:r>
    </w:p>
    <w:p w14:paraId="4AB44686" w14:textId="77777777" w:rsidR="00E46115" w:rsidRPr="00E46115" w:rsidRDefault="00E46115" w:rsidP="00E46115">
      <w:pPr>
        <w:spacing w:after="0" w:line="252" w:lineRule="auto"/>
        <w:jc w:val="both"/>
        <w:rPr>
          <w:rFonts w:eastAsia="Calibri" w:cs="Times New Roman"/>
        </w:rPr>
      </w:pPr>
      <w:r w:rsidRPr="00E46115">
        <w:rPr>
          <w:rFonts w:eastAsia="Calibri" w:cs="Times New Roman"/>
        </w:rPr>
        <w:t xml:space="preserve">Ai dels qui, del llit estant,   /  planegen el mal  /  i en fer-se clar, l'executen,  /  abusant del poder  /  que tenen a les mans!  /  Si desitgen camps, els roben;  /  si volen cases, les prenen;  /  extorsionen el cap de casa  /  i la seva família,  /  li arrabassen l'heretat.  /  Per </w:t>
      </w:r>
      <w:r w:rsidRPr="00E46115">
        <w:rPr>
          <w:rFonts w:eastAsia="Calibri" w:cs="Times New Roman"/>
        </w:rPr>
        <w:lastRenderedPageBreak/>
        <w:t>això diu el Senyor:  /  També jo, mala gent,  /  tinc plans contra vosaltres;  /  serà un jou  /  que no us trauré del damunt... (Miquees 2: 1-3)</w:t>
      </w:r>
    </w:p>
    <w:p w14:paraId="01026810" w14:textId="77777777" w:rsidR="00E46115" w:rsidRPr="00E46115" w:rsidRDefault="00E46115" w:rsidP="00E46115">
      <w:pPr>
        <w:spacing w:after="0" w:line="252" w:lineRule="auto"/>
        <w:jc w:val="center"/>
        <w:rPr>
          <w:sz w:val="32"/>
          <w:szCs w:val="32"/>
        </w:rPr>
      </w:pPr>
    </w:p>
    <w:p w14:paraId="545ED812" w14:textId="77777777" w:rsidR="00E46115" w:rsidRPr="00E46115" w:rsidRDefault="00E46115" w:rsidP="00E46115">
      <w:pPr>
        <w:spacing w:after="0" w:line="252" w:lineRule="auto"/>
        <w:jc w:val="center"/>
        <w:rPr>
          <w:sz w:val="32"/>
          <w:szCs w:val="32"/>
        </w:rPr>
      </w:pPr>
      <w:r w:rsidRPr="00E46115">
        <w:rPr>
          <w:sz w:val="32"/>
          <w:szCs w:val="32"/>
        </w:rPr>
        <w:t>De tres en tres, 2</w:t>
      </w:r>
    </w:p>
    <w:p w14:paraId="55941576" w14:textId="77777777" w:rsidR="00E46115" w:rsidRPr="00E46115" w:rsidRDefault="00E46115" w:rsidP="00E46115">
      <w:pPr>
        <w:spacing w:line="252" w:lineRule="auto"/>
        <w:jc w:val="center"/>
        <w:rPr>
          <w:sz w:val="28"/>
          <w:szCs w:val="28"/>
        </w:rPr>
      </w:pPr>
      <w:r w:rsidRPr="00E46115">
        <w:rPr>
          <w:sz w:val="28"/>
          <w:szCs w:val="28"/>
        </w:rPr>
        <w:t>Rebuig als actes de culte si no hi ha justícia</w:t>
      </w:r>
    </w:p>
    <w:p w14:paraId="2D083CE4" w14:textId="77777777" w:rsidR="00E46115" w:rsidRPr="00E46115" w:rsidRDefault="00E46115" w:rsidP="00E46115">
      <w:pPr>
        <w:spacing w:after="0" w:line="256" w:lineRule="auto"/>
        <w:jc w:val="both"/>
        <w:rPr>
          <w:rFonts w:eastAsia="Calibri" w:cs="Times New Roman"/>
        </w:rPr>
      </w:pPr>
      <w:r w:rsidRPr="00E46115">
        <w:rPr>
          <w:rFonts w:eastAsia="Calibri" w:cs="Times New Roman"/>
        </w:rPr>
        <w:t xml:space="preserve">Ni que m'oferiu holocaustos  /  no m'hi complac;  /  els sacrificis de comunió,  /  </w:t>
      </w:r>
    </w:p>
    <w:p w14:paraId="3014B552" w14:textId="77777777" w:rsidR="00E46115" w:rsidRPr="00E46115" w:rsidRDefault="00E46115" w:rsidP="00E46115">
      <w:pPr>
        <w:spacing w:after="0" w:line="256" w:lineRule="auto"/>
        <w:jc w:val="both"/>
        <w:rPr>
          <w:rFonts w:asciiTheme="minorHAnsi" w:eastAsia="Calibri" w:hAnsiTheme="minorHAnsi" w:cs="Times New Roman"/>
        </w:rPr>
      </w:pPr>
      <w:r w:rsidRPr="00E46115">
        <w:rPr>
          <w:rFonts w:eastAsia="Calibri" w:cs="Times New Roman"/>
        </w:rPr>
        <w:t xml:space="preserve">ni tan sols me'ls miro.  /  No em molesteu més  /  amb el xivarri dels vostres cants.  /  No vull sentir  /  el so de les vostres arpes.  /  </w:t>
      </w:r>
      <w:bookmarkStart w:id="0" w:name="_Hlk51737545"/>
      <w:r w:rsidRPr="00E46115">
        <w:rPr>
          <w:rFonts w:eastAsia="Calibri" w:cs="Times New Roman"/>
        </w:rPr>
        <w:t>Deixeu que el dret brolli com l'aigua  / i la justícia ragi  /  com un torrent inestroncable</w:t>
      </w:r>
      <w:bookmarkEnd w:id="0"/>
      <w:r w:rsidRPr="00E46115">
        <w:rPr>
          <w:rFonts w:eastAsia="Calibri" w:cs="Times New Roman"/>
        </w:rPr>
        <w:t>.  (Amós 5: 22-24)</w:t>
      </w:r>
    </w:p>
    <w:p w14:paraId="257CD100" w14:textId="77777777" w:rsidR="00E46115" w:rsidRPr="00E46115" w:rsidRDefault="00E46115" w:rsidP="00E46115">
      <w:pPr>
        <w:spacing w:line="256" w:lineRule="auto"/>
        <w:jc w:val="both"/>
        <w:rPr>
          <w:rFonts w:eastAsia="Calibri" w:cs="Times New Roman"/>
          <w:sz w:val="22"/>
          <w:szCs w:val="22"/>
        </w:rPr>
      </w:pPr>
      <w:r w:rsidRPr="00E46115">
        <w:rPr>
          <w:rFonts w:eastAsia="Calibri" w:cs="Times New Roman"/>
          <w:sz w:val="22"/>
          <w:szCs w:val="22"/>
        </w:rPr>
        <w:t xml:space="preserve">(Aquesta frase </w:t>
      </w:r>
      <w:r w:rsidRPr="00E46115">
        <w:rPr>
          <w:rFonts w:eastAsia="Calibri" w:cs="Times New Roman"/>
          <w:sz w:val="22"/>
          <w:szCs w:val="22"/>
          <w:u w:val="single"/>
        </w:rPr>
        <w:t>“Deixeu que el dret brolli com l'aigua  / i la justícia ragi  /  com un torrent inestroncable</w:t>
      </w:r>
      <w:r w:rsidRPr="00E46115">
        <w:rPr>
          <w:rFonts w:eastAsia="Calibri" w:cs="Times New Roman"/>
          <w:sz w:val="22"/>
          <w:szCs w:val="22"/>
        </w:rPr>
        <w:t>“ és una de les dues o tres frases més importants de tota la Bíblia.)</w:t>
      </w:r>
    </w:p>
    <w:p w14:paraId="406AA80B" w14:textId="77777777" w:rsidR="00E46115" w:rsidRPr="00E46115" w:rsidRDefault="00E46115" w:rsidP="00E46115">
      <w:pPr>
        <w:spacing w:line="256" w:lineRule="auto"/>
        <w:jc w:val="both"/>
        <w:rPr>
          <w:rFonts w:eastAsia="Calibri" w:cs="Times New Roman"/>
        </w:rPr>
      </w:pPr>
      <w:r w:rsidRPr="00E46115">
        <w:rPr>
          <w:rFonts w:eastAsia="Calibri" w:cs="Times New Roman"/>
        </w:rPr>
        <w:t xml:space="preserve">Per què m'oferiu tants sacrificis? /  Estic embafat d'holocaustos de xais  /  i de greix de moltons  (...)  /  No porteu més ofrenes inútils:  /  el fum dels sacrificis el detesto.  /  (...)  Quan alceu les mans per pregar  /  em tapo els ulls per no veure-us  (...)  / perquè teniu les mans plenes de sang.  /  Renteu-vos, purifiqueu-vos.  /  Traieu de davant meu  /  les vostres accions dolentes,  /  deixeu de fer el mal,  /  apreneu a fer el bé,  /  busqueu la justícia,  /  detureu l'opressor,  /  defenseu l'orfe,  /  pledegeu a favor de la viuda. (Isaïes </w:t>
      </w:r>
      <w:r w:rsidRPr="00E46115">
        <w:t>1: 10-17)</w:t>
      </w:r>
    </w:p>
    <w:p w14:paraId="56BD8CEE" w14:textId="77777777" w:rsidR="00E46115" w:rsidRPr="00E46115" w:rsidRDefault="00E46115" w:rsidP="00E46115">
      <w:pPr>
        <w:spacing w:line="256" w:lineRule="auto"/>
        <w:jc w:val="both"/>
        <w:rPr>
          <w:rFonts w:eastAsia="Calibri" w:cs="Times New Roman"/>
        </w:rPr>
      </w:pPr>
      <w:r w:rsidRPr="00E46115">
        <w:rPr>
          <w:rFonts w:eastAsia="Calibri" w:cs="Times New Roman"/>
        </w:rPr>
        <w:t>Però vosaltres us refieu de paraules enganyoses que no serveixen de res. Robeu, mateu, cometeu adulteri, jureu en fals, cremeu encens a Baal, seguiu altres déus que mai no havíeu conegut, i després veniu a presentar-vos al meu davant, en aquest temple que porta el meu nom. ¿Penseu que això us salvarà i que podreu continuar cometent coses tan abominables? Aquest temple que porta el meu nom, ¿us penseu que és una cova de lladres? Doncs sí, això és el que jo veig! Ho dic jo, el Senyor. (Jeremies 7: 8-11)</w:t>
      </w:r>
    </w:p>
    <w:p w14:paraId="40D4659F" w14:textId="77777777" w:rsidR="00E46115" w:rsidRPr="00E46115" w:rsidRDefault="00E46115" w:rsidP="00E46115">
      <w:pPr>
        <w:spacing w:line="252" w:lineRule="auto"/>
      </w:pPr>
    </w:p>
    <w:p w14:paraId="2F4B5277" w14:textId="77777777" w:rsidR="00E46115" w:rsidRPr="00E46115" w:rsidRDefault="00E46115" w:rsidP="00E46115">
      <w:pPr>
        <w:spacing w:after="0" w:line="252" w:lineRule="auto"/>
        <w:jc w:val="center"/>
        <w:rPr>
          <w:sz w:val="36"/>
          <w:szCs w:val="36"/>
        </w:rPr>
      </w:pPr>
      <w:r w:rsidRPr="00E46115">
        <w:rPr>
          <w:sz w:val="36"/>
          <w:szCs w:val="36"/>
        </w:rPr>
        <w:t>De tres en tres, 3</w:t>
      </w:r>
    </w:p>
    <w:p w14:paraId="77A76091" w14:textId="77777777" w:rsidR="00E46115" w:rsidRPr="00E46115" w:rsidRDefault="00E46115" w:rsidP="00E46115">
      <w:pPr>
        <w:spacing w:after="0" w:line="252" w:lineRule="auto"/>
        <w:jc w:val="center"/>
        <w:rPr>
          <w:sz w:val="28"/>
          <w:szCs w:val="28"/>
        </w:rPr>
      </w:pPr>
      <w:r w:rsidRPr="00E46115">
        <w:rPr>
          <w:sz w:val="28"/>
          <w:szCs w:val="28"/>
        </w:rPr>
        <w:t>Sol·licitud pels pobres</w:t>
      </w:r>
    </w:p>
    <w:p w14:paraId="6B308380" w14:textId="77777777" w:rsidR="00E46115" w:rsidRPr="00E46115" w:rsidRDefault="00E46115" w:rsidP="00E46115">
      <w:pPr>
        <w:spacing w:line="252" w:lineRule="auto"/>
        <w:jc w:val="center"/>
        <w:rPr>
          <w:sz w:val="22"/>
          <w:szCs w:val="22"/>
        </w:rPr>
      </w:pPr>
      <w:r w:rsidRPr="00E46115">
        <w:rPr>
          <w:sz w:val="22"/>
        </w:rPr>
        <w:t>(No “hi ha d’haver” pobresa. Si n’hi ha, s’ha d’ajudar)</w:t>
      </w:r>
    </w:p>
    <w:p w14:paraId="3F31A3D6" w14:textId="77777777" w:rsidR="00E46115" w:rsidRPr="00E46115" w:rsidRDefault="00E46115" w:rsidP="00E46115">
      <w:pPr>
        <w:spacing w:line="256" w:lineRule="auto"/>
        <w:jc w:val="both"/>
        <w:rPr>
          <w:rFonts w:eastAsia="Calibri" w:cs="Times New Roman"/>
        </w:rPr>
      </w:pPr>
      <w:r w:rsidRPr="00E46115">
        <w:rPr>
          <w:rFonts w:eastAsia="Calibri" w:cs="Times New Roman"/>
        </w:rPr>
        <w:t>No hi ha d'haver pobres entre els teus, ja que el Senyor, el teu Déu, et beneirà abundosament en el país que et dona en herència... (Deuteronomi 15: 4)</w:t>
      </w:r>
    </w:p>
    <w:p w14:paraId="6E671697" w14:textId="77777777" w:rsidR="00E46115" w:rsidRPr="00E46115" w:rsidRDefault="00E46115" w:rsidP="00E46115">
      <w:pPr>
        <w:spacing w:line="256" w:lineRule="auto"/>
        <w:jc w:val="both"/>
        <w:rPr>
          <w:rFonts w:asciiTheme="minorHAnsi" w:eastAsia="Calibri" w:hAnsiTheme="minorHAnsi" w:cs="Times New Roman"/>
          <w:szCs w:val="22"/>
        </w:rPr>
      </w:pPr>
      <w:r w:rsidRPr="00E46115">
        <w:rPr>
          <w:rFonts w:eastAsia="Calibri" w:cs="Times New Roman"/>
        </w:rPr>
        <w:t>Si un dels teus germans israelites cau en la misèria i veus que no es pot mantenir, assisteix-lo perquè pugui continuar vivint al teu costat. Fes-ho també amb un immigrant o un foraster. (Levític 25: 35)</w:t>
      </w:r>
    </w:p>
    <w:p w14:paraId="03DA947F" w14:textId="77777777" w:rsidR="00E46115" w:rsidRPr="00E46115" w:rsidRDefault="00E46115" w:rsidP="00E46115">
      <w:pPr>
        <w:spacing w:line="256" w:lineRule="auto"/>
        <w:jc w:val="both"/>
        <w:rPr>
          <w:rFonts w:eastAsia="Calibri" w:cs="Times New Roman"/>
        </w:rPr>
      </w:pPr>
      <w:r w:rsidRPr="00E46115">
        <w:rPr>
          <w:rFonts w:eastAsia="Calibri" w:cs="Times New Roman"/>
        </w:rPr>
        <w:t>Quan en una de les ciutats que el Senyor, el teu Déu, et dona, hi hagi un pobre entre els teus germans, no endureixis el cor, no tanquis la mà al teu germà pobre. Obre-li la mà i presta-li generosament... (Deuteronomi 15: 7-8)</w:t>
      </w:r>
    </w:p>
    <w:p w14:paraId="737F8681" w14:textId="77777777" w:rsidR="00E46115" w:rsidRPr="00E46115" w:rsidRDefault="00E46115" w:rsidP="00E46115">
      <w:pPr>
        <w:spacing w:line="256" w:lineRule="auto"/>
        <w:jc w:val="both"/>
        <w:rPr>
          <w:rFonts w:eastAsia="Calibri" w:cs="Times New Roman"/>
        </w:rPr>
      </w:pPr>
    </w:p>
    <w:p w14:paraId="461D962B" w14:textId="77777777" w:rsidR="000665C0" w:rsidRDefault="000665C0" w:rsidP="00E46115">
      <w:pPr>
        <w:spacing w:after="0" w:line="256" w:lineRule="auto"/>
        <w:jc w:val="center"/>
        <w:rPr>
          <w:sz w:val="36"/>
          <w:szCs w:val="36"/>
        </w:rPr>
      </w:pPr>
    </w:p>
    <w:p w14:paraId="7E57EFCE" w14:textId="4EF27273" w:rsidR="00E46115" w:rsidRPr="00E46115" w:rsidRDefault="00E46115" w:rsidP="00E46115">
      <w:pPr>
        <w:spacing w:after="0" w:line="256" w:lineRule="auto"/>
        <w:jc w:val="center"/>
        <w:rPr>
          <w:sz w:val="36"/>
          <w:szCs w:val="36"/>
        </w:rPr>
      </w:pPr>
      <w:r w:rsidRPr="00E46115">
        <w:rPr>
          <w:sz w:val="36"/>
          <w:szCs w:val="36"/>
        </w:rPr>
        <w:lastRenderedPageBreak/>
        <w:t>De tres en tres, 4</w:t>
      </w:r>
    </w:p>
    <w:p w14:paraId="0E97B63D" w14:textId="77777777" w:rsidR="00E46115" w:rsidRPr="00E46115" w:rsidRDefault="00E46115" w:rsidP="00E46115">
      <w:pPr>
        <w:spacing w:after="0" w:line="256" w:lineRule="auto"/>
        <w:jc w:val="center"/>
        <w:rPr>
          <w:sz w:val="28"/>
          <w:szCs w:val="28"/>
        </w:rPr>
      </w:pPr>
      <w:r w:rsidRPr="00E46115">
        <w:rPr>
          <w:sz w:val="28"/>
          <w:szCs w:val="28"/>
        </w:rPr>
        <w:t>Mesures per evitar la pobresa</w:t>
      </w:r>
    </w:p>
    <w:p w14:paraId="6D36F423" w14:textId="394109D5" w:rsidR="00E46115" w:rsidRPr="00E46115" w:rsidRDefault="00E46115" w:rsidP="00E46115">
      <w:pPr>
        <w:spacing w:line="256" w:lineRule="auto"/>
        <w:jc w:val="center"/>
        <w:rPr>
          <w:sz w:val="22"/>
          <w:szCs w:val="22"/>
        </w:rPr>
      </w:pPr>
      <w:r w:rsidRPr="00E46115">
        <w:rPr>
          <w:sz w:val="22"/>
        </w:rPr>
        <w:t xml:space="preserve">(El gran camí que hi ha hagut sempre per arribar a la pobresa ha sigut: tenir alguna gran necessitat, haver de recórrer a un préstec, no poder-lo pagar durant molt temps, o mai, que aquest deute vagi augmentant amb els interessos, i </w:t>
      </w:r>
      <w:r w:rsidR="009D2389">
        <w:rPr>
          <w:sz w:val="22"/>
        </w:rPr>
        <w:t xml:space="preserve">que </w:t>
      </w:r>
      <w:r w:rsidRPr="00E46115">
        <w:rPr>
          <w:sz w:val="22"/>
        </w:rPr>
        <w:t>qualsevol execució judicial expropiï al deutor lo poc que tenia.)</w:t>
      </w:r>
    </w:p>
    <w:p w14:paraId="7040C278" w14:textId="77777777" w:rsidR="00E46115" w:rsidRPr="00E46115" w:rsidRDefault="00E46115" w:rsidP="00E46115">
      <w:pPr>
        <w:spacing w:line="256" w:lineRule="auto"/>
        <w:jc w:val="both"/>
        <w:rPr>
          <w:rFonts w:eastAsia="Calibri" w:cs="Times New Roman"/>
        </w:rPr>
      </w:pPr>
      <w:r w:rsidRPr="00E46115">
        <w:rPr>
          <w:rFonts w:eastAsia="Calibri" w:cs="Times New Roman"/>
        </w:rPr>
        <w:t>Quan facis un préstec de diners, aliments o qualsevol altra cosa a un germà teu israelita, no li exigeixis interès. Podràs exigir interessos a un estranger, però no a un germà teu. (Deuteronomi 23: 20-21)</w:t>
      </w:r>
    </w:p>
    <w:p w14:paraId="7F717B30" w14:textId="77777777" w:rsidR="00E46115" w:rsidRPr="00E46115" w:rsidRDefault="00E46115" w:rsidP="00E46115">
      <w:pPr>
        <w:spacing w:line="256" w:lineRule="auto"/>
        <w:jc w:val="both"/>
        <w:rPr>
          <w:rFonts w:asciiTheme="minorHAnsi" w:eastAsia="Calibri" w:hAnsiTheme="minorHAnsi" w:cs="Times New Roman"/>
          <w:szCs w:val="22"/>
        </w:rPr>
      </w:pPr>
      <w:r w:rsidRPr="00E46115">
        <w:rPr>
          <w:rFonts w:eastAsia="Calibri" w:cs="Times New Roman"/>
        </w:rPr>
        <w:t>Cada set anys, condoneu els deutes de tothom. La condonació es fa així: quan es proclami la condonació dels deutes en honor del Senyor, tota persona que hagi fet un préstec a un altre israelita, un germà seu, li perdonarà el deute i no l’hi reclamarà més.  (Deuteronomi 15: 1-2)</w:t>
      </w:r>
    </w:p>
    <w:p w14:paraId="3F8FDB8C" w14:textId="77777777" w:rsidR="00E46115" w:rsidRPr="00E46115" w:rsidRDefault="00E46115" w:rsidP="000665C0">
      <w:pPr>
        <w:spacing w:after="0" w:line="256" w:lineRule="auto"/>
        <w:jc w:val="both"/>
        <w:rPr>
          <w:rFonts w:eastAsia="Calibri" w:cs="Times New Roman"/>
        </w:rPr>
      </w:pPr>
      <w:r w:rsidRPr="00E46115">
        <w:rPr>
          <w:rFonts w:eastAsia="Calibri" w:cs="Times New Roman"/>
        </w:rPr>
        <w:t>Les terres no es poden vendre definitivament, perquè tot el país és meu, i per mi vosaltres no sou més que uns usuaris. Per això, de totes les terres del vostre patrimoni, en mantindreu el dret de rescat. Si un dels teus germans israelites cau en la misèria i ven part de les terres que formen el seu patrimoni, el seu parent més pròxim té dret a rescatar allò que l'altre ha venut. (Levític 25: 23-25)</w:t>
      </w:r>
    </w:p>
    <w:p w14:paraId="0CE64E1F" w14:textId="77777777" w:rsidR="00E46115" w:rsidRPr="00E46115" w:rsidRDefault="00E46115" w:rsidP="00E46115">
      <w:pPr>
        <w:spacing w:after="0" w:line="256" w:lineRule="auto"/>
        <w:jc w:val="center"/>
        <w:rPr>
          <w:sz w:val="36"/>
          <w:szCs w:val="36"/>
        </w:rPr>
      </w:pPr>
    </w:p>
    <w:p w14:paraId="7BF74BFF" w14:textId="77777777" w:rsidR="000B465C" w:rsidRDefault="000B465C" w:rsidP="00E46115">
      <w:pPr>
        <w:spacing w:after="0" w:line="256" w:lineRule="auto"/>
        <w:jc w:val="center"/>
        <w:rPr>
          <w:sz w:val="36"/>
          <w:szCs w:val="36"/>
        </w:rPr>
      </w:pPr>
    </w:p>
    <w:p w14:paraId="7A4FC0F1" w14:textId="0DA487B8" w:rsidR="00E46115" w:rsidRPr="00E46115" w:rsidRDefault="00E46115" w:rsidP="00E46115">
      <w:pPr>
        <w:spacing w:after="0" w:line="256" w:lineRule="auto"/>
        <w:jc w:val="center"/>
        <w:rPr>
          <w:sz w:val="36"/>
          <w:szCs w:val="36"/>
        </w:rPr>
      </w:pPr>
      <w:r w:rsidRPr="00E46115">
        <w:rPr>
          <w:sz w:val="36"/>
          <w:szCs w:val="36"/>
        </w:rPr>
        <w:t>De tres en tres, 5</w:t>
      </w:r>
    </w:p>
    <w:p w14:paraId="60A9DAE7" w14:textId="77777777" w:rsidR="00E46115" w:rsidRPr="00E46115" w:rsidRDefault="00E46115" w:rsidP="00E46115">
      <w:pPr>
        <w:spacing w:line="256" w:lineRule="auto"/>
        <w:jc w:val="center"/>
        <w:rPr>
          <w:sz w:val="28"/>
          <w:szCs w:val="28"/>
        </w:rPr>
      </w:pPr>
      <w:r w:rsidRPr="00E46115">
        <w:rPr>
          <w:sz w:val="28"/>
          <w:szCs w:val="28"/>
        </w:rPr>
        <w:t>Ajuda efectiva als pobres, si n’hi ha, que no n’hi ha d’haver</w:t>
      </w:r>
    </w:p>
    <w:p w14:paraId="6F3FCBC6" w14:textId="77777777" w:rsidR="00E46115" w:rsidRPr="00E46115" w:rsidRDefault="00E46115" w:rsidP="00E46115">
      <w:pPr>
        <w:spacing w:line="256" w:lineRule="auto"/>
        <w:jc w:val="both"/>
        <w:rPr>
          <w:rFonts w:eastAsia="Calibri" w:cs="Times New Roman"/>
        </w:rPr>
      </w:pPr>
      <w:r w:rsidRPr="00E46115">
        <w:rPr>
          <w:rFonts w:eastAsia="Calibri" w:cs="Times New Roman"/>
        </w:rPr>
        <w:t>Cada tres anys, serà l'any del delme. Llavors separa la desena part de les teves collites i posa-la a la disposició dels levites, dels immigrants, dels orfes i de les vídues, perquè puguin menjar. (Deuteronomi 14: 28-29)</w:t>
      </w:r>
    </w:p>
    <w:p w14:paraId="7D794E6E" w14:textId="77777777" w:rsidR="00E46115" w:rsidRPr="00E46115" w:rsidRDefault="00E46115" w:rsidP="00E46115">
      <w:pPr>
        <w:spacing w:line="256" w:lineRule="auto"/>
        <w:jc w:val="both"/>
        <w:rPr>
          <w:rFonts w:asciiTheme="minorHAnsi" w:eastAsia="Calibri" w:hAnsiTheme="minorHAnsi" w:cs="Times New Roman"/>
          <w:szCs w:val="22"/>
        </w:rPr>
      </w:pPr>
      <w:r w:rsidRPr="00E46115">
        <w:rPr>
          <w:rFonts w:eastAsia="Calibri" w:cs="Times New Roman"/>
        </w:rPr>
        <w:t xml:space="preserve">Tens sis anys per sembrar la terra i recollir-ne el fruit, però el setè any deixa-la reposar, no en recullis el fruit. Deixa que en mengin els pobres del teu poble, i el que resti, que s'ho mengin els animals feréstecs. (Èxode 23: 10-11)  </w:t>
      </w:r>
    </w:p>
    <w:p w14:paraId="31C2DA8E" w14:textId="77777777" w:rsidR="00E46115" w:rsidRPr="00E46115" w:rsidRDefault="00E46115" w:rsidP="000665C0">
      <w:pPr>
        <w:spacing w:after="0" w:line="256" w:lineRule="auto"/>
        <w:jc w:val="both"/>
        <w:rPr>
          <w:rFonts w:eastAsia="Calibri" w:cs="Times New Roman"/>
        </w:rPr>
      </w:pPr>
      <w:r w:rsidRPr="00E46115">
        <w:rPr>
          <w:rFonts w:eastAsia="Calibri" w:cs="Times New Roman"/>
        </w:rPr>
        <w:t>Quan segueu, no arribeu fins al límit del camp ni recolliu les espigolalles. I en la verema, igualment: no recolliu els raïms petits ni els grans que han caigut. Deixeu-ho per als pobres i els immigrants. (Levític 19: 9-10)</w:t>
      </w:r>
    </w:p>
    <w:p w14:paraId="1B475886" w14:textId="77777777" w:rsidR="00E46115" w:rsidRPr="00E46115" w:rsidRDefault="00E46115" w:rsidP="00E46115">
      <w:pPr>
        <w:spacing w:after="0" w:line="256" w:lineRule="auto"/>
        <w:jc w:val="both"/>
        <w:rPr>
          <w:rFonts w:eastAsia="Calibri" w:cs="Times New Roman"/>
        </w:rPr>
      </w:pPr>
    </w:p>
    <w:p w14:paraId="2327B4F0" w14:textId="77777777" w:rsidR="009B6D31" w:rsidRDefault="009B6D31" w:rsidP="00E46115">
      <w:pPr>
        <w:spacing w:after="0" w:line="252" w:lineRule="auto"/>
        <w:jc w:val="center"/>
        <w:rPr>
          <w:sz w:val="36"/>
          <w:szCs w:val="36"/>
        </w:rPr>
      </w:pPr>
    </w:p>
    <w:p w14:paraId="1B1BC57A" w14:textId="3A77DB60" w:rsidR="00E46115" w:rsidRPr="00E46115" w:rsidRDefault="00E46115" w:rsidP="00E46115">
      <w:pPr>
        <w:spacing w:after="0" w:line="252" w:lineRule="auto"/>
        <w:jc w:val="center"/>
        <w:rPr>
          <w:sz w:val="36"/>
          <w:szCs w:val="36"/>
        </w:rPr>
      </w:pPr>
      <w:r w:rsidRPr="00E46115">
        <w:rPr>
          <w:sz w:val="36"/>
          <w:szCs w:val="36"/>
        </w:rPr>
        <w:t>De tres en tres, 6</w:t>
      </w:r>
    </w:p>
    <w:p w14:paraId="1373A706" w14:textId="77777777" w:rsidR="00E46115" w:rsidRPr="00E46115" w:rsidRDefault="00E46115" w:rsidP="00E46115">
      <w:pPr>
        <w:spacing w:line="252" w:lineRule="auto"/>
        <w:jc w:val="center"/>
        <w:rPr>
          <w:sz w:val="28"/>
          <w:szCs w:val="28"/>
        </w:rPr>
      </w:pPr>
      <w:r w:rsidRPr="00E46115">
        <w:rPr>
          <w:sz w:val="28"/>
          <w:szCs w:val="28"/>
        </w:rPr>
        <w:t>Acollir i respectar els immigrants</w:t>
      </w:r>
    </w:p>
    <w:p w14:paraId="56DB5284" w14:textId="77777777" w:rsidR="00E46115" w:rsidRPr="00E46115" w:rsidRDefault="00E46115" w:rsidP="00E46115">
      <w:pPr>
        <w:spacing w:line="252" w:lineRule="auto"/>
        <w:jc w:val="both"/>
      </w:pPr>
      <w:r w:rsidRPr="00E46115">
        <w:t>Quan un immigrant vingui a instal·lar-se al vostre costat, al vostre país, no l'exploteu. Al contrari, considereu-lo com un nadiu, com un de vosaltres. Estima’l com a tu mateix, que també vosaltres vau ser immigrants al país d'Egipte. (Levític 19: 33-34)</w:t>
      </w:r>
    </w:p>
    <w:p w14:paraId="36F97AC7" w14:textId="77777777" w:rsidR="00E46115" w:rsidRPr="00E46115" w:rsidRDefault="00E46115" w:rsidP="00E46115">
      <w:pPr>
        <w:spacing w:line="252" w:lineRule="auto"/>
        <w:jc w:val="both"/>
        <w:rPr>
          <w:szCs w:val="22"/>
        </w:rPr>
      </w:pPr>
      <w:r w:rsidRPr="00E46115">
        <w:lastRenderedPageBreak/>
        <w:t>No explotis un jornaler pobre i necessitat, tant si és un germà teu israelita com si és un immigrant que viu en una ciutat del teu país. Paga-li el jornal aquell mateix dia; que no se li pongui el sol sense haver cobrat...  (Deuteronomi 24: 14-15)</w:t>
      </w:r>
    </w:p>
    <w:p w14:paraId="1BE8028E" w14:textId="77777777" w:rsidR="00E46115" w:rsidRPr="00E46115" w:rsidRDefault="00E46115" w:rsidP="00E46115">
      <w:pPr>
        <w:spacing w:line="252" w:lineRule="auto"/>
        <w:jc w:val="both"/>
      </w:pPr>
      <w:r w:rsidRPr="00E46115">
        <w:t>No violis el dret d'un immigrant orfe. No prenguis com a penyora el vestit d'una vídua. Recorda que eres esclau a Egipte i que el Senyor, el teu Déu, et va alliberar.   (Deuteronomi 24: 17-18)</w:t>
      </w:r>
    </w:p>
    <w:p w14:paraId="2EB6C865" w14:textId="77777777" w:rsidR="00E46115" w:rsidRPr="00E46115" w:rsidRDefault="00E46115" w:rsidP="00E46115">
      <w:pPr>
        <w:spacing w:line="252" w:lineRule="auto"/>
        <w:rPr>
          <w:sz w:val="22"/>
        </w:rPr>
      </w:pPr>
    </w:p>
    <w:p w14:paraId="4C4C193A" w14:textId="77777777" w:rsidR="00E46115" w:rsidRPr="00E46115" w:rsidRDefault="00E46115" w:rsidP="00A56BBC">
      <w:pPr>
        <w:spacing w:after="0" w:line="256" w:lineRule="auto"/>
        <w:jc w:val="center"/>
        <w:rPr>
          <w:sz w:val="36"/>
          <w:szCs w:val="36"/>
        </w:rPr>
      </w:pPr>
      <w:r w:rsidRPr="00E46115">
        <w:rPr>
          <w:sz w:val="36"/>
          <w:szCs w:val="36"/>
        </w:rPr>
        <w:t>De tres en tres, 7</w:t>
      </w:r>
    </w:p>
    <w:p w14:paraId="1E709E1D" w14:textId="77777777" w:rsidR="00E46115" w:rsidRPr="00E46115" w:rsidRDefault="00E46115" w:rsidP="00E46115">
      <w:pPr>
        <w:spacing w:after="0" w:line="256" w:lineRule="auto"/>
        <w:jc w:val="center"/>
        <w:rPr>
          <w:sz w:val="28"/>
          <w:szCs w:val="28"/>
        </w:rPr>
      </w:pPr>
      <w:r w:rsidRPr="00E46115">
        <w:rPr>
          <w:sz w:val="28"/>
          <w:szCs w:val="28"/>
        </w:rPr>
        <w:t>Normes en una esclavitud pactada</w:t>
      </w:r>
    </w:p>
    <w:p w14:paraId="616E826B" w14:textId="77777777" w:rsidR="00E46115" w:rsidRPr="00E46115" w:rsidRDefault="00E46115" w:rsidP="00E46115">
      <w:pPr>
        <w:spacing w:line="256" w:lineRule="auto"/>
        <w:jc w:val="center"/>
      </w:pPr>
      <w:r w:rsidRPr="00E46115">
        <w:t>L’esclavitud era permesa, si era de mutu acord, però amb regles clares</w:t>
      </w:r>
    </w:p>
    <w:p w14:paraId="678E3270" w14:textId="77777777" w:rsidR="00E46115" w:rsidRPr="00E46115" w:rsidRDefault="00E46115" w:rsidP="00E46115">
      <w:pPr>
        <w:spacing w:line="256" w:lineRule="auto"/>
        <w:jc w:val="both"/>
        <w:rPr>
          <w:rFonts w:eastAsia="Calibri" w:cs="Times New Roman"/>
          <w:szCs w:val="22"/>
        </w:rPr>
      </w:pPr>
      <w:r w:rsidRPr="00E46115">
        <w:rPr>
          <w:rFonts w:eastAsia="Calibri" w:cs="Times New Roman"/>
        </w:rPr>
        <w:t>Si se't ven per esclau un germà hebreu, home o dona, et servirà durant sis anys, però el setè deixa'l lliure. Quan li donis la llibertat, no l'acomiadis amb les mans buides. Proveeix-lo generosament, dona-li alguna cosa d'allò amb què el Senyor, el teu Déu, t'haurà beneït: ovelles i cabres, gra i vi. (Deuteronomi 15: 12-14)</w:t>
      </w:r>
    </w:p>
    <w:p w14:paraId="5531DE49" w14:textId="77777777" w:rsidR="00E46115" w:rsidRPr="00E46115" w:rsidRDefault="00E46115" w:rsidP="00E46115">
      <w:pPr>
        <w:spacing w:line="256" w:lineRule="auto"/>
        <w:jc w:val="both"/>
        <w:rPr>
          <w:rFonts w:asciiTheme="minorHAnsi" w:eastAsia="Calibri" w:hAnsiTheme="minorHAnsi" w:cs="Times New Roman"/>
        </w:rPr>
      </w:pPr>
      <w:r w:rsidRPr="00E46115">
        <w:rPr>
          <w:rFonts w:eastAsia="Calibri" w:cs="Times New Roman"/>
        </w:rPr>
        <w:t>Si un dels teus germans israelites cau en la misèria i se’t ven, no l’obliguis a fer feines pròpies d'un esclau; tracta'l com a un jornaler o un foraster. Treballarà a casa teva fins a l'any del jubileu. Llavors quedarà lliure, tant ell com els seus fills, retornarà al seu clan i recobrarà el seu patrimoni. (Levític 25 : 39-41)</w:t>
      </w:r>
    </w:p>
    <w:p w14:paraId="75296A10" w14:textId="77777777" w:rsidR="00E46115" w:rsidRPr="00E46115" w:rsidRDefault="00E46115" w:rsidP="00E46115">
      <w:pPr>
        <w:spacing w:line="256" w:lineRule="auto"/>
        <w:jc w:val="both"/>
        <w:rPr>
          <w:rFonts w:eastAsia="Calibri" w:cs="Times New Roman"/>
        </w:rPr>
      </w:pPr>
      <w:r w:rsidRPr="00E46115">
        <w:rPr>
          <w:rFonts w:eastAsia="Calibri" w:cs="Times New Roman"/>
        </w:rPr>
        <w:t>No tornis un esclau al seu amo si ha fugit i s'ha refugiat a prop teu. Viurà al teu país, al lloc que triï, en una de les ciutats on ell es trobi bé. No l’oprimeixis! (Deuteronomi 23: 16-17)</w:t>
      </w:r>
    </w:p>
    <w:p w14:paraId="50D6D5F5" w14:textId="5C444C6A" w:rsidR="00E46115" w:rsidRPr="00E46115" w:rsidRDefault="00E46115" w:rsidP="00E46115">
      <w:pPr>
        <w:spacing w:line="256" w:lineRule="auto"/>
        <w:jc w:val="both"/>
        <w:rPr>
          <w:rFonts w:eastAsia="Calibri" w:cs="Times New Roman"/>
          <w:sz w:val="22"/>
        </w:rPr>
      </w:pPr>
      <w:r w:rsidRPr="00E46115">
        <w:rPr>
          <w:rFonts w:eastAsia="Calibri" w:cs="Times New Roman"/>
        </w:rPr>
        <w:t xml:space="preserve">  (Observem la diferència en l’any de l’alliberament: el setè any </w:t>
      </w:r>
      <w:r w:rsidR="00BB1115">
        <w:rPr>
          <w:rFonts w:eastAsia="Calibri" w:cs="Times New Roman"/>
        </w:rPr>
        <w:t>–</w:t>
      </w:r>
      <w:r w:rsidRPr="00E46115">
        <w:rPr>
          <w:rFonts w:eastAsia="Calibri" w:cs="Times New Roman"/>
        </w:rPr>
        <w:t xml:space="preserve"> </w:t>
      </w:r>
      <w:r w:rsidR="00BB1115">
        <w:rPr>
          <w:rFonts w:eastAsia="Calibri" w:cs="Times New Roman"/>
        </w:rPr>
        <w:t xml:space="preserve">i </w:t>
      </w:r>
      <w:r w:rsidRPr="00E46115">
        <w:rPr>
          <w:rFonts w:eastAsia="Calibri" w:cs="Times New Roman"/>
        </w:rPr>
        <w:t>l’any del jubileu (cada 50 anys).  V</w:t>
      </w:r>
      <w:r w:rsidRPr="00E46115">
        <w:rPr>
          <w:rFonts w:eastAsia="Calibri" w:cs="Times New Roman"/>
          <w:sz w:val="22"/>
        </w:rPr>
        <w:t>egem que es tracta de dos llibres diferents, per tant de dos autors diferents.)</w:t>
      </w:r>
    </w:p>
    <w:p w14:paraId="5CDAF271" w14:textId="77777777" w:rsidR="00E46115" w:rsidRPr="00E46115" w:rsidRDefault="00E46115" w:rsidP="00E46115">
      <w:pPr>
        <w:spacing w:after="0" w:line="256" w:lineRule="auto"/>
        <w:jc w:val="both"/>
        <w:rPr>
          <w:rFonts w:eastAsia="Calibri" w:cs="Times New Roman"/>
        </w:rPr>
      </w:pPr>
    </w:p>
    <w:p w14:paraId="5693BC1B" w14:textId="77777777" w:rsidR="00E46115" w:rsidRPr="00E46115" w:rsidRDefault="00E46115" w:rsidP="00E46115">
      <w:pPr>
        <w:spacing w:after="0" w:line="256" w:lineRule="auto"/>
        <w:jc w:val="center"/>
        <w:rPr>
          <w:sz w:val="36"/>
          <w:szCs w:val="36"/>
        </w:rPr>
      </w:pPr>
      <w:r w:rsidRPr="00E46115">
        <w:rPr>
          <w:sz w:val="36"/>
          <w:szCs w:val="36"/>
        </w:rPr>
        <w:t>De tres en tres, 8</w:t>
      </w:r>
    </w:p>
    <w:p w14:paraId="7CA43697" w14:textId="77777777" w:rsidR="00E46115" w:rsidRPr="00E46115" w:rsidRDefault="00E46115" w:rsidP="00E46115">
      <w:pPr>
        <w:spacing w:line="256" w:lineRule="auto"/>
        <w:jc w:val="center"/>
        <w:rPr>
          <w:sz w:val="28"/>
          <w:szCs w:val="28"/>
        </w:rPr>
      </w:pPr>
      <w:r w:rsidRPr="00E46115">
        <w:rPr>
          <w:sz w:val="28"/>
          <w:szCs w:val="28"/>
        </w:rPr>
        <w:t>Crítiques profètiques davant els governants</w:t>
      </w:r>
    </w:p>
    <w:p w14:paraId="42CF3671" w14:textId="77777777" w:rsidR="00E46115" w:rsidRPr="00E46115" w:rsidRDefault="00E46115" w:rsidP="00E46115">
      <w:pPr>
        <w:spacing w:line="240" w:lineRule="auto"/>
        <w:rPr>
          <w:rFonts w:eastAsia="Times New Roman" w:cstheme="minorHAnsi"/>
        </w:rPr>
      </w:pPr>
      <w:r w:rsidRPr="00E46115">
        <w:rPr>
          <w:rFonts w:eastAsia="Calibri" w:cs="Times New Roman"/>
        </w:rPr>
        <w:t xml:space="preserve">Ai dels qui fan lleis injustes  /  i promulguen decrets opressors!  /  Neguen la justícia als febles,  /  roben el dret als pobres del meu poble;  /  les viudes són el seu botí  /  espolien els orfes.  /  Què fareu el dia  /  que us demanaran comptes,  /  quan veureu apropar-se la tempesta?  /  A qui acudireu perquè us socorri?  /  On amagareu les vostres riqueses? (Isaïes </w:t>
      </w:r>
      <w:r w:rsidRPr="00E46115">
        <w:rPr>
          <w:rFonts w:eastAsia="Times New Roman" w:cstheme="minorHAnsi"/>
        </w:rPr>
        <w:t>10: 1-3)</w:t>
      </w:r>
    </w:p>
    <w:p w14:paraId="226862FF" w14:textId="77777777" w:rsidR="00E46115" w:rsidRPr="00E46115" w:rsidRDefault="00E46115" w:rsidP="00E46115">
      <w:pPr>
        <w:spacing w:line="256" w:lineRule="auto"/>
        <w:jc w:val="both"/>
        <w:rPr>
          <w:rFonts w:eastAsia="Calibri" w:cs="Times New Roman"/>
          <w:szCs w:val="22"/>
        </w:rPr>
      </w:pPr>
      <w:r w:rsidRPr="00E46115">
        <w:rPr>
          <w:rFonts w:eastAsia="Calibri" w:cs="Times New Roman"/>
        </w:rPr>
        <w:t>Jo us dic: escolteu bé,  /  governants del poble de Jacob,  /  prohoms de la casa d'Israel!  /  No us pertoca a vosaltres de conèixer el dret?  /   Doncs només sabeu odiar el bé i estimar el mal:  /  arrenqueu la pell del cos i la carn dels ossos.  /  Però ningú dels qui devoren la carn del meu poble,  (...)  a cap d'aquests  /   el Senyor no respondrà  /  quan cridin auxili.  /  Són uns criminals  /   i ell els amagarà la cara.  (Miquees 3: 1-4)</w:t>
      </w:r>
    </w:p>
    <w:p w14:paraId="19AA913A" w14:textId="77777777" w:rsidR="00E46115" w:rsidRDefault="00E46115" w:rsidP="00A56BBC">
      <w:pPr>
        <w:spacing w:after="0" w:line="256" w:lineRule="auto"/>
        <w:jc w:val="both"/>
        <w:rPr>
          <w:rFonts w:eastAsia="Calibri" w:cs="Times New Roman"/>
        </w:rPr>
      </w:pPr>
      <w:r w:rsidRPr="00E46115">
        <w:rPr>
          <w:rFonts w:eastAsia="Calibri" w:cs="Times New Roman"/>
        </w:rPr>
        <w:t xml:space="preserve">Rei de Judà, que seus al tron de David (...)  /  Això diu el Senyor:  /  Defenseu el dret i la justícia,  / arrenqueu l'oprimit de mans de l'opressor, / no maltracteu ni injurieu </w:t>
      </w:r>
      <w:r w:rsidRPr="00E46115">
        <w:rPr>
          <w:rFonts w:eastAsia="Calibri" w:cs="Times New Roman"/>
        </w:rPr>
        <w:lastRenderedPageBreak/>
        <w:t>l'immigrant,  /  l'orfe o la viuda,  /  ni vesseu sang innocent en aquesta ciutat. (...)  /  Però si no feu cas de les meves paraules,  /  aquest palau es convertirà en una ruïna.  / Ho juro per mi mateix, jo, el Senyor.  (Jeremies 22:2)</w:t>
      </w:r>
    </w:p>
    <w:p w14:paraId="72750739" w14:textId="77777777" w:rsidR="000665C0" w:rsidRPr="00E46115" w:rsidRDefault="000665C0" w:rsidP="00A56BBC">
      <w:pPr>
        <w:spacing w:after="0" w:line="256" w:lineRule="auto"/>
        <w:jc w:val="both"/>
        <w:rPr>
          <w:rFonts w:asciiTheme="minorHAnsi" w:eastAsia="Calibri" w:hAnsiTheme="minorHAnsi" w:cs="Times New Roman"/>
        </w:rPr>
      </w:pPr>
    </w:p>
    <w:p w14:paraId="01C50EF4" w14:textId="77777777" w:rsidR="00E46115" w:rsidRPr="00E46115" w:rsidRDefault="00E46115" w:rsidP="00C95112">
      <w:pPr>
        <w:spacing w:after="0" w:line="256" w:lineRule="auto"/>
        <w:jc w:val="center"/>
        <w:rPr>
          <w:sz w:val="36"/>
          <w:szCs w:val="36"/>
        </w:rPr>
      </w:pPr>
      <w:r w:rsidRPr="00E46115">
        <w:rPr>
          <w:sz w:val="36"/>
          <w:szCs w:val="36"/>
        </w:rPr>
        <w:t>De tres en tres, 9</w:t>
      </w:r>
    </w:p>
    <w:p w14:paraId="7FDB4C7A" w14:textId="77777777" w:rsidR="00E46115" w:rsidRPr="00E46115" w:rsidRDefault="00E46115" w:rsidP="00E46115">
      <w:pPr>
        <w:spacing w:line="256" w:lineRule="auto"/>
        <w:jc w:val="center"/>
        <w:rPr>
          <w:sz w:val="28"/>
          <w:szCs w:val="28"/>
        </w:rPr>
      </w:pPr>
      <w:r w:rsidRPr="00E46115">
        <w:rPr>
          <w:sz w:val="28"/>
          <w:szCs w:val="28"/>
        </w:rPr>
        <w:t>Textos diversos</w:t>
      </w:r>
    </w:p>
    <w:p w14:paraId="1B11DA1D" w14:textId="77777777" w:rsidR="00E46115" w:rsidRPr="00E46115" w:rsidRDefault="00E46115" w:rsidP="00E46115">
      <w:pPr>
        <w:spacing w:line="256" w:lineRule="auto"/>
        <w:jc w:val="both"/>
        <w:rPr>
          <w:rFonts w:eastAsia="Calibri" w:cs="Times New Roman"/>
        </w:rPr>
      </w:pPr>
      <w:r w:rsidRPr="00E46115">
        <w:rPr>
          <w:rFonts w:eastAsia="Calibri" w:cs="Times New Roman"/>
        </w:rPr>
        <w:t>Venen els innocents  /  a canvi de diners,  /  i els pobres,  /  per un parell de sandàlies.  /  Trepitgen el cap dels desvalguts  /  i destrossen la vida dels humils.  /  (...)    Vora mateix dels altars  /  es posen a taula amb els vestits  /  que han pres als pobres en penyora.  (Amós 2: 6-8)</w:t>
      </w:r>
    </w:p>
    <w:p w14:paraId="16E94369" w14:textId="77777777" w:rsidR="00E46115" w:rsidRPr="00E46115" w:rsidRDefault="00E46115" w:rsidP="00E46115">
      <w:pPr>
        <w:spacing w:line="256" w:lineRule="auto"/>
        <w:jc w:val="both"/>
        <w:rPr>
          <w:rFonts w:asciiTheme="minorHAnsi" w:eastAsia="Calibri" w:hAnsiTheme="minorHAnsi" w:cs="Times New Roman"/>
          <w:szCs w:val="22"/>
        </w:rPr>
      </w:pPr>
      <w:r w:rsidRPr="00E46115">
        <w:rPr>
          <w:rFonts w:eastAsia="Calibri" w:cs="Times New Roman"/>
        </w:rPr>
        <w:t>Els dies de dejuni,  /   mireu pel vostre interès  /  i us mostreu encara més exigents  /  amb els qui treballen per vosaltres.  /  (...)  El dejuni que jo aprecio és aquest:   /  allibera els qui han estat  /  empresonats injustament,  /  deslliga les corretges del jou,  /  deixa lliures els oprimits  /  i  trosseja els jous de tota mena.  /  Comparteix el teu pa  /  amb els qui passen fam,  /  acull a casa teva els pobres vagabunds,  /   vesteix el qui va despullat.  /  No els defugis, que són germans teus.  /  Llavors brillarà com l'alba la teva llum. (Tercer Isaïes 58: 3, 6-8)</w:t>
      </w:r>
    </w:p>
    <w:p w14:paraId="0DCBC174" w14:textId="77777777" w:rsidR="00E46115" w:rsidRPr="00E46115" w:rsidRDefault="00E46115" w:rsidP="00E46115">
      <w:pPr>
        <w:spacing w:line="256" w:lineRule="auto"/>
        <w:jc w:val="both"/>
        <w:rPr>
          <w:rFonts w:eastAsia="Calibri" w:cs="Times New Roman"/>
        </w:rPr>
      </w:pPr>
      <w:r w:rsidRPr="00E46115">
        <w:t xml:space="preserve">En els judicis, no donis sentències injustes. No siguis parcial a favor dels pobres ni afalaguis els poderosos. Fes justícia a tothom.  (Levític  </w:t>
      </w:r>
      <w:r w:rsidRPr="00E46115">
        <w:rPr>
          <w:rFonts w:eastAsia="Calibri" w:cs="Times New Roman"/>
        </w:rPr>
        <w:t>19: 15)</w:t>
      </w:r>
    </w:p>
    <w:p w14:paraId="5CC93C5B" w14:textId="77777777" w:rsidR="00E46115" w:rsidRPr="00E46115" w:rsidRDefault="00E46115" w:rsidP="00E46115">
      <w:pPr>
        <w:spacing w:line="256" w:lineRule="auto"/>
        <w:jc w:val="both"/>
        <w:rPr>
          <w:sz w:val="22"/>
        </w:rPr>
      </w:pPr>
    </w:p>
    <w:p w14:paraId="2F1D5842" w14:textId="77777777" w:rsidR="00E46115" w:rsidRPr="00E46115" w:rsidRDefault="00E46115" w:rsidP="00E46115">
      <w:pPr>
        <w:spacing w:after="0" w:line="256" w:lineRule="auto"/>
        <w:jc w:val="center"/>
        <w:rPr>
          <w:sz w:val="36"/>
          <w:szCs w:val="36"/>
        </w:rPr>
      </w:pPr>
      <w:r w:rsidRPr="00E46115">
        <w:rPr>
          <w:sz w:val="36"/>
          <w:szCs w:val="36"/>
        </w:rPr>
        <w:t>De tres en tres, 10</w:t>
      </w:r>
    </w:p>
    <w:p w14:paraId="13CFB6B8" w14:textId="77777777" w:rsidR="00E46115" w:rsidRPr="00E46115" w:rsidRDefault="00E46115" w:rsidP="00E46115">
      <w:pPr>
        <w:spacing w:line="256" w:lineRule="auto"/>
        <w:jc w:val="center"/>
        <w:rPr>
          <w:sz w:val="28"/>
          <w:szCs w:val="28"/>
        </w:rPr>
      </w:pPr>
      <w:r w:rsidRPr="00E46115">
        <w:rPr>
          <w:sz w:val="28"/>
          <w:szCs w:val="28"/>
        </w:rPr>
        <w:t>El concepte bíblic de Déu</w:t>
      </w:r>
    </w:p>
    <w:p w14:paraId="22A1630C" w14:textId="77777777" w:rsidR="00E46115" w:rsidRPr="00E46115" w:rsidRDefault="00E46115" w:rsidP="00E46115">
      <w:pPr>
        <w:spacing w:line="256" w:lineRule="auto"/>
        <w:jc w:val="both"/>
        <w:rPr>
          <w:rFonts w:eastAsia="Calibri" w:cs="Times New Roman"/>
        </w:rPr>
      </w:pPr>
      <w:r w:rsidRPr="00E46115">
        <w:rPr>
          <w:rFonts w:eastAsia="Calibri" w:cs="Times New Roman"/>
        </w:rPr>
        <w:t>Quin déu es pot comparar amb tu,  /  tu que perdones les culpes  /  i passes per alt les infidelitats  /  de la resta del teu poble,  /  de la teva heretat?  /  No mantens per sempre l'enuig:  /  tu et complaus a estimar.  /  De nou et compadiràs de nosaltres:  /  trepitjaràs les nostres culpes  /  i llançaràs al fons del mar   /  tots els  nostres pecats.  (Miquees 7: 18-19)</w:t>
      </w:r>
    </w:p>
    <w:p w14:paraId="246191A9" w14:textId="77777777" w:rsidR="00E46115" w:rsidRPr="00E46115" w:rsidRDefault="00E46115" w:rsidP="00E46115">
      <w:pPr>
        <w:spacing w:line="256" w:lineRule="auto"/>
        <w:jc w:val="both"/>
        <w:rPr>
          <w:rFonts w:asciiTheme="minorHAnsi" w:eastAsia="Calibri" w:hAnsiTheme="minorHAnsi" w:cs="Times New Roman"/>
          <w:szCs w:val="22"/>
        </w:rPr>
      </w:pPr>
      <w:r w:rsidRPr="00E46115">
        <w:rPr>
          <w:rFonts w:eastAsia="Calibri" w:cs="Times New Roman"/>
        </w:rPr>
        <w:t>El seu nom és «el Senyor».  /  Ell, davant els poderosos,  /  defensa el qui ha estat espoliat,  /  i espolia les ciutat fortificades.  (Amós 5: 8-9)</w:t>
      </w:r>
    </w:p>
    <w:p w14:paraId="4E1DD31D" w14:textId="77777777" w:rsidR="00E46115" w:rsidRPr="00E46115" w:rsidRDefault="00E46115" w:rsidP="00E46115">
      <w:pPr>
        <w:spacing w:after="0" w:line="256" w:lineRule="auto"/>
        <w:jc w:val="both"/>
        <w:rPr>
          <w:rFonts w:eastAsia="Calibri" w:cs="Times New Roman"/>
        </w:rPr>
      </w:pPr>
      <w:r w:rsidRPr="00E46115">
        <w:rPr>
          <w:rFonts w:eastAsia="Calibri" w:cs="Times New Roman"/>
        </w:rPr>
        <w:t>Un rebrot naixerà   /   del tronc de Jessè,  /   brollarà un plançó   /   de les seves arrels.   /   L'Esperit del Senyor  /   descansarà sobre ell:   /   esperit de saviesa i d'enteniment,  /   esperit de consell i de fortalesa,   /   esperit de coneixement i de reverència pel Senyor;   /   esperit que li inspiri   /   com reverenciar-lo.   /   No jutjarà per les aparences   /   ni decidirà pel que senti a dir;   /   farà justícia als desvalguts,   /   sentenciarà amb rectitud    /   a favor dels pobres. (Isaïes 11: 1-4)</w:t>
      </w:r>
    </w:p>
    <w:p w14:paraId="6938EDC1" w14:textId="77777777" w:rsidR="00E46115" w:rsidRPr="00E46115" w:rsidRDefault="00E46115" w:rsidP="00E46115">
      <w:pPr>
        <w:spacing w:after="0" w:line="256" w:lineRule="auto"/>
        <w:jc w:val="both"/>
        <w:rPr>
          <w:rFonts w:eastAsia="Calibri" w:cs="Times New Roman"/>
          <w:sz w:val="22"/>
          <w:szCs w:val="22"/>
        </w:rPr>
      </w:pPr>
      <w:r w:rsidRPr="00E46115">
        <w:rPr>
          <w:rFonts w:eastAsia="Calibri" w:cs="Times New Roman"/>
          <w:sz w:val="22"/>
          <w:szCs w:val="22"/>
        </w:rPr>
        <w:t xml:space="preserve">[Aquest text té tota l’aparença de referir-se a Crist.]                </w:t>
      </w:r>
    </w:p>
    <w:p w14:paraId="4805E65F" w14:textId="6F737527" w:rsidR="00E46115" w:rsidRDefault="00E46115" w:rsidP="00E46115">
      <w:pPr>
        <w:spacing w:line="256" w:lineRule="auto"/>
        <w:jc w:val="both"/>
        <w:rPr>
          <w:rFonts w:eastAsia="Calibri" w:cs="Times New Roman"/>
          <w:sz w:val="22"/>
          <w:szCs w:val="22"/>
        </w:rPr>
      </w:pPr>
    </w:p>
    <w:p w14:paraId="0B8BA395" w14:textId="77777777" w:rsidR="00023F2F" w:rsidRDefault="00023F2F" w:rsidP="00E46115">
      <w:pPr>
        <w:spacing w:line="256" w:lineRule="auto"/>
        <w:jc w:val="both"/>
        <w:rPr>
          <w:rFonts w:eastAsia="Calibri" w:cs="Times New Roman"/>
          <w:b/>
          <w:bCs/>
          <w:sz w:val="28"/>
          <w:szCs w:val="28"/>
        </w:rPr>
      </w:pPr>
    </w:p>
    <w:p w14:paraId="029F85B1" w14:textId="070F505E" w:rsidR="00A56BBC" w:rsidRPr="00CA32C6" w:rsidRDefault="00CA32C6" w:rsidP="00E46115">
      <w:pPr>
        <w:spacing w:line="256" w:lineRule="auto"/>
        <w:jc w:val="both"/>
        <w:rPr>
          <w:rFonts w:eastAsia="Calibri" w:cs="Times New Roman"/>
          <w:b/>
          <w:bCs/>
          <w:sz w:val="28"/>
          <w:szCs w:val="28"/>
        </w:rPr>
      </w:pPr>
      <w:r w:rsidRPr="00CA32C6">
        <w:rPr>
          <w:rFonts w:eastAsia="Calibri" w:cs="Times New Roman"/>
          <w:b/>
          <w:bCs/>
          <w:sz w:val="28"/>
          <w:szCs w:val="28"/>
        </w:rPr>
        <w:lastRenderedPageBreak/>
        <w:t>Les nostres conclusions</w:t>
      </w:r>
    </w:p>
    <w:p w14:paraId="011E0DFD" w14:textId="419692D4" w:rsidR="003E3757" w:rsidRPr="00D15A06" w:rsidRDefault="003E3757" w:rsidP="003E3757">
      <w:pPr>
        <w:spacing w:after="0"/>
        <w:rPr>
          <w:rFonts w:asciiTheme="minorHAnsi" w:hAnsiTheme="minorHAnsi" w:cstheme="minorHAnsi"/>
          <w:b/>
          <w:bCs/>
          <w:color w:val="333333"/>
          <w:shd w:val="clear" w:color="auto" w:fill="FFFFFF"/>
        </w:rPr>
      </w:pPr>
      <w:r w:rsidRPr="00D15A06">
        <w:rPr>
          <w:rFonts w:asciiTheme="minorHAnsi" w:hAnsiTheme="minorHAnsi" w:cstheme="minorHAnsi"/>
          <w:b/>
          <w:bCs/>
          <w:color w:val="333333"/>
          <w:shd w:val="clear" w:color="auto" w:fill="FFFFFF"/>
        </w:rPr>
        <w:t>1) Hem de posar en lloc primeríssim i fonamental els textos defensors de la justícia dels profetes i legisladors d'Israel.</w:t>
      </w:r>
      <w:r w:rsidRPr="00D15A06">
        <w:rPr>
          <w:rFonts w:asciiTheme="minorHAnsi" w:hAnsiTheme="minorHAnsi" w:cstheme="minorHAnsi"/>
          <w:b/>
          <w:bCs/>
          <w:color w:val="333333"/>
        </w:rPr>
        <w:br/>
      </w:r>
      <w:r w:rsidRPr="00D15A06">
        <w:rPr>
          <w:rFonts w:asciiTheme="minorHAnsi" w:hAnsiTheme="minorHAnsi" w:cstheme="minorHAnsi"/>
          <w:b/>
          <w:bCs/>
          <w:color w:val="333333"/>
          <w:shd w:val="clear" w:color="auto" w:fill="FFFFFF"/>
        </w:rPr>
        <w:t>Complementats amb els textos promotors de la fraternitat dels evangelis. O hi són tots dos</w:t>
      </w:r>
      <w:r w:rsidR="00B43EE1">
        <w:rPr>
          <w:rFonts w:asciiTheme="minorHAnsi" w:hAnsiTheme="minorHAnsi" w:cstheme="minorHAnsi"/>
          <w:b/>
          <w:bCs/>
          <w:color w:val="333333"/>
          <w:shd w:val="clear" w:color="auto" w:fill="FFFFFF"/>
        </w:rPr>
        <w:t xml:space="preserve"> conjunts</w:t>
      </w:r>
      <w:r w:rsidRPr="00D15A06">
        <w:rPr>
          <w:rFonts w:asciiTheme="minorHAnsi" w:hAnsiTheme="minorHAnsi" w:cstheme="minorHAnsi"/>
          <w:b/>
          <w:bCs/>
          <w:color w:val="333333"/>
          <w:shd w:val="clear" w:color="auto" w:fill="FFFFFF"/>
        </w:rPr>
        <w:t>, o no val.</w:t>
      </w:r>
    </w:p>
    <w:p w14:paraId="790B6212" w14:textId="77777777" w:rsidR="003E3757" w:rsidRPr="00D15A06" w:rsidRDefault="003E3757" w:rsidP="003E3757">
      <w:pPr>
        <w:spacing w:after="0"/>
        <w:rPr>
          <w:rFonts w:asciiTheme="minorHAnsi" w:hAnsiTheme="minorHAnsi" w:cstheme="minorHAnsi"/>
          <w:b/>
          <w:bCs/>
          <w:color w:val="333333"/>
          <w:shd w:val="clear" w:color="auto" w:fill="FFFFFF"/>
        </w:rPr>
      </w:pPr>
      <w:r w:rsidRPr="00D15A06">
        <w:rPr>
          <w:rFonts w:asciiTheme="minorHAnsi" w:hAnsiTheme="minorHAnsi" w:cstheme="minorHAnsi"/>
          <w:b/>
          <w:bCs/>
          <w:color w:val="333333"/>
          <w:shd w:val="clear" w:color="auto" w:fill="FFFFFF"/>
        </w:rPr>
        <w:t>2) Les creences haurien de ser considerades de manera cada vegada més lleu.</w:t>
      </w:r>
    </w:p>
    <w:p w14:paraId="44BE5177" w14:textId="660F1271" w:rsidR="003E3757" w:rsidRPr="00D15A06" w:rsidRDefault="003E3757" w:rsidP="003E3757">
      <w:pPr>
        <w:spacing w:after="0"/>
        <w:rPr>
          <w:rFonts w:asciiTheme="minorHAnsi" w:hAnsiTheme="minorHAnsi" w:cstheme="minorHAnsi"/>
          <w:b/>
          <w:bCs/>
          <w:color w:val="333333"/>
          <w:shd w:val="clear" w:color="auto" w:fill="FFFFFF"/>
        </w:rPr>
      </w:pPr>
      <w:r w:rsidRPr="00D15A06">
        <w:rPr>
          <w:rFonts w:asciiTheme="minorHAnsi" w:hAnsiTheme="minorHAnsi" w:cstheme="minorHAnsi"/>
          <w:b/>
          <w:bCs/>
          <w:color w:val="333333"/>
          <w:shd w:val="clear" w:color="auto" w:fill="FFFFFF"/>
        </w:rPr>
        <w:t xml:space="preserve">3) El culte cristià s’hauria de </w:t>
      </w:r>
      <w:r w:rsidR="001977BE">
        <w:rPr>
          <w:rFonts w:asciiTheme="minorHAnsi" w:hAnsiTheme="minorHAnsi" w:cstheme="minorHAnsi"/>
          <w:b/>
          <w:bCs/>
          <w:color w:val="333333"/>
          <w:shd w:val="clear" w:color="auto" w:fill="FFFFFF"/>
        </w:rPr>
        <w:t>concretar</w:t>
      </w:r>
      <w:r w:rsidRPr="00D15A06">
        <w:rPr>
          <w:rFonts w:asciiTheme="minorHAnsi" w:hAnsiTheme="minorHAnsi" w:cstheme="minorHAnsi"/>
          <w:b/>
          <w:bCs/>
          <w:color w:val="333333"/>
          <w:shd w:val="clear" w:color="auto" w:fill="FFFFFF"/>
        </w:rPr>
        <w:t xml:space="preserve"> </w:t>
      </w:r>
      <w:r w:rsidR="001977BE">
        <w:rPr>
          <w:rFonts w:asciiTheme="minorHAnsi" w:hAnsiTheme="minorHAnsi" w:cstheme="minorHAnsi"/>
          <w:b/>
          <w:bCs/>
          <w:color w:val="333333"/>
          <w:shd w:val="clear" w:color="auto" w:fill="FFFFFF"/>
        </w:rPr>
        <w:t>en</w:t>
      </w:r>
      <w:r w:rsidRPr="00D15A06">
        <w:rPr>
          <w:rFonts w:asciiTheme="minorHAnsi" w:hAnsiTheme="minorHAnsi" w:cstheme="minorHAnsi"/>
          <w:b/>
          <w:bCs/>
          <w:color w:val="333333"/>
          <w:shd w:val="clear" w:color="auto" w:fill="FFFFFF"/>
        </w:rPr>
        <w:t xml:space="preserve"> una trobada eucarística setmanal.</w:t>
      </w:r>
    </w:p>
    <w:p w14:paraId="54480A16" w14:textId="77777777" w:rsidR="003E3757" w:rsidRPr="00D15A06" w:rsidRDefault="003E3757" w:rsidP="003E3757">
      <w:pPr>
        <w:spacing w:after="0"/>
        <w:rPr>
          <w:rFonts w:asciiTheme="minorHAnsi" w:hAnsiTheme="minorHAnsi" w:cstheme="minorHAnsi"/>
          <w:b/>
          <w:bCs/>
          <w:color w:val="333333"/>
          <w:shd w:val="clear" w:color="auto" w:fill="FFFFFF"/>
        </w:rPr>
      </w:pPr>
      <w:r w:rsidRPr="00D15A06">
        <w:rPr>
          <w:rFonts w:asciiTheme="minorHAnsi" w:hAnsiTheme="minorHAnsi" w:cstheme="minorHAnsi"/>
          <w:b/>
          <w:bCs/>
          <w:color w:val="333333"/>
          <w:shd w:val="clear" w:color="auto" w:fill="FFFFFF"/>
        </w:rPr>
        <w:t>4) Racionalitzar la celebració de la nostra festa central, la Pasqua, dedicant-li només dues setmanes abans i una o dues després.</w:t>
      </w:r>
    </w:p>
    <w:p w14:paraId="20D196F5" w14:textId="77777777" w:rsidR="00D15A06" w:rsidRPr="00D15A06" w:rsidRDefault="00A65185" w:rsidP="00D15A06">
      <w:pPr>
        <w:spacing w:after="0" w:line="256" w:lineRule="auto"/>
        <w:jc w:val="both"/>
        <w:rPr>
          <w:b/>
          <w:bCs/>
        </w:rPr>
      </w:pPr>
      <w:r w:rsidRPr="00D15A06">
        <w:rPr>
          <w:b/>
          <w:bCs/>
        </w:rPr>
        <w:t>5) A més de totes les indicacions fetes, la dona té uns drets que se li deuen, pel sol fet d'haver nascut dona. Per tant exigim la seva plena participació en tots els nivells i tasques de la comunitat, o de la institució.</w:t>
      </w:r>
    </w:p>
    <w:p w14:paraId="34CEA74A" w14:textId="43A9C2AB" w:rsidR="003E3757" w:rsidRPr="00D15A06" w:rsidRDefault="003E3757" w:rsidP="00A65185">
      <w:pPr>
        <w:spacing w:line="256" w:lineRule="auto"/>
        <w:jc w:val="both"/>
        <w:rPr>
          <w:b/>
          <w:bCs/>
        </w:rPr>
      </w:pPr>
      <w:r w:rsidRPr="00D15A06">
        <w:rPr>
          <w:rFonts w:asciiTheme="minorHAnsi" w:hAnsiTheme="minorHAnsi" w:cstheme="minorHAnsi"/>
          <w:b/>
          <w:bCs/>
          <w:color w:val="333333"/>
          <w:shd w:val="clear" w:color="auto" w:fill="FFFFFF"/>
        </w:rPr>
        <w:t>6) Dels dirigents (mossens i bisbes) n’esperaríem: Que reduïssin la seva voluntat de MANAR. Que ens animessin. Que acceptessin i estimessin les nostres aportacions. Que ens acompanyessin</w:t>
      </w:r>
      <w:r w:rsidR="006C0B03">
        <w:rPr>
          <w:rFonts w:asciiTheme="minorHAnsi" w:hAnsiTheme="minorHAnsi" w:cstheme="minorHAnsi"/>
          <w:b/>
          <w:bCs/>
          <w:color w:val="333333"/>
          <w:shd w:val="clear" w:color="auto" w:fill="FFFFFF"/>
        </w:rPr>
        <w:t>, més que conduir-nos</w:t>
      </w:r>
      <w:r w:rsidRPr="00D15A06">
        <w:rPr>
          <w:rFonts w:asciiTheme="minorHAnsi" w:hAnsiTheme="minorHAnsi" w:cstheme="minorHAnsi"/>
          <w:b/>
          <w:bCs/>
          <w:color w:val="333333"/>
          <w:shd w:val="clear" w:color="auto" w:fill="FFFFFF"/>
        </w:rPr>
        <w:t xml:space="preserve">. </w:t>
      </w:r>
    </w:p>
    <w:p w14:paraId="4E1B6B6E" w14:textId="77777777" w:rsidR="004E604C" w:rsidRDefault="004E604C" w:rsidP="004E604C">
      <w:pPr>
        <w:spacing w:after="0"/>
        <w:jc w:val="center"/>
        <w:rPr>
          <w:sz w:val="28"/>
          <w:szCs w:val="28"/>
        </w:rPr>
      </w:pPr>
      <w:r>
        <w:rPr>
          <w:sz w:val="28"/>
          <w:szCs w:val="28"/>
        </w:rPr>
        <w:t>PagèsFerret</w:t>
      </w:r>
    </w:p>
    <w:p w14:paraId="0CF53A93" w14:textId="77777777" w:rsidR="004E604C" w:rsidRDefault="004E604C" w:rsidP="004E604C">
      <w:pPr>
        <w:spacing w:after="0"/>
        <w:jc w:val="center"/>
        <w:rPr>
          <w:sz w:val="28"/>
          <w:szCs w:val="28"/>
        </w:rPr>
      </w:pPr>
      <w:r>
        <w:rPr>
          <w:sz w:val="28"/>
          <w:szCs w:val="28"/>
        </w:rPr>
        <w:t>Escriptors</w:t>
      </w:r>
    </w:p>
    <w:p w14:paraId="25639B83" w14:textId="77777777" w:rsidR="00E46115" w:rsidRDefault="00E46115" w:rsidP="003D3D31">
      <w:pPr>
        <w:spacing w:line="256" w:lineRule="auto"/>
        <w:jc w:val="center"/>
        <w:rPr>
          <w:rFonts w:asciiTheme="minorHAnsi" w:hAnsiTheme="minorHAnsi" w:cstheme="minorHAnsi"/>
        </w:rPr>
      </w:pPr>
    </w:p>
    <w:p w14:paraId="6468BAE9" w14:textId="77777777" w:rsidR="00413E38" w:rsidRDefault="00413E38" w:rsidP="003D3D31">
      <w:pPr>
        <w:spacing w:line="256" w:lineRule="auto"/>
        <w:jc w:val="center"/>
        <w:rPr>
          <w:rFonts w:asciiTheme="minorHAnsi" w:hAnsiTheme="minorHAnsi" w:cstheme="minorHAnsi"/>
        </w:rPr>
      </w:pPr>
    </w:p>
    <w:p w14:paraId="00909F8D" w14:textId="77777777" w:rsidR="00413E38" w:rsidRPr="00D86E23" w:rsidRDefault="00413E38" w:rsidP="003D3D31">
      <w:pPr>
        <w:spacing w:line="256" w:lineRule="auto"/>
        <w:jc w:val="center"/>
        <w:rPr>
          <w:rFonts w:asciiTheme="minorHAnsi" w:hAnsiTheme="minorHAnsi" w:cstheme="minorHAnsi"/>
        </w:rPr>
      </w:pPr>
    </w:p>
    <w:p w14:paraId="3821D34F" w14:textId="77777777" w:rsidR="00CF4181" w:rsidRDefault="00CF4181" w:rsidP="00E46115">
      <w:pPr>
        <w:spacing w:line="256" w:lineRule="auto"/>
        <w:jc w:val="both"/>
      </w:pPr>
    </w:p>
    <w:p w14:paraId="12D49A3C" w14:textId="77777777" w:rsidR="00CF4181" w:rsidRDefault="00CF4181" w:rsidP="00E46115">
      <w:pPr>
        <w:spacing w:line="256" w:lineRule="auto"/>
        <w:jc w:val="both"/>
      </w:pPr>
    </w:p>
    <w:p w14:paraId="044E1C43" w14:textId="77777777" w:rsidR="00931CDD" w:rsidRDefault="00931CDD" w:rsidP="00CF4181">
      <w:pPr>
        <w:spacing w:line="256" w:lineRule="auto"/>
        <w:jc w:val="both"/>
      </w:pPr>
    </w:p>
    <w:p w14:paraId="43853CB3" w14:textId="77777777" w:rsidR="00931CDD" w:rsidRDefault="00931CDD" w:rsidP="00CF4181">
      <w:pPr>
        <w:spacing w:line="256" w:lineRule="auto"/>
        <w:jc w:val="both"/>
      </w:pPr>
    </w:p>
    <w:sectPr w:rsidR="00931CDD"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B0D1D"/>
    <w:multiLevelType w:val="hybridMultilevel"/>
    <w:tmpl w:val="D1E6F3D2"/>
    <w:lvl w:ilvl="0" w:tplc="A95E2334">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95960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F7"/>
    <w:rsid w:val="0000127B"/>
    <w:rsid w:val="00014AC0"/>
    <w:rsid w:val="000218FF"/>
    <w:rsid w:val="00023F2F"/>
    <w:rsid w:val="000572E1"/>
    <w:rsid w:val="000665C0"/>
    <w:rsid w:val="00072263"/>
    <w:rsid w:val="00074C97"/>
    <w:rsid w:val="00082ACE"/>
    <w:rsid w:val="000A2855"/>
    <w:rsid w:val="000A7A41"/>
    <w:rsid w:val="000B465C"/>
    <w:rsid w:val="000B641A"/>
    <w:rsid w:val="0010086E"/>
    <w:rsid w:val="00125647"/>
    <w:rsid w:val="00140611"/>
    <w:rsid w:val="00141C0D"/>
    <w:rsid w:val="00145671"/>
    <w:rsid w:val="00165964"/>
    <w:rsid w:val="001733EB"/>
    <w:rsid w:val="0018643C"/>
    <w:rsid w:val="001918A0"/>
    <w:rsid w:val="001977BE"/>
    <w:rsid w:val="00197F4B"/>
    <w:rsid w:val="001A48F2"/>
    <w:rsid w:val="001D341D"/>
    <w:rsid w:val="001F28F6"/>
    <w:rsid w:val="0020137C"/>
    <w:rsid w:val="00202A85"/>
    <w:rsid w:val="00205FF6"/>
    <w:rsid w:val="00217F18"/>
    <w:rsid w:val="00295256"/>
    <w:rsid w:val="002A6174"/>
    <w:rsid w:val="002B4C8D"/>
    <w:rsid w:val="002D4742"/>
    <w:rsid w:val="002E03CB"/>
    <w:rsid w:val="002E0A00"/>
    <w:rsid w:val="002F0402"/>
    <w:rsid w:val="002F3777"/>
    <w:rsid w:val="00310473"/>
    <w:rsid w:val="00313AED"/>
    <w:rsid w:val="00327EED"/>
    <w:rsid w:val="00332E6A"/>
    <w:rsid w:val="003506F8"/>
    <w:rsid w:val="00356C4A"/>
    <w:rsid w:val="003626EA"/>
    <w:rsid w:val="00375696"/>
    <w:rsid w:val="00377BDC"/>
    <w:rsid w:val="0039237F"/>
    <w:rsid w:val="003A371E"/>
    <w:rsid w:val="003B1C11"/>
    <w:rsid w:val="003D3D31"/>
    <w:rsid w:val="003E3757"/>
    <w:rsid w:val="00404540"/>
    <w:rsid w:val="004103DD"/>
    <w:rsid w:val="00412C52"/>
    <w:rsid w:val="00413E38"/>
    <w:rsid w:val="00424EB2"/>
    <w:rsid w:val="00461B43"/>
    <w:rsid w:val="00482BF7"/>
    <w:rsid w:val="00487217"/>
    <w:rsid w:val="00491151"/>
    <w:rsid w:val="004A740C"/>
    <w:rsid w:val="004C1907"/>
    <w:rsid w:val="004D4291"/>
    <w:rsid w:val="004D43D2"/>
    <w:rsid w:val="004D52C5"/>
    <w:rsid w:val="004E604C"/>
    <w:rsid w:val="004F0838"/>
    <w:rsid w:val="00522E42"/>
    <w:rsid w:val="005252E6"/>
    <w:rsid w:val="00536F87"/>
    <w:rsid w:val="00551B70"/>
    <w:rsid w:val="00560B08"/>
    <w:rsid w:val="005700A6"/>
    <w:rsid w:val="005A0D31"/>
    <w:rsid w:val="005B6095"/>
    <w:rsid w:val="005B65F4"/>
    <w:rsid w:val="005B7B37"/>
    <w:rsid w:val="005D4503"/>
    <w:rsid w:val="005D58C6"/>
    <w:rsid w:val="005E377A"/>
    <w:rsid w:val="005F105A"/>
    <w:rsid w:val="005F2E9F"/>
    <w:rsid w:val="00610A55"/>
    <w:rsid w:val="00614831"/>
    <w:rsid w:val="0062627A"/>
    <w:rsid w:val="00640512"/>
    <w:rsid w:val="00663831"/>
    <w:rsid w:val="00665D0C"/>
    <w:rsid w:val="006851A2"/>
    <w:rsid w:val="006904C3"/>
    <w:rsid w:val="006A48E6"/>
    <w:rsid w:val="006A5C28"/>
    <w:rsid w:val="006B5DD4"/>
    <w:rsid w:val="006B7ABC"/>
    <w:rsid w:val="006C0B03"/>
    <w:rsid w:val="006D4189"/>
    <w:rsid w:val="006D609B"/>
    <w:rsid w:val="006F1787"/>
    <w:rsid w:val="006F79E9"/>
    <w:rsid w:val="00710E28"/>
    <w:rsid w:val="00721936"/>
    <w:rsid w:val="007266E9"/>
    <w:rsid w:val="0073134F"/>
    <w:rsid w:val="0074195E"/>
    <w:rsid w:val="00743D99"/>
    <w:rsid w:val="007451E8"/>
    <w:rsid w:val="00747F3B"/>
    <w:rsid w:val="0075125F"/>
    <w:rsid w:val="00776111"/>
    <w:rsid w:val="00780686"/>
    <w:rsid w:val="0078085A"/>
    <w:rsid w:val="007964E7"/>
    <w:rsid w:val="007A73CA"/>
    <w:rsid w:val="007B7053"/>
    <w:rsid w:val="007B7469"/>
    <w:rsid w:val="007C44E9"/>
    <w:rsid w:val="007D5D59"/>
    <w:rsid w:val="007E2D53"/>
    <w:rsid w:val="00820173"/>
    <w:rsid w:val="008214A4"/>
    <w:rsid w:val="00825E2F"/>
    <w:rsid w:val="008434A6"/>
    <w:rsid w:val="00847518"/>
    <w:rsid w:val="008803AB"/>
    <w:rsid w:val="008A0B61"/>
    <w:rsid w:val="008A66E2"/>
    <w:rsid w:val="008B0313"/>
    <w:rsid w:val="008B3B91"/>
    <w:rsid w:val="008C25D8"/>
    <w:rsid w:val="008C61ED"/>
    <w:rsid w:val="008C646B"/>
    <w:rsid w:val="008E106C"/>
    <w:rsid w:val="008E7E33"/>
    <w:rsid w:val="00902CFD"/>
    <w:rsid w:val="009176BF"/>
    <w:rsid w:val="00931CDD"/>
    <w:rsid w:val="0093478C"/>
    <w:rsid w:val="0093747D"/>
    <w:rsid w:val="00946FFA"/>
    <w:rsid w:val="00956DEC"/>
    <w:rsid w:val="00965DDD"/>
    <w:rsid w:val="00974806"/>
    <w:rsid w:val="009A2DE9"/>
    <w:rsid w:val="009B6D31"/>
    <w:rsid w:val="009D2389"/>
    <w:rsid w:val="009D2474"/>
    <w:rsid w:val="009D47DB"/>
    <w:rsid w:val="009E1A16"/>
    <w:rsid w:val="009E32A6"/>
    <w:rsid w:val="009E52EE"/>
    <w:rsid w:val="009E5F22"/>
    <w:rsid w:val="009F1126"/>
    <w:rsid w:val="009F7F38"/>
    <w:rsid w:val="00A125FB"/>
    <w:rsid w:val="00A35F79"/>
    <w:rsid w:val="00A514D2"/>
    <w:rsid w:val="00A56BBC"/>
    <w:rsid w:val="00A62C85"/>
    <w:rsid w:val="00A65185"/>
    <w:rsid w:val="00A83522"/>
    <w:rsid w:val="00A90962"/>
    <w:rsid w:val="00A95678"/>
    <w:rsid w:val="00AB291F"/>
    <w:rsid w:val="00AD02DC"/>
    <w:rsid w:val="00AE2F54"/>
    <w:rsid w:val="00AE6736"/>
    <w:rsid w:val="00AF0985"/>
    <w:rsid w:val="00B05B11"/>
    <w:rsid w:val="00B1743D"/>
    <w:rsid w:val="00B26BCA"/>
    <w:rsid w:val="00B27566"/>
    <w:rsid w:val="00B4375F"/>
    <w:rsid w:val="00B43EE1"/>
    <w:rsid w:val="00B45FA2"/>
    <w:rsid w:val="00B555E0"/>
    <w:rsid w:val="00B768E4"/>
    <w:rsid w:val="00B909A6"/>
    <w:rsid w:val="00B92133"/>
    <w:rsid w:val="00BA6BB2"/>
    <w:rsid w:val="00BA7EE5"/>
    <w:rsid w:val="00BB1115"/>
    <w:rsid w:val="00BC2666"/>
    <w:rsid w:val="00BD049C"/>
    <w:rsid w:val="00BF2105"/>
    <w:rsid w:val="00C041E8"/>
    <w:rsid w:val="00C162AE"/>
    <w:rsid w:val="00C20490"/>
    <w:rsid w:val="00C31D62"/>
    <w:rsid w:val="00C46705"/>
    <w:rsid w:val="00C47754"/>
    <w:rsid w:val="00C558EA"/>
    <w:rsid w:val="00C618AD"/>
    <w:rsid w:val="00C66851"/>
    <w:rsid w:val="00C677A4"/>
    <w:rsid w:val="00C73C74"/>
    <w:rsid w:val="00C8097D"/>
    <w:rsid w:val="00C95112"/>
    <w:rsid w:val="00CA1F9E"/>
    <w:rsid w:val="00CA32C6"/>
    <w:rsid w:val="00CC34EA"/>
    <w:rsid w:val="00CC4AB1"/>
    <w:rsid w:val="00CD4086"/>
    <w:rsid w:val="00CE1B2F"/>
    <w:rsid w:val="00CF1CCB"/>
    <w:rsid w:val="00CF4181"/>
    <w:rsid w:val="00CF5FA2"/>
    <w:rsid w:val="00CF7694"/>
    <w:rsid w:val="00D15A06"/>
    <w:rsid w:val="00D168BF"/>
    <w:rsid w:val="00D217C7"/>
    <w:rsid w:val="00D2540D"/>
    <w:rsid w:val="00D42344"/>
    <w:rsid w:val="00D426FB"/>
    <w:rsid w:val="00D4293E"/>
    <w:rsid w:val="00D61A6C"/>
    <w:rsid w:val="00D73A4A"/>
    <w:rsid w:val="00D76DAC"/>
    <w:rsid w:val="00D84D51"/>
    <w:rsid w:val="00D86E23"/>
    <w:rsid w:val="00D929B7"/>
    <w:rsid w:val="00DD6934"/>
    <w:rsid w:val="00E072F4"/>
    <w:rsid w:val="00E20819"/>
    <w:rsid w:val="00E23EFD"/>
    <w:rsid w:val="00E3151A"/>
    <w:rsid w:val="00E45475"/>
    <w:rsid w:val="00E46115"/>
    <w:rsid w:val="00E6732F"/>
    <w:rsid w:val="00E914F3"/>
    <w:rsid w:val="00EA72C2"/>
    <w:rsid w:val="00EC1AC4"/>
    <w:rsid w:val="00EC6762"/>
    <w:rsid w:val="00F11DFB"/>
    <w:rsid w:val="00F43A5A"/>
    <w:rsid w:val="00F61956"/>
    <w:rsid w:val="00F74793"/>
    <w:rsid w:val="00F9473C"/>
    <w:rsid w:val="00FA5A48"/>
    <w:rsid w:val="00FC0F19"/>
    <w:rsid w:val="00FC2A2B"/>
    <w:rsid w:val="00FC32E5"/>
    <w:rsid w:val="00FD68E8"/>
    <w:rsid w:val="00FE2F9D"/>
    <w:rsid w:val="00FE3253"/>
    <w:rsid w:val="00FE39C6"/>
    <w:rsid w:val="00FE6F8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2F7"/>
  <w15:chartTrackingRefBased/>
  <w15:docId w15:val="{F44D1F1B-67BF-46AE-AC85-34297F9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806"/>
    <w:pPr>
      <w:ind w:left="720"/>
      <w:contextualSpacing/>
    </w:pPr>
  </w:style>
  <w:style w:type="character" w:styleId="Textoennegrita">
    <w:name w:val="Strong"/>
    <w:basedOn w:val="Fuentedeprrafopredeter"/>
    <w:uiPriority w:val="22"/>
    <w:qFormat/>
    <w:rsid w:val="009D4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1888">
      <w:bodyDiv w:val="1"/>
      <w:marLeft w:val="0"/>
      <w:marRight w:val="0"/>
      <w:marTop w:val="0"/>
      <w:marBottom w:val="0"/>
      <w:divBdr>
        <w:top w:val="none" w:sz="0" w:space="0" w:color="auto"/>
        <w:left w:val="none" w:sz="0" w:space="0" w:color="auto"/>
        <w:bottom w:val="none" w:sz="0" w:space="0" w:color="auto"/>
        <w:right w:val="none" w:sz="0" w:space="0" w:color="auto"/>
      </w:divBdr>
    </w:div>
    <w:div w:id="1016349713">
      <w:bodyDiv w:val="1"/>
      <w:marLeft w:val="0"/>
      <w:marRight w:val="0"/>
      <w:marTop w:val="0"/>
      <w:marBottom w:val="0"/>
      <w:divBdr>
        <w:top w:val="none" w:sz="0" w:space="0" w:color="auto"/>
        <w:left w:val="none" w:sz="0" w:space="0" w:color="auto"/>
        <w:bottom w:val="none" w:sz="0" w:space="0" w:color="auto"/>
        <w:right w:val="none" w:sz="0" w:space="0" w:color="auto"/>
      </w:divBdr>
    </w:div>
    <w:div w:id="1040476913">
      <w:bodyDiv w:val="1"/>
      <w:marLeft w:val="0"/>
      <w:marRight w:val="0"/>
      <w:marTop w:val="0"/>
      <w:marBottom w:val="0"/>
      <w:divBdr>
        <w:top w:val="none" w:sz="0" w:space="0" w:color="auto"/>
        <w:left w:val="none" w:sz="0" w:space="0" w:color="auto"/>
        <w:bottom w:val="none" w:sz="0" w:space="0" w:color="auto"/>
        <w:right w:val="none" w:sz="0" w:space="0" w:color="auto"/>
      </w:divBdr>
    </w:div>
    <w:div w:id="13440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03EB-4F4F-4193-BC25-638C517C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9</Pages>
  <Words>3330</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245</cp:revision>
  <dcterms:created xsi:type="dcterms:W3CDTF">2022-07-05T10:14:00Z</dcterms:created>
  <dcterms:modified xsi:type="dcterms:W3CDTF">2022-09-18T12:28:00Z</dcterms:modified>
</cp:coreProperties>
</file>