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00F4F" w14:textId="191CBAA3" w:rsidR="0010086E" w:rsidRDefault="00293B8E" w:rsidP="00293B8E">
      <w:pPr>
        <w:jc w:val="center"/>
        <w:rPr>
          <w:sz w:val="40"/>
          <w:szCs w:val="40"/>
        </w:rPr>
      </w:pPr>
      <w:r w:rsidRPr="00293B8E">
        <w:rPr>
          <w:sz w:val="40"/>
          <w:szCs w:val="40"/>
        </w:rPr>
        <w:t>Ser una persona cristiana</w:t>
      </w:r>
    </w:p>
    <w:p w14:paraId="7E30B190" w14:textId="1A75C06B" w:rsidR="00293B8E" w:rsidRPr="00312DC9" w:rsidRDefault="00293B8E" w:rsidP="00293B8E">
      <w:pPr>
        <w:jc w:val="both"/>
        <w:rPr>
          <w:sz w:val="22"/>
          <w:szCs w:val="22"/>
        </w:rPr>
      </w:pPr>
      <w:r w:rsidRPr="00312DC9">
        <w:rPr>
          <w:sz w:val="22"/>
          <w:szCs w:val="22"/>
        </w:rPr>
        <w:t>Contràriament a lo que pensa molta gent, ser una persona cristiana no vol pas dir</w:t>
      </w:r>
      <w:r w:rsidR="00816B55" w:rsidRPr="00312DC9">
        <w:rPr>
          <w:sz w:val="22"/>
          <w:szCs w:val="22"/>
        </w:rPr>
        <w:t>,</w:t>
      </w:r>
      <w:r w:rsidRPr="00312DC9">
        <w:rPr>
          <w:sz w:val="22"/>
          <w:szCs w:val="22"/>
        </w:rPr>
        <w:t xml:space="preserve"> fonamentalment</w:t>
      </w:r>
      <w:r w:rsidR="00816B55" w:rsidRPr="00312DC9">
        <w:rPr>
          <w:sz w:val="22"/>
          <w:szCs w:val="22"/>
        </w:rPr>
        <w:t>,</w:t>
      </w:r>
      <w:r w:rsidRPr="00312DC9">
        <w:rPr>
          <w:sz w:val="22"/>
          <w:szCs w:val="22"/>
        </w:rPr>
        <w:t xml:space="preserve"> creure en coses sobrenaturals, assistir a actes de culte i formar part d’una entitat determinada. Això també, però </w:t>
      </w:r>
      <w:r w:rsidR="0028520A" w:rsidRPr="00312DC9">
        <w:rPr>
          <w:sz w:val="22"/>
          <w:szCs w:val="22"/>
        </w:rPr>
        <w:t>no</w:t>
      </w:r>
      <w:r w:rsidR="00816B55" w:rsidRPr="00312DC9">
        <w:rPr>
          <w:sz w:val="22"/>
          <w:szCs w:val="22"/>
        </w:rPr>
        <w:t xml:space="preserve"> pas</w:t>
      </w:r>
      <w:r w:rsidRPr="00312DC9">
        <w:rPr>
          <w:sz w:val="22"/>
          <w:szCs w:val="22"/>
        </w:rPr>
        <w:t xml:space="preserve"> tant</w:t>
      </w:r>
      <w:r w:rsidR="007679B6" w:rsidRPr="00312DC9">
        <w:rPr>
          <w:sz w:val="22"/>
          <w:szCs w:val="22"/>
        </w:rPr>
        <w:t>, i no és lo fonamental</w:t>
      </w:r>
      <w:r w:rsidRPr="00312DC9">
        <w:rPr>
          <w:sz w:val="22"/>
          <w:szCs w:val="22"/>
        </w:rPr>
        <w:t>.</w:t>
      </w:r>
    </w:p>
    <w:p w14:paraId="11A65D24" w14:textId="04108D21" w:rsidR="00293B8E" w:rsidRPr="00312DC9" w:rsidRDefault="00293B8E" w:rsidP="00293B8E">
      <w:pPr>
        <w:spacing w:after="0"/>
        <w:jc w:val="both"/>
        <w:rPr>
          <w:sz w:val="22"/>
          <w:szCs w:val="22"/>
        </w:rPr>
      </w:pPr>
      <w:r w:rsidRPr="00312DC9">
        <w:rPr>
          <w:sz w:val="22"/>
          <w:szCs w:val="22"/>
        </w:rPr>
        <w:t xml:space="preserve">D’acord amb els </w:t>
      </w:r>
      <w:r w:rsidR="00ED51B3" w:rsidRPr="00312DC9">
        <w:rPr>
          <w:sz w:val="22"/>
          <w:szCs w:val="22"/>
        </w:rPr>
        <w:t xml:space="preserve">millors </w:t>
      </w:r>
      <w:r w:rsidRPr="00312DC9">
        <w:rPr>
          <w:sz w:val="22"/>
          <w:szCs w:val="22"/>
        </w:rPr>
        <w:t xml:space="preserve">missatges bíblics, moltes vegades no gens coneguts, </w:t>
      </w:r>
      <w:r w:rsidR="00930F38" w:rsidRPr="00312DC9">
        <w:rPr>
          <w:sz w:val="22"/>
          <w:szCs w:val="22"/>
        </w:rPr>
        <w:t xml:space="preserve">ser una persona cristiana </w:t>
      </w:r>
      <w:r w:rsidRPr="00312DC9">
        <w:rPr>
          <w:sz w:val="22"/>
          <w:szCs w:val="22"/>
        </w:rPr>
        <w:t>voldria dir, en la meva opinió:</w:t>
      </w:r>
    </w:p>
    <w:p w14:paraId="71F892DA" w14:textId="24F6815F" w:rsidR="00293B8E" w:rsidRPr="00312DC9" w:rsidRDefault="00293B8E" w:rsidP="00293B8E">
      <w:pPr>
        <w:spacing w:after="0"/>
        <w:jc w:val="both"/>
        <w:rPr>
          <w:sz w:val="22"/>
          <w:szCs w:val="22"/>
        </w:rPr>
      </w:pPr>
      <w:r w:rsidRPr="00312DC9">
        <w:rPr>
          <w:sz w:val="22"/>
          <w:szCs w:val="22"/>
        </w:rPr>
        <w:t>*Respectar a cada persona lo que sigui seu o bé lo que li correspongui. És a dir: no robar, ni de manera il·legal ni, sobretot, sobretot, de manera “legal”</w:t>
      </w:r>
      <w:r w:rsidR="00AC6801" w:rsidRPr="00312DC9">
        <w:rPr>
          <w:sz w:val="22"/>
          <w:szCs w:val="22"/>
        </w:rPr>
        <w:t>.</w:t>
      </w:r>
    </w:p>
    <w:p w14:paraId="78D70E56" w14:textId="499EBEA9" w:rsidR="00293B8E" w:rsidRPr="00312DC9" w:rsidRDefault="00293B8E" w:rsidP="00293B8E">
      <w:pPr>
        <w:spacing w:after="0"/>
        <w:jc w:val="both"/>
        <w:rPr>
          <w:sz w:val="22"/>
          <w:szCs w:val="22"/>
        </w:rPr>
      </w:pPr>
      <w:r w:rsidRPr="00312DC9">
        <w:rPr>
          <w:sz w:val="22"/>
          <w:szCs w:val="22"/>
        </w:rPr>
        <w:t>*</w:t>
      </w:r>
      <w:r w:rsidR="00ED51B3" w:rsidRPr="00312DC9">
        <w:rPr>
          <w:sz w:val="22"/>
          <w:szCs w:val="22"/>
        </w:rPr>
        <w:t>L</w:t>
      </w:r>
      <w:r w:rsidRPr="00312DC9">
        <w:rPr>
          <w:sz w:val="22"/>
          <w:szCs w:val="22"/>
        </w:rPr>
        <w:t xml:space="preserve">luitar, col·lectivament, perquè ningú </w:t>
      </w:r>
      <w:r w:rsidR="00ED51B3" w:rsidRPr="00312DC9">
        <w:rPr>
          <w:sz w:val="22"/>
          <w:szCs w:val="22"/>
        </w:rPr>
        <w:t xml:space="preserve">no </w:t>
      </w:r>
      <w:r w:rsidRPr="00312DC9">
        <w:rPr>
          <w:sz w:val="22"/>
          <w:szCs w:val="22"/>
        </w:rPr>
        <w:t>robi</w:t>
      </w:r>
      <w:r w:rsidR="00ED51B3" w:rsidRPr="00312DC9">
        <w:rPr>
          <w:sz w:val="22"/>
          <w:szCs w:val="22"/>
        </w:rPr>
        <w:t xml:space="preserve"> (o, si més no, que ningú no robi TANT).</w:t>
      </w:r>
    </w:p>
    <w:p w14:paraId="2DF5CBF8" w14:textId="64DFE724" w:rsidR="00ED51B3" w:rsidRPr="00312DC9" w:rsidRDefault="00ED51B3" w:rsidP="00293B8E">
      <w:pPr>
        <w:spacing w:after="0"/>
        <w:jc w:val="both"/>
        <w:rPr>
          <w:sz w:val="22"/>
          <w:szCs w:val="22"/>
        </w:rPr>
      </w:pPr>
      <w:r w:rsidRPr="00312DC9">
        <w:rPr>
          <w:sz w:val="22"/>
          <w:szCs w:val="22"/>
        </w:rPr>
        <w:t>*Ajudar les persones necessitades, si n’hi ha, que no n’hi hauria d’haver, i si es pot.</w:t>
      </w:r>
    </w:p>
    <w:p w14:paraId="53A6278A" w14:textId="2974CF65" w:rsidR="00ED51B3" w:rsidRPr="00312DC9" w:rsidRDefault="00ED51B3" w:rsidP="00293B8E">
      <w:pPr>
        <w:spacing w:after="0"/>
        <w:jc w:val="both"/>
        <w:rPr>
          <w:sz w:val="22"/>
          <w:szCs w:val="22"/>
        </w:rPr>
      </w:pPr>
      <w:r w:rsidRPr="00312DC9">
        <w:rPr>
          <w:sz w:val="22"/>
          <w:szCs w:val="22"/>
        </w:rPr>
        <w:t>*Lluitar, col·lectivament, perquè la societat organitzada ajudi, de manera efectiva, les persones necessitades, fins a aconseguir que “no ho siguin”, necessitades. Començant per impedir que ningú les robi.</w:t>
      </w:r>
    </w:p>
    <w:p w14:paraId="09230D5D" w14:textId="1DF4A42B" w:rsidR="00ED51B3" w:rsidRPr="00312DC9" w:rsidRDefault="00ED51B3" w:rsidP="00293B8E">
      <w:pPr>
        <w:spacing w:after="0"/>
        <w:jc w:val="both"/>
        <w:rPr>
          <w:sz w:val="22"/>
          <w:szCs w:val="22"/>
        </w:rPr>
      </w:pPr>
      <w:r w:rsidRPr="00312DC9">
        <w:rPr>
          <w:sz w:val="22"/>
          <w:szCs w:val="22"/>
        </w:rPr>
        <w:t xml:space="preserve">*Per als creients de veritat, assistir, regularment, a actes comunitaris on, a més de reconèixer el Creador i estimar-lo, també, i sobretot, cada persona assistent </w:t>
      </w:r>
      <w:r w:rsidR="008F404B" w:rsidRPr="00312DC9">
        <w:rPr>
          <w:sz w:val="22"/>
          <w:szCs w:val="22"/>
        </w:rPr>
        <w:t>a</w:t>
      </w:r>
      <w:r w:rsidRPr="00312DC9">
        <w:rPr>
          <w:sz w:val="22"/>
          <w:szCs w:val="22"/>
        </w:rPr>
        <w:t>porti (simb</w:t>
      </w:r>
      <w:r w:rsidR="008F404B" w:rsidRPr="00312DC9">
        <w:rPr>
          <w:sz w:val="22"/>
          <w:szCs w:val="22"/>
        </w:rPr>
        <w:t>ò</w:t>
      </w:r>
      <w:r w:rsidRPr="00312DC9">
        <w:rPr>
          <w:sz w:val="22"/>
          <w:szCs w:val="22"/>
        </w:rPr>
        <w:t>licament)</w:t>
      </w:r>
      <w:r w:rsidR="008F404B" w:rsidRPr="00312DC9">
        <w:rPr>
          <w:sz w:val="22"/>
          <w:szCs w:val="22"/>
        </w:rPr>
        <w:t xml:space="preserve"> els actes bons fets durant la setmana, per exemple (si és que “podia” fer-los), i els hi ofereixi.</w:t>
      </w:r>
    </w:p>
    <w:p w14:paraId="4D4AC7DB" w14:textId="48E20C47" w:rsidR="008F404B" w:rsidRPr="00312DC9" w:rsidRDefault="008F404B" w:rsidP="00293B8E">
      <w:pPr>
        <w:spacing w:after="0"/>
        <w:jc w:val="both"/>
        <w:rPr>
          <w:sz w:val="22"/>
          <w:szCs w:val="22"/>
        </w:rPr>
      </w:pPr>
    </w:p>
    <w:p w14:paraId="564DBF05" w14:textId="7D29AE74" w:rsidR="008F404B" w:rsidRPr="00312DC9" w:rsidRDefault="008F404B" w:rsidP="005011DE">
      <w:pPr>
        <w:jc w:val="both"/>
        <w:rPr>
          <w:sz w:val="22"/>
          <w:szCs w:val="22"/>
        </w:rPr>
      </w:pPr>
      <w:r w:rsidRPr="00312DC9">
        <w:rPr>
          <w:sz w:val="22"/>
          <w:szCs w:val="22"/>
        </w:rPr>
        <w:t>Aquesta darrera condició és fonamental, de tal manera que, si algú, o alguns, o molts, no hi aportessin habitualment res, podent-ho fer, no caldria que hi anessin, a missa. Més ben dit: seria millor que no hi anessin, perquè es podrien trobar que el Creador rebutgés fortament la seva assistència, encara que</w:t>
      </w:r>
      <w:r w:rsidR="005011DE" w:rsidRPr="00312DC9">
        <w:rPr>
          <w:sz w:val="22"/>
          <w:szCs w:val="22"/>
        </w:rPr>
        <w:t xml:space="preserve"> no</w:t>
      </w:r>
      <w:r w:rsidRPr="00312DC9">
        <w:rPr>
          <w:sz w:val="22"/>
          <w:szCs w:val="22"/>
        </w:rPr>
        <w:t xml:space="preserve"> pas</w:t>
      </w:r>
      <w:r w:rsidR="009129D0" w:rsidRPr="00312DC9">
        <w:rPr>
          <w:sz w:val="22"/>
          <w:szCs w:val="22"/>
        </w:rPr>
        <w:t xml:space="preserve"> de manera</w:t>
      </w:r>
      <w:r w:rsidRPr="00312DC9">
        <w:rPr>
          <w:sz w:val="22"/>
          <w:szCs w:val="22"/>
        </w:rPr>
        <w:t xml:space="preserve"> visible</w:t>
      </w:r>
      <w:r w:rsidR="00C37259" w:rsidRPr="00312DC9">
        <w:rPr>
          <w:sz w:val="22"/>
          <w:szCs w:val="22"/>
        </w:rPr>
        <w:t>,</w:t>
      </w:r>
      <w:r w:rsidRPr="00312DC9">
        <w:rPr>
          <w:sz w:val="22"/>
          <w:szCs w:val="22"/>
        </w:rPr>
        <w:t xml:space="preserve"> amb paraules del tipus de:</w:t>
      </w:r>
    </w:p>
    <w:p w14:paraId="12BD6A51" w14:textId="274F79DA" w:rsidR="005011DE" w:rsidRPr="00312DC9" w:rsidRDefault="005011DE" w:rsidP="005011DE">
      <w:pPr>
        <w:spacing w:after="0" w:line="276" w:lineRule="auto"/>
        <w:jc w:val="both"/>
        <w:rPr>
          <w:rFonts w:eastAsia="Calibri" w:cs="Times New Roman"/>
          <w:sz w:val="22"/>
          <w:szCs w:val="22"/>
        </w:rPr>
      </w:pPr>
      <w:r w:rsidRPr="00312DC9">
        <w:rPr>
          <w:rFonts w:eastAsia="Calibri" w:cs="Calibri"/>
          <w:sz w:val="22"/>
          <w:szCs w:val="22"/>
        </w:rPr>
        <w:t>«</w:t>
      </w:r>
      <w:r w:rsidRPr="00312DC9">
        <w:rPr>
          <w:rFonts w:eastAsia="Calibri" w:cs="Times New Roman"/>
          <w:sz w:val="22"/>
          <w:szCs w:val="22"/>
        </w:rPr>
        <w:t xml:space="preserve">Ni que m'oferiu holocaustos  /  no m'hi complac;  /  els sacrificis de comunió,  /  </w:t>
      </w:r>
    </w:p>
    <w:p w14:paraId="07A45622" w14:textId="77777777" w:rsidR="005011DE" w:rsidRPr="00312DC9" w:rsidRDefault="005011DE" w:rsidP="005011DE">
      <w:pPr>
        <w:spacing w:after="0" w:line="276" w:lineRule="auto"/>
        <w:jc w:val="both"/>
        <w:rPr>
          <w:rFonts w:eastAsia="Calibri" w:cs="Times New Roman"/>
          <w:sz w:val="22"/>
          <w:szCs w:val="22"/>
        </w:rPr>
      </w:pPr>
      <w:r w:rsidRPr="00312DC9">
        <w:rPr>
          <w:rFonts w:eastAsia="Calibri" w:cs="Times New Roman"/>
          <w:sz w:val="22"/>
          <w:szCs w:val="22"/>
        </w:rPr>
        <w:t xml:space="preserve">ni tan sols me'ls miro.  /  No em molesteu més  /  amb el xivarri dels vostres cants.  /  No vull sentir  /  el so de les vostres arpes.  /  Deixeu que el dret brolli com l'aigua  / </w:t>
      </w:r>
    </w:p>
    <w:p w14:paraId="46890C60" w14:textId="33777496" w:rsidR="005011DE" w:rsidRPr="00312DC9" w:rsidRDefault="005011DE" w:rsidP="005011DE">
      <w:pPr>
        <w:spacing w:after="0" w:line="276" w:lineRule="auto"/>
        <w:jc w:val="both"/>
        <w:rPr>
          <w:rFonts w:eastAsia="Calibri" w:cs="Times New Roman"/>
          <w:sz w:val="22"/>
          <w:szCs w:val="22"/>
        </w:rPr>
      </w:pPr>
      <w:r w:rsidRPr="00312DC9">
        <w:rPr>
          <w:rFonts w:eastAsia="Calibri" w:cs="Times New Roman"/>
          <w:sz w:val="22"/>
          <w:szCs w:val="22"/>
        </w:rPr>
        <w:t>i la justícia ragi  /  com un torrent inestroncable.</w:t>
      </w:r>
      <w:r w:rsidRPr="00312DC9">
        <w:rPr>
          <w:rFonts w:eastAsia="Calibri" w:cs="Calibri"/>
          <w:sz w:val="22"/>
          <w:szCs w:val="22"/>
        </w:rPr>
        <w:t>»</w:t>
      </w:r>
      <w:r w:rsidRPr="00312DC9">
        <w:rPr>
          <w:rFonts w:eastAsia="Calibri" w:cs="Times New Roman"/>
          <w:sz w:val="22"/>
          <w:szCs w:val="22"/>
        </w:rPr>
        <w:t xml:space="preserve">  (Del profeta Amós, </w:t>
      </w:r>
      <w:r w:rsidRPr="00312DC9">
        <w:rPr>
          <w:rFonts w:eastAsia="Calibri" w:cs="Times New Roman"/>
          <w:sz w:val="22"/>
          <w:szCs w:val="22"/>
          <w:lang w:val="es-ES"/>
        </w:rPr>
        <w:t xml:space="preserve">5: 22-24, profeta </w:t>
      </w:r>
      <w:r w:rsidRPr="00312DC9">
        <w:rPr>
          <w:rFonts w:eastAsia="Calibri" w:cs="Times New Roman"/>
          <w:sz w:val="22"/>
          <w:szCs w:val="22"/>
        </w:rPr>
        <w:t>molt poc conegut, però més important que els més coneguts.)</w:t>
      </w:r>
    </w:p>
    <w:p w14:paraId="22FDD2F7" w14:textId="1786FB23" w:rsidR="008F404B" w:rsidRPr="00312DC9" w:rsidRDefault="005011DE" w:rsidP="005011DE">
      <w:pPr>
        <w:jc w:val="both"/>
        <w:rPr>
          <w:sz w:val="22"/>
          <w:szCs w:val="22"/>
        </w:rPr>
      </w:pPr>
      <w:r w:rsidRPr="00312DC9">
        <w:rPr>
          <w:sz w:val="22"/>
          <w:szCs w:val="22"/>
        </w:rPr>
        <w:t>És a dir: no s’accepta l’acte de culte si no</w:t>
      </w:r>
      <w:r w:rsidR="00101DA3" w:rsidRPr="00312DC9">
        <w:rPr>
          <w:sz w:val="22"/>
          <w:szCs w:val="22"/>
        </w:rPr>
        <w:t xml:space="preserve"> s’ha fet el bé, suposant que es pogués fer.</w:t>
      </w:r>
      <w:r w:rsidR="008F404B" w:rsidRPr="00312DC9">
        <w:rPr>
          <w:sz w:val="22"/>
          <w:szCs w:val="22"/>
        </w:rPr>
        <w:t xml:space="preserve"> </w:t>
      </w:r>
    </w:p>
    <w:p w14:paraId="1DCA7E65" w14:textId="38836B5B" w:rsidR="005011DE" w:rsidRPr="00312DC9" w:rsidRDefault="00065278" w:rsidP="005011DE">
      <w:pPr>
        <w:jc w:val="both"/>
        <w:rPr>
          <w:sz w:val="22"/>
          <w:szCs w:val="22"/>
        </w:rPr>
      </w:pPr>
      <w:r w:rsidRPr="00312DC9">
        <w:rPr>
          <w:sz w:val="22"/>
          <w:szCs w:val="22"/>
        </w:rPr>
        <w:t xml:space="preserve">També, per desfer mals entesos, caldria dir que, </w:t>
      </w:r>
      <w:r w:rsidR="003143D7" w:rsidRPr="00312DC9">
        <w:rPr>
          <w:sz w:val="22"/>
          <w:szCs w:val="22"/>
        </w:rPr>
        <w:t xml:space="preserve">si una persona no creu en coses sobrenaturals, ni vol participar en actes comunitaris de persones creients, però sí que practica les quatre primeres coses </w:t>
      </w:r>
      <w:r w:rsidR="00AA6E6D" w:rsidRPr="00312DC9">
        <w:rPr>
          <w:sz w:val="22"/>
          <w:szCs w:val="22"/>
        </w:rPr>
        <w:t>que</w:t>
      </w:r>
      <w:r w:rsidR="003143D7" w:rsidRPr="00312DC9">
        <w:rPr>
          <w:sz w:val="22"/>
          <w:szCs w:val="22"/>
        </w:rPr>
        <w:t xml:space="preserve"> hem esmentat abans, no per això ha de pensar, ni ningú ha de pensar, que no sigui cristiana. Perquè el QUI</w:t>
      </w:r>
      <w:r w:rsidR="003C4C4E" w:rsidRPr="00312DC9">
        <w:rPr>
          <w:sz w:val="22"/>
          <w:szCs w:val="22"/>
        </w:rPr>
        <w:t>D</w:t>
      </w:r>
      <w:r w:rsidR="003143D7" w:rsidRPr="00312DC9">
        <w:rPr>
          <w:sz w:val="22"/>
          <w:szCs w:val="22"/>
        </w:rPr>
        <w:t xml:space="preserve"> decisiu d</w:t>
      </w:r>
      <w:r w:rsidR="00B13738" w:rsidRPr="00312DC9">
        <w:rPr>
          <w:sz w:val="22"/>
          <w:szCs w:val="22"/>
        </w:rPr>
        <w:t>’</w:t>
      </w:r>
      <w:r w:rsidR="003143D7" w:rsidRPr="00312DC9">
        <w:rPr>
          <w:sz w:val="22"/>
          <w:szCs w:val="22"/>
        </w:rPr>
        <w:t>aq</w:t>
      </w:r>
      <w:r w:rsidR="00B13738" w:rsidRPr="00312DC9">
        <w:rPr>
          <w:sz w:val="22"/>
          <w:szCs w:val="22"/>
        </w:rPr>
        <w:t>u</w:t>
      </w:r>
      <w:r w:rsidR="003143D7" w:rsidRPr="00312DC9">
        <w:rPr>
          <w:sz w:val="22"/>
          <w:szCs w:val="22"/>
        </w:rPr>
        <w:t>e</w:t>
      </w:r>
      <w:r w:rsidR="00B13738" w:rsidRPr="00312DC9">
        <w:rPr>
          <w:sz w:val="22"/>
          <w:szCs w:val="22"/>
        </w:rPr>
        <w:t>s</w:t>
      </w:r>
      <w:r w:rsidR="003143D7" w:rsidRPr="00312DC9">
        <w:rPr>
          <w:sz w:val="22"/>
          <w:szCs w:val="22"/>
        </w:rPr>
        <w:t>t</w:t>
      </w:r>
      <w:r w:rsidR="00B13738" w:rsidRPr="00312DC9">
        <w:rPr>
          <w:sz w:val="22"/>
          <w:szCs w:val="22"/>
        </w:rPr>
        <w:t>a</w:t>
      </w:r>
      <w:r w:rsidR="003143D7" w:rsidRPr="00312DC9">
        <w:rPr>
          <w:sz w:val="22"/>
          <w:szCs w:val="22"/>
        </w:rPr>
        <w:t xml:space="preserve"> qüestió no és </w:t>
      </w:r>
      <w:r w:rsidR="00B13738" w:rsidRPr="00312DC9">
        <w:rPr>
          <w:sz w:val="22"/>
          <w:szCs w:val="22"/>
        </w:rPr>
        <w:t xml:space="preserve">pas </w:t>
      </w:r>
      <w:r w:rsidR="003143D7" w:rsidRPr="00312DC9">
        <w:rPr>
          <w:sz w:val="22"/>
          <w:szCs w:val="22"/>
        </w:rPr>
        <w:t>el “creure”</w:t>
      </w:r>
      <w:r w:rsidR="0034258E" w:rsidRPr="00312DC9">
        <w:rPr>
          <w:sz w:val="22"/>
          <w:szCs w:val="22"/>
        </w:rPr>
        <w:t xml:space="preserve"> (com molt sovint es pensa)</w:t>
      </w:r>
      <w:r w:rsidR="003143D7" w:rsidRPr="00312DC9">
        <w:rPr>
          <w:sz w:val="22"/>
          <w:szCs w:val="22"/>
        </w:rPr>
        <w:t>, sinó el “fer”.</w:t>
      </w:r>
      <w:r w:rsidR="00B13738" w:rsidRPr="00312DC9">
        <w:rPr>
          <w:sz w:val="22"/>
          <w:szCs w:val="22"/>
        </w:rPr>
        <w:t xml:space="preserve"> Això es demostra, de manera fefaent, amb aquest raonament: el </w:t>
      </w:r>
      <w:r w:rsidR="00B13738" w:rsidRPr="00312DC9">
        <w:rPr>
          <w:sz w:val="22"/>
          <w:szCs w:val="22"/>
          <w:u w:val="single"/>
        </w:rPr>
        <w:t>fer</w:t>
      </w:r>
      <w:r w:rsidR="00B13738" w:rsidRPr="00312DC9">
        <w:rPr>
          <w:sz w:val="22"/>
          <w:szCs w:val="22"/>
        </w:rPr>
        <w:t xml:space="preserve"> (sempre suposant que la persona “pugui” fer-ho) depèn de la </w:t>
      </w:r>
      <w:r w:rsidR="00B13738" w:rsidRPr="00312DC9">
        <w:rPr>
          <w:sz w:val="22"/>
          <w:szCs w:val="22"/>
          <w:u w:val="single"/>
        </w:rPr>
        <w:t>voluntat</w:t>
      </w:r>
      <w:r w:rsidR="00B13738" w:rsidRPr="00312DC9">
        <w:rPr>
          <w:sz w:val="22"/>
          <w:szCs w:val="22"/>
        </w:rPr>
        <w:t xml:space="preserve"> de la persona, però el </w:t>
      </w:r>
      <w:r w:rsidR="00B13738" w:rsidRPr="00312DC9">
        <w:rPr>
          <w:sz w:val="22"/>
          <w:szCs w:val="22"/>
          <w:u w:val="single"/>
        </w:rPr>
        <w:t>creure</w:t>
      </w:r>
      <w:r w:rsidR="00B13738" w:rsidRPr="00312DC9">
        <w:rPr>
          <w:sz w:val="22"/>
          <w:szCs w:val="22"/>
        </w:rPr>
        <w:t xml:space="preserve"> no. Quan una persona no creu, normalment, no és que </w:t>
      </w:r>
      <w:r w:rsidR="00B13738" w:rsidRPr="00312DC9">
        <w:rPr>
          <w:sz w:val="22"/>
          <w:szCs w:val="22"/>
          <w:u w:val="single"/>
        </w:rPr>
        <w:t>no vulgui</w:t>
      </w:r>
      <w:r w:rsidR="00B13738" w:rsidRPr="00312DC9">
        <w:rPr>
          <w:sz w:val="22"/>
          <w:szCs w:val="22"/>
        </w:rPr>
        <w:t xml:space="preserve"> creure, sinó que la seva ment no entén una cosa. </w:t>
      </w:r>
    </w:p>
    <w:p w14:paraId="211EE490" w14:textId="1BD3F44B" w:rsidR="00B13738" w:rsidRPr="00312DC9" w:rsidRDefault="00B13738" w:rsidP="00725CAB">
      <w:pPr>
        <w:jc w:val="both"/>
        <w:rPr>
          <w:sz w:val="22"/>
          <w:szCs w:val="22"/>
        </w:rPr>
      </w:pPr>
      <w:r w:rsidRPr="00312DC9">
        <w:rPr>
          <w:sz w:val="22"/>
          <w:szCs w:val="22"/>
        </w:rPr>
        <w:t xml:space="preserve">Per tant, no es podria pas no considerar </w:t>
      </w:r>
      <w:r w:rsidR="0039384D" w:rsidRPr="00312DC9">
        <w:rPr>
          <w:sz w:val="22"/>
          <w:szCs w:val="22"/>
        </w:rPr>
        <w:t xml:space="preserve">cristiana </w:t>
      </w:r>
      <w:r w:rsidRPr="00312DC9">
        <w:rPr>
          <w:sz w:val="22"/>
          <w:szCs w:val="22"/>
        </w:rPr>
        <w:t>una persona</w:t>
      </w:r>
      <w:r w:rsidR="003C4C4E" w:rsidRPr="00312DC9">
        <w:rPr>
          <w:sz w:val="22"/>
          <w:szCs w:val="22"/>
        </w:rPr>
        <w:t>,</w:t>
      </w:r>
      <w:r w:rsidRPr="00312DC9">
        <w:rPr>
          <w:sz w:val="22"/>
          <w:szCs w:val="22"/>
        </w:rPr>
        <w:t xml:space="preserve"> per una cosa que no depèn de la</w:t>
      </w:r>
      <w:r w:rsidR="0039384D" w:rsidRPr="00312DC9">
        <w:rPr>
          <w:sz w:val="22"/>
          <w:szCs w:val="22"/>
        </w:rPr>
        <w:t xml:space="preserve"> </w:t>
      </w:r>
      <w:r w:rsidRPr="00312DC9">
        <w:rPr>
          <w:sz w:val="22"/>
          <w:szCs w:val="22"/>
        </w:rPr>
        <w:t>seva voluntat.</w:t>
      </w:r>
      <w:r w:rsidR="00CF7D66" w:rsidRPr="00312DC9">
        <w:rPr>
          <w:sz w:val="22"/>
          <w:szCs w:val="22"/>
        </w:rPr>
        <w:t xml:space="preserve"> </w:t>
      </w:r>
    </w:p>
    <w:p w14:paraId="49131461" w14:textId="19D42137" w:rsidR="002D0450" w:rsidRPr="00312DC9" w:rsidRDefault="002D0450" w:rsidP="005011DE">
      <w:pPr>
        <w:jc w:val="both"/>
        <w:rPr>
          <w:sz w:val="22"/>
          <w:szCs w:val="22"/>
        </w:rPr>
      </w:pPr>
      <w:r w:rsidRPr="00312DC9">
        <w:rPr>
          <w:sz w:val="22"/>
          <w:szCs w:val="22"/>
        </w:rPr>
        <w:t xml:space="preserve">Conclusió: Hi ha molts cristians i cristianes que no van a missa. I hi ha moltes persones que van a missa i que no en són ben bé, de cristianes, sinó que </w:t>
      </w:r>
      <w:r w:rsidR="00C553A6" w:rsidRPr="00312DC9">
        <w:rPr>
          <w:sz w:val="22"/>
          <w:szCs w:val="22"/>
        </w:rPr>
        <w:t xml:space="preserve">només </w:t>
      </w:r>
      <w:r w:rsidR="006B0E76" w:rsidRPr="00312DC9">
        <w:rPr>
          <w:sz w:val="22"/>
          <w:szCs w:val="22"/>
        </w:rPr>
        <w:t>“</w:t>
      </w:r>
      <w:r w:rsidRPr="00312DC9">
        <w:rPr>
          <w:sz w:val="22"/>
          <w:szCs w:val="22"/>
        </w:rPr>
        <w:t>se’n diuen</w:t>
      </w:r>
      <w:r w:rsidR="006B0E76" w:rsidRPr="00312DC9">
        <w:rPr>
          <w:sz w:val="22"/>
          <w:szCs w:val="22"/>
        </w:rPr>
        <w:t>”</w:t>
      </w:r>
      <w:r w:rsidRPr="00312DC9">
        <w:rPr>
          <w:sz w:val="22"/>
          <w:szCs w:val="22"/>
        </w:rPr>
        <w:t>. Cal no generalitzar, i veure ca</w:t>
      </w:r>
      <w:r w:rsidR="00BD3C9C" w:rsidRPr="00312DC9">
        <w:rPr>
          <w:sz w:val="22"/>
          <w:szCs w:val="22"/>
        </w:rPr>
        <w:t>da</w:t>
      </w:r>
      <w:r w:rsidRPr="00312DC9">
        <w:rPr>
          <w:sz w:val="22"/>
          <w:szCs w:val="22"/>
        </w:rPr>
        <w:t xml:space="preserve"> cas. En situacions ambigües, Jesús acostumava </w:t>
      </w:r>
      <w:r w:rsidR="000B01CF" w:rsidRPr="00312DC9">
        <w:rPr>
          <w:sz w:val="22"/>
          <w:szCs w:val="22"/>
        </w:rPr>
        <w:t xml:space="preserve">a </w:t>
      </w:r>
      <w:r w:rsidRPr="00312DC9">
        <w:rPr>
          <w:sz w:val="22"/>
          <w:szCs w:val="22"/>
        </w:rPr>
        <w:t xml:space="preserve">dir: </w:t>
      </w:r>
      <w:r w:rsidR="00811A33" w:rsidRPr="00312DC9">
        <w:rPr>
          <w:sz w:val="22"/>
          <w:szCs w:val="22"/>
        </w:rPr>
        <w:t>“</w:t>
      </w:r>
      <w:r w:rsidRPr="00312DC9">
        <w:rPr>
          <w:sz w:val="22"/>
          <w:szCs w:val="22"/>
        </w:rPr>
        <w:t>Pels seus fruits els coneixereu.</w:t>
      </w:r>
      <w:r w:rsidR="00811A33" w:rsidRPr="00312DC9">
        <w:rPr>
          <w:sz w:val="22"/>
          <w:szCs w:val="22"/>
        </w:rPr>
        <w:t>”</w:t>
      </w:r>
      <w:r w:rsidRPr="00312DC9">
        <w:rPr>
          <w:sz w:val="22"/>
          <w:szCs w:val="22"/>
        </w:rPr>
        <w:t xml:space="preserve"> </w:t>
      </w:r>
      <w:r w:rsidR="005676BF" w:rsidRPr="00312DC9">
        <w:rPr>
          <w:sz w:val="22"/>
          <w:szCs w:val="22"/>
        </w:rPr>
        <w:t>Doncs mire</w:t>
      </w:r>
      <w:r w:rsidR="00DF0D5D" w:rsidRPr="00312DC9">
        <w:rPr>
          <w:sz w:val="22"/>
          <w:szCs w:val="22"/>
        </w:rPr>
        <w:t>m</w:t>
      </w:r>
      <w:r w:rsidR="005676BF" w:rsidRPr="00312DC9">
        <w:rPr>
          <w:sz w:val="22"/>
          <w:szCs w:val="22"/>
        </w:rPr>
        <w:t xml:space="preserve"> sobretot els fets, i </w:t>
      </w:r>
      <w:r w:rsidR="00E953D1" w:rsidRPr="00312DC9">
        <w:rPr>
          <w:sz w:val="22"/>
          <w:szCs w:val="22"/>
        </w:rPr>
        <w:t>en segon terme,</w:t>
      </w:r>
      <w:r w:rsidR="005676BF" w:rsidRPr="00312DC9">
        <w:rPr>
          <w:sz w:val="22"/>
          <w:szCs w:val="22"/>
        </w:rPr>
        <w:t xml:space="preserve"> les paraules.</w:t>
      </w:r>
    </w:p>
    <w:p w14:paraId="1DE4CA61" w14:textId="3BB35F54" w:rsidR="005011DE" w:rsidRPr="00312DC9" w:rsidRDefault="00CF7D66" w:rsidP="00293B8E">
      <w:pPr>
        <w:spacing w:after="0"/>
        <w:jc w:val="both"/>
        <w:rPr>
          <w:sz w:val="22"/>
          <w:szCs w:val="22"/>
        </w:rPr>
      </w:pPr>
      <w:r w:rsidRPr="00312DC9">
        <w:rPr>
          <w:sz w:val="22"/>
          <w:szCs w:val="22"/>
        </w:rPr>
        <w:t>Antoni Ferret</w:t>
      </w:r>
    </w:p>
    <w:p w14:paraId="0AB5F668" w14:textId="77777777" w:rsidR="008F404B" w:rsidRPr="00312DC9" w:rsidRDefault="008F404B" w:rsidP="00293B8E">
      <w:pPr>
        <w:spacing w:after="0"/>
        <w:jc w:val="both"/>
        <w:rPr>
          <w:sz w:val="22"/>
          <w:szCs w:val="22"/>
        </w:rPr>
      </w:pPr>
    </w:p>
    <w:p w14:paraId="07A61AB1" w14:textId="77777777" w:rsidR="008F404B" w:rsidRPr="00312DC9" w:rsidRDefault="008F404B" w:rsidP="00293B8E">
      <w:pPr>
        <w:spacing w:after="0"/>
        <w:jc w:val="both"/>
        <w:rPr>
          <w:sz w:val="22"/>
          <w:szCs w:val="22"/>
        </w:rPr>
      </w:pPr>
    </w:p>
    <w:p w14:paraId="152907D2" w14:textId="77777777" w:rsidR="00293B8E" w:rsidRPr="00312DC9" w:rsidRDefault="00293B8E" w:rsidP="00293B8E">
      <w:pPr>
        <w:jc w:val="both"/>
        <w:rPr>
          <w:sz w:val="22"/>
          <w:szCs w:val="22"/>
        </w:rPr>
      </w:pPr>
    </w:p>
    <w:sectPr w:rsidR="00293B8E" w:rsidRPr="00312DC9" w:rsidSect="00B05B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B8E"/>
    <w:rsid w:val="00065278"/>
    <w:rsid w:val="000B01CF"/>
    <w:rsid w:val="0010086E"/>
    <w:rsid w:val="00101DA3"/>
    <w:rsid w:val="001079DE"/>
    <w:rsid w:val="0028520A"/>
    <w:rsid w:val="00293B8E"/>
    <w:rsid w:val="002D0450"/>
    <w:rsid w:val="00312DC9"/>
    <w:rsid w:val="003143D7"/>
    <w:rsid w:val="0034258E"/>
    <w:rsid w:val="0039384D"/>
    <w:rsid w:val="003C4C4E"/>
    <w:rsid w:val="005011DE"/>
    <w:rsid w:val="005676BF"/>
    <w:rsid w:val="006B0E76"/>
    <w:rsid w:val="00725CAB"/>
    <w:rsid w:val="007679B6"/>
    <w:rsid w:val="00811A33"/>
    <w:rsid w:val="00816B55"/>
    <w:rsid w:val="008F404B"/>
    <w:rsid w:val="009129D0"/>
    <w:rsid w:val="00930F38"/>
    <w:rsid w:val="00AA6E6D"/>
    <w:rsid w:val="00AC6801"/>
    <w:rsid w:val="00B05B11"/>
    <w:rsid w:val="00B13738"/>
    <w:rsid w:val="00B865A8"/>
    <w:rsid w:val="00BD3C9C"/>
    <w:rsid w:val="00C37259"/>
    <w:rsid w:val="00C553A6"/>
    <w:rsid w:val="00CF7D66"/>
    <w:rsid w:val="00DF0D5D"/>
    <w:rsid w:val="00E03D17"/>
    <w:rsid w:val="00E953D1"/>
    <w:rsid w:val="00ED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0B575"/>
  <w15:chartTrackingRefBased/>
  <w15:docId w15:val="{B4B0D832-0283-4397-A998-0EB15D8F9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Antoni sal sal</cp:lastModifiedBy>
  <cp:revision>29</cp:revision>
  <dcterms:created xsi:type="dcterms:W3CDTF">2021-02-20T05:06:00Z</dcterms:created>
  <dcterms:modified xsi:type="dcterms:W3CDTF">2022-08-27T20:36:00Z</dcterms:modified>
</cp:coreProperties>
</file>