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6395" w14:textId="4F3E1AB1" w:rsidR="0010086E" w:rsidRDefault="001A1A7C" w:rsidP="006A7E59">
      <w:pPr>
        <w:jc w:val="center"/>
        <w:rPr>
          <w:sz w:val="40"/>
          <w:szCs w:val="40"/>
        </w:rPr>
      </w:pPr>
      <w:r w:rsidRPr="001A1A7C">
        <w:rPr>
          <w:sz w:val="40"/>
          <w:szCs w:val="40"/>
        </w:rPr>
        <w:t>Jesús, creure i fer</w:t>
      </w:r>
    </w:p>
    <w:p w14:paraId="1C92CDDF" w14:textId="62943FBD" w:rsidR="001A1A7C" w:rsidRDefault="001A1A7C" w:rsidP="00CB601C">
      <w:pPr>
        <w:jc w:val="both"/>
      </w:pPr>
      <w:r>
        <w:t>Després de la trista i molt revoltant comprovació que, a</w:t>
      </w:r>
      <w:r w:rsidR="00713FB3">
        <w:t>l voltant</w:t>
      </w:r>
      <w:r>
        <w:t xml:space="preserve"> de l’any 70, una v</w:t>
      </w:r>
      <w:r w:rsidR="00713FB3">
        <w:t>egada</w:t>
      </w:r>
      <w:r>
        <w:t xml:space="preserve"> morts Pere i Pau, els “dirigents” d’aquell moment van optar, suposadament, per canviar el missatge cristià, basat en “fer el bé”, per un missatge més moderat, menys compromès  i més fàcil, consistent </w:t>
      </w:r>
      <w:r w:rsidR="00547849">
        <w:t>sobretot</w:t>
      </w:r>
      <w:r w:rsidR="00713FB3">
        <w:t xml:space="preserve"> </w:t>
      </w:r>
      <w:r w:rsidR="00547849">
        <w:t>en</w:t>
      </w:r>
      <w:r>
        <w:t xml:space="preserve"> “creure”, tot i que jo ho tenia claríssim, vaig intentar assegurar-me</w:t>
      </w:r>
      <w:r w:rsidR="003F2CBB">
        <w:t>’n</w:t>
      </w:r>
      <w:r>
        <w:t xml:space="preserve"> més.</w:t>
      </w:r>
    </w:p>
    <w:p w14:paraId="26A2D204" w14:textId="07E0832E" w:rsidR="00713FB3" w:rsidRDefault="001A1A7C" w:rsidP="00F80671">
      <w:pPr>
        <w:spacing w:after="0"/>
        <w:jc w:val="both"/>
      </w:pPr>
      <w:r>
        <w:t>Cal no oblidar que el canvi, o “l’adaptació a les circumstàncies”</w:t>
      </w:r>
      <w:r w:rsidR="006903D2">
        <w:t>,</w:t>
      </w:r>
      <w:r>
        <w:t xml:space="preserve"> es va fer no menys que falsificant </w:t>
      </w:r>
      <w:r w:rsidR="00877764">
        <w:t xml:space="preserve">(quasi segur) </w:t>
      </w:r>
      <w:r>
        <w:t>el sermó inicial de l’apòstol Pere en la seva primera exposició pública, als anys 30</w:t>
      </w:r>
      <w:r w:rsidR="00713FB3">
        <w:t xml:space="preserve">, a través del llibre-muntatge </w:t>
      </w:r>
      <w:r w:rsidR="006A7E59">
        <w:t>“</w:t>
      </w:r>
      <w:r w:rsidR="00713FB3">
        <w:t>Fets dels  apòstols</w:t>
      </w:r>
      <w:r w:rsidR="006A7E59">
        <w:t>”</w:t>
      </w:r>
      <w:r w:rsidR="00713FB3">
        <w:t xml:space="preserve">. </w:t>
      </w:r>
      <w:r w:rsidR="0034576D">
        <w:t>I a</w:t>
      </w:r>
      <w:r w:rsidR="00713FB3">
        <w:t xml:space="preserve">ixò </w:t>
      </w:r>
      <w:r w:rsidR="0034576D">
        <w:t xml:space="preserve">es va fer </w:t>
      </w:r>
      <w:r w:rsidR="00713FB3">
        <w:t xml:space="preserve">per donar a entendre que el model “light” que </w:t>
      </w:r>
      <w:r w:rsidR="00FD5E59">
        <w:t>es divulgava</w:t>
      </w:r>
      <w:r w:rsidR="00713FB3">
        <w:t xml:space="preserve"> no era pas res de nou, sinó que el mateix apòstol Pere ja ho havia plantejat així 40 anys enrere. Mentida podrida!!!</w:t>
      </w:r>
    </w:p>
    <w:p w14:paraId="4E2DFC73" w14:textId="3E10CA3A" w:rsidR="00F80671" w:rsidRDefault="00F80671" w:rsidP="00E8154F">
      <w:pPr>
        <w:jc w:val="both"/>
      </w:pPr>
      <w:r>
        <w:t>(I encara, per dir-ho tot, que no ho voldria pas dir, hem de confessar que</w:t>
      </w:r>
      <w:r w:rsidR="00877764">
        <w:t xml:space="preserve"> en</w:t>
      </w:r>
      <w:r>
        <w:t xml:space="preserve"> la tasca de rebaixar (per dir-ho suau) l’apòstol Pere..., el mal autor (o autors) arriba </w:t>
      </w:r>
      <w:r w:rsidR="002703C7">
        <w:t>a</w:t>
      </w:r>
      <w:r w:rsidR="00D61DBB">
        <w:t xml:space="preserve"> </w:t>
      </w:r>
      <w:r>
        <w:t>atribuir-li dos greus crims (</w:t>
      </w:r>
      <w:r w:rsidR="00E8154F">
        <w:t>5: 1-11). Què més ja li podria haver fet???)</w:t>
      </w:r>
    </w:p>
    <w:p w14:paraId="56F3294E" w14:textId="56C7AADC" w:rsidR="00713FB3" w:rsidRDefault="00713FB3" w:rsidP="00CB601C">
      <w:pPr>
        <w:jc w:val="both"/>
      </w:pPr>
      <w:r>
        <w:t xml:space="preserve">Se’m va ocórrer repassar totes les intervencions orals de Jesús al llarg dels 4 textos evangèlics, per veure quantes vegades Jesús havia aconsellat, demanat, etc., “fer” i quantes </w:t>
      </w:r>
      <w:r w:rsidR="00C61F7A">
        <w:t>s’</w:t>
      </w:r>
      <w:r>
        <w:t xml:space="preserve">havia </w:t>
      </w:r>
      <w:r w:rsidR="00C61F7A">
        <w:t>referit més aviat a</w:t>
      </w:r>
      <w:r>
        <w:t xml:space="preserve"> “creure”.</w:t>
      </w:r>
      <w:r w:rsidR="00C61F7A">
        <w:t xml:space="preserve"> </w:t>
      </w:r>
    </w:p>
    <w:p w14:paraId="44F29CD4" w14:textId="2DA80480" w:rsidR="00C61F7A" w:rsidRDefault="00C61F7A" w:rsidP="00CB601C">
      <w:pPr>
        <w:spacing w:after="0"/>
        <w:jc w:val="both"/>
      </w:pPr>
      <w:r>
        <w:t>El resultat és el següent:</w:t>
      </w:r>
    </w:p>
    <w:p w14:paraId="5F135357" w14:textId="366072F7" w:rsidR="00C61F7A" w:rsidRDefault="00C61F7A" w:rsidP="00CB601C">
      <w:pPr>
        <w:spacing w:after="0"/>
        <w:jc w:val="both"/>
      </w:pPr>
      <w:r>
        <w:t>226 intervencions orals (faig constar que, quan apareixen diverses intervencions referides a una mateixa escena, n’he comptat només una; i que no puc pas assegurar que no m’hagi descomptat algunes vegades, però el resultat, exacte o molt aproximat, és aquest).</w:t>
      </w:r>
    </w:p>
    <w:p w14:paraId="4541679A" w14:textId="181B9F22" w:rsidR="00C61F7A" w:rsidRDefault="00C61F7A" w:rsidP="00CB601C">
      <w:pPr>
        <w:spacing w:after="0"/>
        <w:jc w:val="both"/>
      </w:pPr>
      <w:r>
        <w:t>51 intervencions aconsellant, directament o indirectament, “fer”: fer coses positives, o</w:t>
      </w:r>
      <w:r w:rsidR="00DB430C">
        <w:t>,</w:t>
      </w:r>
      <w:r>
        <w:t xml:space="preserve"> a vegades, no fer-ne de negatives.</w:t>
      </w:r>
    </w:p>
    <w:p w14:paraId="31FC09FE" w14:textId="68E6648C" w:rsidR="00C61F7A" w:rsidRDefault="00C61F7A" w:rsidP="00CB601C">
      <w:pPr>
        <w:jc w:val="both"/>
      </w:pPr>
      <w:r>
        <w:t>8 intervencions aconsellant o demanant “creure”. (Totes 8 de Marc o bé de Joan.)</w:t>
      </w:r>
    </w:p>
    <w:p w14:paraId="69AC2D31" w14:textId="19F5DB44" w:rsidR="004F75A2" w:rsidRDefault="004F75A2" w:rsidP="00CB601C">
      <w:pPr>
        <w:jc w:val="both"/>
      </w:pPr>
      <w:r>
        <w:t>El resultat és ben clar. Lo important per Jesús era “fer el bé”. La creença ja es dona</w:t>
      </w:r>
      <w:r w:rsidR="00C675FD">
        <w:t>va</w:t>
      </w:r>
      <w:r>
        <w:t xml:space="preserve"> per suposada, i en tot cas, no </w:t>
      </w:r>
      <w:r w:rsidR="00C675FD">
        <w:t>era</w:t>
      </w:r>
      <w:r>
        <w:t xml:space="preserve"> lo fonamental. </w:t>
      </w:r>
    </w:p>
    <w:p w14:paraId="5DD3171A" w14:textId="5662EC8F" w:rsidR="004F75A2" w:rsidRDefault="004F75A2" w:rsidP="00CB601C">
      <w:pPr>
        <w:jc w:val="both"/>
      </w:pPr>
      <w:r>
        <w:t>Però voldria precisar una cosa encara més important: a què es referia quan proposava “creure”?</w:t>
      </w:r>
    </w:p>
    <w:p w14:paraId="1DCB499E" w14:textId="77777777" w:rsidR="004F75A2" w:rsidRDefault="004F75A2" w:rsidP="00CB601C">
      <w:pPr>
        <w:spacing w:after="0"/>
        <w:jc w:val="both"/>
      </w:pPr>
      <w:r>
        <w:t>Us exposo les 8 peticions de creure, una per una:</w:t>
      </w:r>
    </w:p>
    <w:p w14:paraId="35377D42" w14:textId="77777777" w:rsidR="004F75A2" w:rsidRDefault="004F75A2" w:rsidP="00CB601C">
      <w:pPr>
        <w:spacing w:after="0"/>
        <w:jc w:val="both"/>
      </w:pPr>
      <w:r>
        <w:t>Creieu en la Bona nova.</w:t>
      </w:r>
    </w:p>
    <w:p w14:paraId="73CAA56F" w14:textId="7AE91EDB" w:rsidR="004F75A2" w:rsidRDefault="004F75A2" w:rsidP="00CB601C">
      <w:pPr>
        <w:spacing w:after="0"/>
        <w:jc w:val="both"/>
      </w:pPr>
      <w:r>
        <w:t>Tingues només fe (que la teva filla es curarà).</w:t>
      </w:r>
    </w:p>
    <w:p w14:paraId="2C1A08F6" w14:textId="2E41B4E7" w:rsidR="004F75A2" w:rsidRDefault="004F75A2" w:rsidP="00CB601C">
      <w:pPr>
        <w:spacing w:after="0"/>
        <w:jc w:val="both"/>
      </w:pPr>
      <w:r>
        <w:t xml:space="preserve"> Tot é</w:t>
      </w:r>
      <w:r w:rsidR="001A1004">
        <w:t>s</w:t>
      </w:r>
      <w:r>
        <w:t xml:space="preserve"> possible al qui creu</w:t>
      </w:r>
      <w:r w:rsidR="001A1004">
        <w:t xml:space="preserve"> (davant la possible curació d’un noi epilèptic).</w:t>
      </w:r>
    </w:p>
    <w:p w14:paraId="7690AA14" w14:textId="7AEE8B33" w:rsidR="001A1004" w:rsidRDefault="001A1004" w:rsidP="00CB601C">
      <w:pPr>
        <w:spacing w:after="0"/>
        <w:jc w:val="both"/>
      </w:pPr>
      <w:r>
        <w:t xml:space="preserve">Tingueu fe en Déu (als apòstols, davant la </w:t>
      </w:r>
      <w:r w:rsidR="00FA34AB">
        <w:t>dificul</w:t>
      </w:r>
      <w:r>
        <w:t>tat</w:t>
      </w:r>
      <w:r w:rsidR="00B95787">
        <w:t xml:space="preserve">, per </w:t>
      </w:r>
      <w:r w:rsidR="0058771A">
        <w:t xml:space="preserve">a </w:t>
      </w:r>
      <w:r w:rsidR="00B95787">
        <w:t>ells,</w:t>
      </w:r>
      <w:r>
        <w:t xml:space="preserve"> de fer un miracle).</w:t>
      </w:r>
    </w:p>
    <w:p w14:paraId="241F8F16" w14:textId="79603E02" w:rsidR="001A1004" w:rsidRDefault="001A1004" w:rsidP="00CB601C">
      <w:pPr>
        <w:spacing w:after="0"/>
        <w:jc w:val="both"/>
      </w:pPr>
      <w:r>
        <w:t>L’obra que Déu vol és aquesta: que cregueu en aquell que ell ha enviat.</w:t>
      </w:r>
    </w:p>
    <w:p w14:paraId="7C37DD57" w14:textId="42E9E694" w:rsidR="001A1004" w:rsidRDefault="001A1004" w:rsidP="00CB601C">
      <w:pPr>
        <w:spacing w:after="0"/>
        <w:jc w:val="both"/>
      </w:pPr>
      <w:r>
        <w:t>Serà en profit vostre, perquè cregueu (sobre la resurrecció de Ll</w:t>
      </w:r>
      <w:r w:rsidR="00C90B28">
        <w:t>à</w:t>
      </w:r>
      <w:r>
        <w:t>tzer).</w:t>
      </w:r>
    </w:p>
    <w:p w14:paraId="5A7304FB" w14:textId="70BD10E0" w:rsidR="001A1004" w:rsidRDefault="001A1004" w:rsidP="00CB601C">
      <w:pPr>
        <w:spacing w:after="0"/>
        <w:jc w:val="both"/>
      </w:pPr>
      <w:r>
        <w:t>Si creus, veuràs la glòria de Déu</w:t>
      </w:r>
      <w:r w:rsidR="00C90B28">
        <w:t xml:space="preserve"> (referint-se a la resurrecció de Llàtzer).</w:t>
      </w:r>
    </w:p>
    <w:p w14:paraId="203D5657" w14:textId="02B55ACD" w:rsidR="00C90B28" w:rsidRDefault="00262241" w:rsidP="00CB601C">
      <w:pPr>
        <w:jc w:val="both"/>
      </w:pPr>
      <w:r>
        <w:t>Creieu en Déu, creieu també en mi.</w:t>
      </w:r>
    </w:p>
    <w:p w14:paraId="026926F2" w14:textId="41261EF8" w:rsidR="00EA6C3C" w:rsidRDefault="00EA6C3C" w:rsidP="00CB601C">
      <w:pPr>
        <w:jc w:val="both"/>
      </w:pPr>
      <w:r>
        <w:lastRenderedPageBreak/>
        <w:t xml:space="preserve">Algunes es refereixen a fets concrets. </w:t>
      </w:r>
      <w:r w:rsidR="00AD62F7">
        <w:t>De r</w:t>
      </w:r>
      <w:r>
        <w:t xml:space="preserve">eferides al fet abstracte de CREURE, en Déu o en Jesús, és a dir: la forma  tradicional i </w:t>
      </w:r>
      <w:r w:rsidR="00EC19B7">
        <w:t>“no</w:t>
      </w:r>
      <w:r w:rsidR="005E2ADD">
        <w:t>table</w:t>
      </w:r>
      <w:r w:rsidR="00EC19B7" w:rsidRPr="00EC19B7">
        <w:t>”</w:t>
      </w:r>
      <w:r w:rsidRPr="00EC19B7">
        <w:t>,</w:t>
      </w:r>
      <w:r>
        <w:t xml:space="preserve"> la que s’ha considerat sempre com a bàsica...</w:t>
      </w:r>
      <w:r w:rsidR="00FB35EF">
        <w:t>, només n’hi hauria 4, o, vist encara amb més precisió, només 2.</w:t>
      </w:r>
    </w:p>
    <w:p w14:paraId="6D7ED040" w14:textId="662AE6ED" w:rsidR="00DB430C" w:rsidRDefault="00FB35EF" w:rsidP="00CB601C">
      <w:pPr>
        <w:jc w:val="both"/>
      </w:pPr>
      <w:r>
        <w:t xml:space="preserve">Decididament, Jesús no estava pas per creure, sinó per fer.  Fer </w:t>
      </w:r>
      <w:r w:rsidR="006F5061">
        <w:t xml:space="preserve">el bé </w:t>
      </w:r>
      <w:r>
        <w:t xml:space="preserve">és el nucli, el moll de l’os, del missatge cristià. </w:t>
      </w:r>
      <w:r w:rsidR="00DB430C">
        <w:t>Creure també, però no com lo primer, i no com a cosa imprescindible. Una persona que faci el bé i no cregui és molt més cristiana que una que “cregui”, vagi a missa, etc., si es queda només amb això.</w:t>
      </w:r>
    </w:p>
    <w:p w14:paraId="64367461" w14:textId="09C8C468" w:rsidR="00DB430C" w:rsidRDefault="00A91208" w:rsidP="00CB601C">
      <w:pPr>
        <w:jc w:val="both"/>
      </w:pPr>
      <w:r>
        <w:t>Doncs resulta que els sapastres que</w:t>
      </w:r>
      <w:r w:rsidR="00E02DD5">
        <w:t>, ja desapareguts els principals apòstols,</w:t>
      </w:r>
      <w:r>
        <w:t xml:space="preserve"> devien anar agafant el pòndol en les diferents comunitats, sobretot les més importants (Antioquia, </w:t>
      </w:r>
      <w:r w:rsidR="00E02DD5">
        <w:t>Alexandria, Roma,</w:t>
      </w:r>
      <w:r w:rsidR="00E02DD5" w:rsidRPr="00E02DD5">
        <w:t xml:space="preserve"> </w:t>
      </w:r>
      <w:r w:rsidR="00E02DD5">
        <w:t>Corint...), per tal d’aconseguir relacions més pacífiques amb les estructures socials-familiars, van anar adoptant una religió basada en  creure en Déu, en Jesús, i en divers</w:t>
      </w:r>
      <w:r w:rsidR="00A250A9">
        <w:t>e</w:t>
      </w:r>
      <w:r w:rsidR="00E02DD5">
        <w:t>s c</w:t>
      </w:r>
      <w:r w:rsidR="00A250A9">
        <w:t>reences</w:t>
      </w:r>
      <w:r w:rsidR="00E02DD5">
        <w:t xml:space="preserve">, que amb el temps anirien augmentant fins a ser una llarga llista, </w:t>
      </w:r>
      <w:r w:rsidR="008070A6">
        <w:t>en l’assistència a actes de culte, en l’obediència als “representants de Déu”, i en el “consell” d’ajudar</w:t>
      </w:r>
      <w:r w:rsidR="00E02DD5">
        <w:t xml:space="preserve"> </w:t>
      </w:r>
      <w:r w:rsidR="008070A6">
        <w:t>els necessitats.</w:t>
      </w:r>
    </w:p>
    <w:p w14:paraId="0B7E2198" w14:textId="6DAA7C44" w:rsidR="008070A6" w:rsidRDefault="008070A6" w:rsidP="00CB601C">
      <w:pPr>
        <w:jc w:val="both"/>
      </w:pPr>
      <w:r>
        <w:t>Aquesta esdevindria, segles a venir, la versió oficial</w:t>
      </w:r>
      <w:r w:rsidR="00275D18">
        <w:t xml:space="preserve"> </w:t>
      </w:r>
      <w:r w:rsidR="00180982">
        <w:t>d’una Església</w:t>
      </w:r>
      <w:r w:rsidR="008C1C44">
        <w:t xml:space="preserve"> </w:t>
      </w:r>
      <w:r w:rsidR="00275D18">
        <w:t>rica, poderosa</w:t>
      </w:r>
      <w:r>
        <w:t>.</w:t>
      </w:r>
      <w:r w:rsidR="00275D18">
        <w:t>..</w:t>
      </w:r>
      <w:r>
        <w:t xml:space="preserve"> Sempre acompanyada, o més aviat “marcada”, per la versió cristiana, que, en les diferents èpoques</w:t>
      </w:r>
      <w:r w:rsidR="00C41206">
        <w:t>,</w:t>
      </w:r>
      <w:r>
        <w:t xml:space="preserve"> </w:t>
      </w:r>
      <w:r w:rsidR="00C41206">
        <w:t xml:space="preserve">donaria lloc a moviments </w:t>
      </w:r>
      <w:r w:rsidR="00275D18">
        <w:t xml:space="preserve">renovadors </w:t>
      </w:r>
      <w:r w:rsidR="00C41206">
        <w:t xml:space="preserve">com ara: cluniacencs, cistercencs, </w:t>
      </w:r>
      <w:r w:rsidR="0012168C">
        <w:t xml:space="preserve">carmelitans, </w:t>
      </w:r>
      <w:r w:rsidR="00C41206">
        <w:t xml:space="preserve">valdesos, albigesos o càtars, franciscans, dominics, protestants, jesuïtes... </w:t>
      </w:r>
      <w:r w:rsidR="00051D07">
        <w:t>Després d’un buit important,</w:t>
      </w:r>
      <w:r w:rsidR="000F2A63">
        <w:t xml:space="preserve"> corresponent als efectes del Concili de Trento, </w:t>
      </w:r>
      <w:r w:rsidR="00051D07">
        <w:t xml:space="preserve"> vindrien la J</w:t>
      </w:r>
      <w:r w:rsidR="000D2F7F">
        <w:t>OC</w:t>
      </w:r>
      <w:r w:rsidR="00051D07">
        <w:t xml:space="preserve"> i altres organitzacions obreres cristianes </w:t>
      </w:r>
      <w:r w:rsidR="004A77EF">
        <w:t>(</w:t>
      </w:r>
      <w:r w:rsidR="00051D07">
        <w:t>la joia de la corona de l’Església més moderna), a Catalunya, tan poc coneguts</w:t>
      </w:r>
      <w:r w:rsidR="00634462">
        <w:t>!</w:t>
      </w:r>
      <w:r w:rsidR="00051D07">
        <w:t xml:space="preserve">, al principi del segle XX, els anomenats “sindicats del pare Palau”, altres moviments no tan obrers com Acció catòlica, part de l’escoltisme, i sense oblidar mai els capellans-obrers de la França de 1950. </w:t>
      </w:r>
    </w:p>
    <w:p w14:paraId="2EC8454F" w14:textId="514B0CCF" w:rsidR="004A77EF" w:rsidRDefault="004A77EF" w:rsidP="00CB601C">
      <w:pPr>
        <w:jc w:val="both"/>
      </w:pPr>
      <w:r>
        <w:t>I sempre</w:t>
      </w:r>
      <w:r w:rsidR="0038697B">
        <w:t>,</w:t>
      </w:r>
      <w:r>
        <w:t xml:space="preserve"> sempre, amb un mateix denominador comú: la versió oficial </w:t>
      </w:r>
      <w:r w:rsidR="00471533">
        <w:t xml:space="preserve">ha sigut </w:t>
      </w:r>
      <w:r>
        <w:t xml:space="preserve">la més poderosa i majoritària, en bona relació amb els altres poders (que precisament </w:t>
      </w:r>
      <w:r w:rsidR="004D6828">
        <w:t>amb aquest fi</w:t>
      </w:r>
      <w:r>
        <w:t xml:space="preserve"> s’havia fet </w:t>
      </w:r>
      <w:proofErr w:type="spellStart"/>
      <w:r>
        <w:t>l’”adaptació</w:t>
      </w:r>
      <w:proofErr w:type="spellEnd"/>
      <w:r>
        <w:t xml:space="preserve">”). </w:t>
      </w:r>
    </w:p>
    <w:p w14:paraId="61E40837" w14:textId="08AD6635" w:rsidR="004A77EF" w:rsidRDefault="004A77EF" w:rsidP="00CB601C">
      <w:pPr>
        <w:jc w:val="both"/>
      </w:pPr>
      <w:r>
        <w:t xml:space="preserve">I ja últimament: el Concili Vaticà II, el corrent de la Teologia de l’Alliberament, a </w:t>
      </w:r>
      <w:proofErr w:type="spellStart"/>
      <w:r>
        <w:t>Sud-amèrica</w:t>
      </w:r>
      <w:proofErr w:type="spellEnd"/>
      <w:r>
        <w:t xml:space="preserve">, i dos papes bons (d’un total de </w:t>
      </w:r>
      <w:r w:rsidR="00DE35D5">
        <w:t>vuit</w:t>
      </w:r>
      <w:r>
        <w:t xml:space="preserve"> </w:t>
      </w:r>
      <w:r w:rsidR="009F207B">
        <w:t xml:space="preserve">papes </w:t>
      </w:r>
      <w:r>
        <w:t xml:space="preserve">en </w:t>
      </w:r>
      <w:r w:rsidR="003075BD">
        <w:t>poc més d’</w:t>
      </w:r>
      <w:r>
        <w:t>un segle</w:t>
      </w:r>
      <w:r w:rsidR="00DE35D5">
        <w:t>: 19</w:t>
      </w:r>
      <w:r w:rsidR="003075BD">
        <w:t>0</w:t>
      </w:r>
      <w:r w:rsidR="00DE35D5">
        <w:t>0-2020</w:t>
      </w:r>
      <w:r>
        <w:t>).</w:t>
      </w:r>
      <w:r w:rsidR="00F139A6">
        <w:t xml:space="preserve"> I ara mateix, les comunitats cristianes de base, la gran esperança per a la humanitat del futur.</w:t>
      </w:r>
      <w:r w:rsidR="00D94DAA">
        <w:t xml:space="preserve"> No sé si per a l’Església, però sí per a la humanitat.</w:t>
      </w:r>
    </w:p>
    <w:p w14:paraId="284AFD5F" w14:textId="07D8CDD9" w:rsidR="00626F5E" w:rsidRDefault="00626F5E" w:rsidP="00CB601C">
      <w:pPr>
        <w:jc w:val="both"/>
      </w:pPr>
      <w:r>
        <w:t>Antoni Ferret</w:t>
      </w:r>
    </w:p>
    <w:p w14:paraId="2FD83C59" w14:textId="77777777" w:rsidR="00DE35D5" w:rsidRDefault="00DE35D5" w:rsidP="00CB601C">
      <w:pPr>
        <w:jc w:val="both"/>
      </w:pPr>
    </w:p>
    <w:p w14:paraId="77AE7546" w14:textId="2EBEEC5F" w:rsidR="00FB35EF" w:rsidRDefault="00FB35EF" w:rsidP="00CB601C">
      <w:pPr>
        <w:jc w:val="both"/>
      </w:pPr>
      <w:r>
        <w:t xml:space="preserve"> </w:t>
      </w:r>
    </w:p>
    <w:p w14:paraId="4714D36D" w14:textId="77777777" w:rsidR="00EA6C3C" w:rsidRDefault="00EA6C3C" w:rsidP="00CB601C">
      <w:pPr>
        <w:spacing w:after="0"/>
        <w:jc w:val="both"/>
      </w:pPr>
    </w:p>
    <w:p w14:paraId="1E7BAA23" w14:textId="77777777" w:rsidR="001A1004" w:rsidRDefault="001A1004" w:rsidP="00CB601C">
      <w:pPr>
        <w:spacing w:after="0"/>
        <w:jc w:val="both"/>
      </w:pPr>
    </w:p>
    <w:p w14:paraId="1CB50DFD" w14:textId="77777777" w:rsidR="004F75A2" w:rsidRDefault="004F75A2" w:rsidP="00CB601C">
      <w:pPr>
        <w:spacing w:after="0"/>
        <w:jc w:val="both"/>
      </w:pPr>
    </w:p>
    <w:p w14:paraId="21C166D6" w14:textId="0D554E99" w:rsidR="00C61F7A" w:rsidRDefault="00C61F7A" w:rsidP="00CB601C">
      <w:pPr>
        <w:spacing w:after="0"/>
        <w:jc w:val="both"/>
      </w:pPr>
      <w:r>
        <w:t xml:space="preserve"> </w:t>
      </w:r>
    </w:p>
    <w:p w14:paraId="4B763818" w14:textId="77777777" w:rsidR="00C61F7A" w:rsidRDefault="00C61F7A" w:rsidP="00CB601C">
      <w:pPr>
        <w:jc w:val="both"/>
      </w:pPr>
    </w:p>
    <w:p w14:paraId="244D162F" w14:textId="77777777" w:rsidR="00713FB3" w:rsidRDefault="00713FB3" w:rsidP="00CB601C">
      <w:pPr>
        <w:jc w:val="both"/>
      </w:pPr>
    </w:p>
    <w:p w14:paraId="2BBAA46E" w14:textId="4F5FABC2" w:rsidR="001A1A7C" w:rsidRDefault="001A1A7C" w:rsidP="00CB601C">
      <w:pPr>
        <w:jc w:val="both"/>
      </w:pPr>
      <w:r>
        <w:lastRenderedPageBreak/>
        <w:t xml:space="preserve">  </w:t>
      </w:r>
    </w:p>
    <w:p w14:paraId="6B8D4777" w14:textId="25FB8D07" w:rsidR="001A1A7C" w:rsidRDefault="001A1A7C" w:rsidP="00CB601C">
      <w:pPr>
        <w:jc w:val="both"/>
      </w:pPr>
    </w:p>
    <w:p w14:paraId="3E5E157E" w14:textId="77777777" w:rsidR="001A1A7C" w:rsidRDefault="001A1A7C" w:rsidP="00CB601C">
      <w:pPr>
        <w:jc w:val="both"/>
      </w:pPr>
    </w:p>
    <w:p w14:paraId="5A981AF0" w14:textId="77777777" w:rsidR="001A1A7C" w:rsidRPr="001A1A7C" w:rsidRDefault="001A1A7C"/>
    <w:sectPr w:rsidR="001A1A7C" w:rsidRPr="001A1A7C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7C"/>
    <w:rsid w:val="00047AD3"/>
    <w:rsid w:val="00051D07"/>
    <w:rsid w:val="000670E0"/>
    <w:rsid w:val="000D2F7F"/>
    <w:rsid w:val="000F2A63"/>
    <w:rsid w:val="0010086E"/>
    <w:rsid w:val="0012168C"/>
    <w:rsid w:val="00180982"/>
    <w:rsid w:val="001A1004"/>
    <w:rsid w:val="001A1A7C"/>
    <w:rsid w:val="00262241"/>
    <w:rsid w:val="002703C7"/>
    <w:rsid w:val="00275D18"/>
    <w:rsid w:val="003075BD"/>
    <w:rsid w:val="0034576D"/>
    <w:rsid w:val="0038697B"/>
    <w:rsid w:val="003F2CBB"/>
    <w:rsid w:val="00471533"/>
    <w:rsid w:val="004A77EF"/>
    <w:rsid w:val="004D6828"/>
    <w:rsid w:val="004F75A2"/>
    <w:rsid w:val="00547849"/>
    <w:rsid w:val="0058771A"/>
    <w:rsid w:val="005E2ADD"/>
    <w:rsid w:val="00626F5E"/>
    <w:rsid w:val="00634462"/>
    <w:rsid w:val="006903D2"/>
    <w:rsid w:val="006A7E59"/>
    <w:rsid w:val="006F5061"/>
    <w:rsid w:val="00713FB3"/>
    <w:rsid w:val="00774AFE"/>
    <w:rsid w:val="008070A6"/>
    <w:rsid w:val="00877764"/>
    <w:rsid w:val="008C1C44"/>
    <w:rsid w:val="008E3207"/>
    <w:rsid w:val="009A1DE9"/>
    <w:rsid w:val="009F207B"/>
    <w:rsid w:val="00A250A9"/>
    <w:rsid w:val="00A7106B"/>
    <w:rsid w:val="00A91208"/>
    <w:rsid w:val="00AD62F7"/>
    <w:rsid w:val="00B05B11"/>
    <w:rsid w:val="00B95787"/>
    <w:rsid w:val="00BB5774"/>
    <w:rsid w:val="00BD27D6"/>
    <w:rsid w:val="00C41206"/>
    <w:rsid w:val="00C61F7A"/>
    <w:rsid w:val="00C675FD"/>
    <w:rsid w:val="00C90B28"/>
    <w:rsid w:val="00CB601C"/>
    <w:rsid w:val="00CC4531"/>
    <w:rsid w:val="00CE3D6B"/>
    <w:rsid w:val="00D16592"/>
    <w:rsid w:val="00D61DBB"/>
    <w:rsid w:val="00D94DAA"/>
    <w:rsid w:val="00DB430C"/>
    <w:rsid w:val="00DE35D5"/>
    <w:rsid w:val="00E02DD5"/>
    <w:rsid w:val="00E8154F"/>
    <w:rsid w:val="00EA6C3C"/>
    <w:rsid w:val="00EC19B7"/>
    <w:rsid w:val="00EF6241"/>
    <w:rsid w:val="00F139A6"/>
    <w:rsid w:val="00F80671"/>
    <w:rsid w:val="00FA34AB"/>
    <w:rsid w:val="00FA533C"/>
    <w:rsid w:val="00FB35EF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B8B1"/>
  <w15:chartTrackingRefBased/>
  <w15:docId w15:val="{529326C9-EA03-4707-B2D5-00B2F33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990A-C1F5-40B9-8CC7-1F6CEC17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59</cp:revision>
  <dcterms:created xsi:type="dcterms:W3CDTF">2021-08-09T07:37:00Z</dcterms:created>
  <dcterms:modified xsi:type="dcterms:W3CDTF">2022-06-15T18:40:00Z</dcterms:modified>
</cp:coreProperties>
</file>