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C641" w14:textId="77777777" w:rsidR="0063232B" w:rsidRDefault="0063232B" w:rsidP="0063232B">
      <w:pPr>
        <w:rPr>
          <w:sz w:val="32"/>
          <w:szCs w:val="32"/>
        </w:rPr>
      </w:pPr>
      <w:r>
        <w:rPr>
          <w:sz w:val="32"/>
          <w:szCs w:val="32"/>
        </w:rPr>
        <w:t>Ansietat climàtica</w:t>
      </w:r>
    </w:p>
    <w:p w14:paraId="490771D2" w14:textId="77777777" w:rsidR="0063232B" w:rsidRDefault="0063232B" w:rsidP="0063232B">
      <w:pPr>
        <w:rPr>
          <w:lang w:val="es-ES"/>
        </w:rPr>
      </w:pPr>
      <w:proofErr w:type="spellStart"/>
      <w:r>
        <w:rPr>
          <w:lang w:val="es-ES"/>
        </w:rPr>
        <w:t>Avaaz</w:t>
      </w:r>
      <w:proofErr w:type="spellEnd"/>
      <w:r>
        <w:rPr>
          <w:lang w:val="es-ES"/>
        </w:rPr>
        <w:t>:   Hemos hecho una encuesta a 10.000 niños, niñas y jóvenes de 10 países.</w:t>
      </w:r>
    </w:p>
    <w:p w14:paraId="3DA666B2" w14:textId="77777777" w:rsidR="0063232B" w:rsidRDefault="0063232B" w:rsidP="0063232B">
      <w:pPr>
        <w:shd w:val="clear" w:color="auto" w:fill="FDF3FC"/>
        <w:spacing w:after="240" w:line="240" w:lineRule="auto"/>
        <w:rPr>
          <w:rFonts w:ascii="Helvetica" w:eastAsia="Times New Roman" w:hAnsi="Helvetica" w:cs="Helvetica"/>
          <w:color w:val="202124"/>
          <w:sz w:val="21"/>
          <w:szCs w:val="21"/>
          <w:lang w:val="es-ES" w:eastAsia="ca-ES"/>
        </w:rPr>
      </w:pPr>
      <w:r>
        <w:rPr>
          <w:rFonts w:ascii="Helvetica" w:eastAsia="Times New Roman" w:hAnsi="Helvetica" w:cs="Helvetica"/>
          <w:color w:val="202124"/>
          <w:sz w:val="21"/>
          <w:szCs w:val="21"/>
          <w:lang w:val="es-ES" w:eastAsia="ca-ES"/>
        </w:rPr>
        <w:t>Estos son los hallazgos del estudio:</w:t>
      </w:r>
    </w:p>
    <w:p w14:paraId="33BE9999" w14:textId="77777777" w:rsidR="0063232B" w:rsidRDefault="0063232B" w:rsidP="0063232B">
      <w:pPr>
        <w:shd w:val="clear" w:color="auto" w:fill="FDF3FC"/>
        <w:spacing w:after="240" w:line="240" w:lineRule="auto"/>
        <w:rPr>
          <w:rFonts w:ascii="Helvetica" w:eastAsia="Times New Roman" w:hAnsi="Helvetica" w:cs="Helvetica"/>
          <w:color w:val="202124"/>
          <w:sz w:val="21"/>
          <w:szCs w:val="21"/>
          <w:lang w:val="es-ES" w:eastAsia="ca-ES"/>
        </w:rPr>
      </w:pPr>
      <w:r>
        <w:rPr>
          <w:rFonts w:ascii="Helvetica" w:eastAsia="Times New Roman" w:hAnsi="Helvetica" w:cs="Helvetica"/>
          <w:color w:val="202124"/>
          <w:sz w:val="21"/>
          <w:szCs w:val="21"/>
          <w:lang w:val="es-ES" w:eastAsia="ca-ES"/>
        </w:rPr>
        <w:t>Casi la mitad de los jóvenes encuestados a nivel mundial (45%) asegura que la ansiedad relacionada con el cambio climático está </w:t>
      </w:r>
      <w:r>
        <w:rPr>
          <w:rFonts w:ascii="Helvetica" w:eastAsia="Times New Roman" w:hAnsi="Helvetica" w:cs="Helvetica"/>
          <w:b/>
          <w:bCs/>
          <w:color w:val="202124"/>
          <w:sz w:val="21"/>
          <w:szCs w:val="21"/>
          <w:lang w:val="es-ES" w:eastAsia="ca-ES"/>
        </w:rPr>
        <w:t>afectando su vida cotidiana</w:t>
      </w:r>
      <w:r>
        <w:rPr>
          <w:rFonts w:ascii="Helvetica" w:eastAsia="Times New Roman" w:hAnsi="Helvetica" w:cs="Helvetica"/>
          <w:color w:val="202124"/>
          <w:sz w:val="21"/>
          <w:szCs w:val="21"/>
          <w:lang w:val="es-ES" w:eastAsia="ca-ES"/>
        </w:rPr>
        <w:t xml:space="preserve">: la forma en la que juegan, </w:t>
      </w:r>
      <w:proofErr w:type="gramStart"/>
      <w:r>
        <w:rPr>
          <w:rFonts w:ascii="Helvetica" w:eastAsia="Times New Roman" w:hAnsi="Helvetica" w:cs="Helvetica"/>
          <w:color w:val="202124"/>
          <w:sz w:val="21"/>
          <w:szCs w:val="21"/>
          <w:lang w:val="es-ES" w:eastAsia="ca-ES"/>
        </w:rPr>
        <w:t>comen</w:t>
      </w:r>
      <w:proofErr w:type="gramEnd"/>
      <w:r>
        <w:rPr>
          <w:rFonts w:ascii="Helvetica" w:eastAsia="Times New Roman" w:hAnsi="Helvetica" w:cs="Helvetica"/>
          <w:color w:val="202124"/>
          <w:sz w:val="21"/>
          <w:szCs w:val="21"/>
          <w:lang w:val="es-ES" w:eastAsia="ca-ES"/>
        </w:rPr>
        <w:t>, estudian y duermen.</w:t>
      </w:r>
    </w:p>
    <w:p w14:paraId="15E236BB" w14:textId="4B40F20C" w:rsidR="0063232B" w:rsidRDefault="0063232B" w:rsidP="0063232B">
      <w:pPr>
        <w:rPr>
          <w:rFonts w:ascii="Helvetica" w:eastAsia="Times New Roman" w:hAnsi="Helvetica" w:cs="Helvetica"/>
          <w:color w:val="202124"/>
          <w:sz w:val="21"/>
          <w:szCs w:val="21"/>
          <w:lang w:val="es-ES" w:eastAsia="ca-ES"/>
        </w:rPr>
      </w:pPr>
      <w:r>
        <w:rPr>
          <w:rFonts w:ascii="Helvetica" w:eastAsia="Times New Roman" w:hAnsi="Helvetica" w:cs="Helvetica"/>
          <w:color w:val="202124"/>
          <w:sz w:val="21"/>
          <w:szCs w:val="21"/>
          <w:lang w:val="es-ES" w:eastAsia="ca-ES"/>
        </w:rPr>
        <w:t>Casi 4 de cada 10 jóvenes dicen que ahora dudan sobre tener hijos.</w:t>
      </w:r>
    </w:p>
    <w:p w14:paraId="36A06359" w14:textId="225A6C77" w:rsidR="0063232B" w:rsidRDefault="0063232B" w:rsidP="0063232B">
      <w:pPr>
        <w:rPr>
          <w:lang w:val="es-ES"/>
        </w:rPr>
      </w:pPr>
      <w:r>
        <w:rPr>
          <w:rFonts w:ascii="Helvetica" w:eastAsia="Times New Roman" w:hAnsi="Helvetica" w:cs="Helvetica"/>
          <w:color w:val="202124"/>
          <w:sz w:val="21"/>
          <w:szCs w:val="21"/>
          <w:shd w:val="clear" w:color="auto" w:fill="FFFFFF"/>
          <w:lang w:val="es-ES" w:eastAsia="ca-ES"/>
        </w:rPr>
        <w:t xml:space="preserve">Estos resultados son alarmantes, pero los psicólogos señalan que no solo afecta a </w:t>
      </w:r>
      <w:proofErr w:type="gramStart"/>
      <w:r>
        <w:rPr>
          <w:rFonts w:ascii="Helvetica" w:eastAsia="Times New Roman" w:hAnsi="Helvetica" w:cs="Helvetica"/>
          <w:color w:val="202124"/>
          <w:sz w:val="21"/>
          <w:szCs w:val="21"/>
          <w:shd w:val="clear" w:color="auto" w:fill="FFFFFF"/>
          <w:lang w:val="es-ES" w:eastAsia="ca-ES"/>
        </w:rPr>
        <w:t>niños y niñas</w:t>
      </w:r>
      <w:proofErr w:type="gramEnd"/>
      <w:r>
        <w:rPr>
          <w:rFonts w:ascii="Helvetica" w:eastAsia="Times New Roman" w:hAnsi="Helvetica" w:cs="Helvetica"/>
          <w:color w:val="202124"/>
          <w:sz w:val="21"/>
          <w:szCs w:val="21"/>
          <w:shd w:val="clear" w:color="auto" w:fill="FFFFFF"/>
          <w:lang w:val="es-ES" w:eastAsia="ca-ES"/>
        </w:rPr>
        <w:t>. </w:t>
      </w:r>
      <w:r>
        <w:rPr>
          <w:rFonts w:ascii="Helvetica" w:eastAsia="Times New Roman" w:hAnsi="Helvetica" w:cs="Helvetica"/>
          <w:b/>
          <w:bCs/>
          <w:color w:val="202124"/>
          <w:sz w:val="21"/>
          <w:szCs w:val="21"/>
          <w:shd w:val="clear" w:color="auto" w:fill="FFFFFF"/>
          <w:lang w:val="es-ES" w:eastAsia="ca-ES"/>
        </w:rPr>
        <w:t>La ansiedad climática la sienten personas de todas las edades, en todas partes.</w:t>
      </w:r>
    </w:p>
    <w:p w14:paraId="33F7D604" w14:textId="49366CEE" w:rsidR="0010086E" w:rsidRDefault="0010086E"/>
    <w:p w14:paraId="0C7764E9" w14:textId="77777777" w:rsidR="0090567A" w:rsidRPr="0090567A" w:rsidRDefault="0090567A" w:rsidP="0090567A">
      <w:pPr>
        <w:spacing w:line="259" w:lineRule="auto"/>
        <w:rPr>
          <w:sz w:val="32"/>
          <w:szCs w:val="32"/>
          <w:lang w:val="es-ES"/>
        </w:rPr>
      </w:pPr>
      <w:r w:rsidRPr="0090567A">
        <w:rPr>
          <w:sz w:val="32"/>
          <w:szCs w:val="32"/>
          <w:lang w:val="es-ES"/>
        </w:rPr>
        <w:t>¿Pedirles perdón?</w:t>
      </w:r>
    </w:p>
    <w:p w14:paraId="5B66E9BA" w14:textId="62A0CC1F" w:rsidR="0090567A" w:rsidRPr="0090567A" w:rsidRDefault="0090567A" w:rsidP="0090567A">
      <w:pPr>
        <w:spacing w:line="259" w:lineRule="auto"/>
        <w:rPr>
          <w:lang w:val="es-ES"/>
        </w:rPr>
      </w:pPr>
      <w:r w:rsidRPr="0090567A">
        <w:rPr>
          <w:lang w:val="es-ES"/>
        </w:rPr>
        <w:t>El PSOE dice que el debate sobre si España y la Iglesia deben pedir perdón a México por los abusos de la conquista es estéril. Mi opinión</w:t>
      </w:r>
      <w:r>
        <w:rPr>
          <w:lang w:val="es-ES"/>
        </w:rPr>
        <w:t>:</w:t>
      </w:r>
    </w:p>
    <w:p w14:paraId="16216F6C" w14:textId="77777777" w:rsidR="0090567A" w:rsidRPr="0090567A" w:rsidRDefault="00716B4B" w:rsidP="0090567A">
      <w:pPr>
        <w:spacing w:after="0" w:line="240" w:lineRule="auto"/>
        <w:rPr>
          <w:rFonts w:asciiTheme="minorHAnsi" w:eastAsia="Times New Roman" w:hAnsiTheme="minorHAnsi" w:cstheme="minorHAnsi"/>
          <w:lang w:val="es-ES" w:eastAsia="ca-ES"/>
        </w:rPr>
      </w:pPr>
      <w:hyperlink r:id="rId5" w:tgtFrame="_blank" w:history="1">
        <w:r w:rsidR="0090567A" w:rsidRPr="0090567A">
          <w:rPr>
            <w:rFonts w:asciiTheme="minorHAnsi" w:eastAsia="Times New Roman" w:hAnsiTheme="minorHAnsi" w:cstheme="minorHAnsi"/>
            <w:b/>
            <w:bCs/>
            <w:color w:val="0000FF"/>
            <w:u w:val="single"/>
            <w:bdr w:val="none" w:sz="0" w:space="0" w:color="auto" w:frame="1"/>
            <w:lang w:val="es-ES" w:eastAsia="ca-ES"/>
          </w:rPr>
          <w:t xml:space="preserve">Antoni </w:t>
        </w:r>
        <w:proofErr w:type="spellStart"/>
        <w:r w:rsidR="0090567A" w:rsidRPr="0090567A">
          <w:rPr>
            <w:rFonts w:asciiTheme="minorHAnsi" w:eastAsia="Times New Roman" w:hAnsiTheme="minorHAnsi" w:cstheme="minorHAnsi"/>
            <w:b/>
            <w:bCs/>
            <w:color w:val="0000FF"/>
            <w:u w:val="single"/>
            <w:bdr w:val="none" w:sz="0" w:space="0" w:color="auto" w:frame="1"/>
            <w:lang w:val="es-ES" w:eastAsia="ca-ES"/>
          </w:rPr>
          <w:t>Ferret</w:t>
        </w:r>
        <w:proofErr w:type="spellEnd"/>
      </w:hyperlink>
      <w:r w:rsidR="0090567A" w:rsidRPr="0090567A">
        <w:rPr>
          <w:rFonts w:asciiTheme="minorHAnsi" w:eastAsia="Times New Roman" w:hAnsiTheme="minorHAnsi" w:cstheme="minorHAnsi"/>
          <w:lang w:val="es-ES" w:eastAsia="ca-ES"/>
        </w:rPr>
        <w:t> </w:t>
      </w:r>
      <w:r w:rsidR="0090567A" w:rsidRPr="0090567A">
        <w:rPr>
          <w:rFonts w:asciiTheme="minorHAnsi" w:eastAsia="Times New Roman" w:hAnsiTheme="minorHAnsi" w:cstheme="minorHAnsi"/>
          <w:color w:val="C2C6CC"/>
          <w:lang w:val="es-ES" w:eastAsia="ca-ES"/>
        </w:rPr>
        <w:t>•</w:t>
      </w:r>
      <w:r w:rsidR="0090567A" w:rsidRPr="0090567A">
        <w:rPr>
          <w:rFonts w:asciiTheme="minorHAnsi" w:eastAsia="Times New Roman" w:hAnsiTheme="minorHAnsi" w:cstheme="minorHAnsi"/>
          <w:lang w:val="es-ES" w:eastAsia="ca-ES"/>
        </w:rPr>
        <w:t> </w:t>
      </w:r>
      <w:hyperlink r:id="rId6" w:anchor="comment-5555231415" w:tooltip="viernes, 1 de octubre de 2021 17:05" w:history="1">
        <w:r w:rsidR="0090567A" w:rsidRPr="0090567A">
          <w:rPr>
            <w:rFonts w:asciiTheme="minorHAnsi" w:eastAsia="Times New Roman" w:hAnsiTheme="minorHAnsi" w:cstheme="minorHAnsi"/>
            <w:color w:val="687A86"/>
            <w:u w:val="single"/>
            <w:bdr w:val="none" w:sz="0" w:space="0" w:color="auto" w:frame="1"/>
            <w:lang w:val="es-ES" w:eastAsia="ca-ES"/>
          </w:rPr>
          <w:t>en unos segundos</w:t>
        </w:r>
      </w:hyperlink>
    </w:p>
    <w:p w14:paraId="1E821780" w14:textId="2AE885C0" w:rsidR="0090567A" w:rsidRPr="0090567A" w:rsidRDefault="0090567A" w:rsidP="0090567A">
      <w:pPr>
        <w:spacing w:after="0" w:line="315" w:lineRule="atLeast"/>
        <w:rPr>
          <w:rFonts w:asciiTheme="minorHAnsi" w:eastAsia="Times New Roman" w:hAnsiTheme="minorHAnsi" w:cstheme="minorHAnsi"/>
          <w:color w:val="2A2E2E"/>
          <w:lang w:val="es-ES" w:eastAsia="ca-ES"/>
        </w:rPr>
      </w:pPr>
      <w:r w:rsidRPr="0090567A">
        <w:rPr>
          <w:rFonts w:asciiTheme="minorHAnsi" w:eastAsia="Times New Roman" w:hAnsiTheme="minorHAnsi" w:cstheme="minorHAnsi"/>
          <w:color w:val="2A2E2E"/>
          <w:lang w:val="es-ES" w:eastAsia="ca-ES"/>
        </w:rPr>
        <w:t xml:space="preserve">Pues no es que este debate sea estéril. Se fue </w:t>
      </w:r>
      <w:r>
        <w:rPr>
          <w:rFonts w:asciiTheme="minorHAnsi" w:eastAsia="Times New Roman" w:hAnsiTheme="minorHAnsi" w:cstheme="minorHAnsi"/>
          <w:color w:val="2A2E2E"/>
          <w:lang w:val="es-ES" w:eastAsia="ca-ES"/>
        </w:rPr>
        <w:t xml:space="preserve">allí </w:t>
      </w:r>
      <w:r w:rsidRPr="0090567A">
        <w:rPr>
          <w:rFonts w:asciiTheme="minorHAnsi" w:eastAsia="Times New Roman" w:hAnsiTheme="minorHAnsi" w:cstheme="minorHAnsi"/>
          <w:color w:val="2A2E2E"/>
          <w:lang w:val="es-ES" w:eastAsia="ca-ES"/>
        </w:rPr>
        <w:t xml:space="preserve">con la cruz y la espada, y no prevaleció la cruz (lo que se dice que representa la cruz). Se robó de manera monstruosa, riqueza que, para más inri, no nos sirvió para nada, pues se dilapidó de forma estúpida. Se casi destruyó a la población, y no solo por las nuevas enfermedades que se les llevó. También por el agotador trabajo obligado. Se llevaron allí a centenares de miles de personas africanas, también para ir muriendo de agotamiento, muchas de ellas. Se crearon las llamadas encomiendas": a colonos propietarios de las tierras (robadas) se les "encomendaba" la formación religiosa de los campesinos, y a cambio de ello, les podían explotar con su trabajo. // Claro que la mayor parte de lo que digo no tuvo lugar "precisamente" en México, sino en toda América del sur: en las minas de Bolivia, en las plantaciones de Brasil (en este caso es cosa de </w:t>
      </w:r>
      <w:proofErr w:type="gramStart"/>
      <w:r w:rsidRPr="0090567A">
        <w:rPr>
          <w:rFonts w:asciiTheme="minorHAnsi" w:eastAsia="Times New Roman" w:hAnsiTheme="minorHAnsi" w:cstheme="minorHAnsi"/>
          <w:color w:val="2A2E2E"/>
          <w:lang w:val="es-ES" w:eastAsia="ca-ES"/>
        </w:rPr>
        <w:t>Portugal)...</w:t>
      </w:r>
      <w:proofErr w:type="gramEnd"/>
      <w:r w:rsidRPr="0090567A">
        <w:rPr>
          <w:rFonts w:asciiTheme="minorHAnsi" w:eastAsia="Times New Roman" w:hAnsiTheme="minorHAnsi" w:cstheme="minorHAnsi"/>
          <w:color w:val="2A2E2E"/>
          <w:lang w:val="es-ES" w:eastAsia="ca-ES"/>
        </w:rPr>
        <w:t xml:space="preserve"> No hay que centrarlo solo en México. // ¿Y a todo eso dicen los burros del PP que no hay que pedir perdón???</w:t>
      </w:r>
    </w:p>
    <w:p w14:paraId="7FCC39AD" w14:textId="77777777" w:rsidR="0090567A" w:rsidRPr="0090567A" w:rsidRDefault="0090567A" w:rsidP="0090567A">
      <w:pPr>
        <w:spacing w:line="259" w:lineRule="auto"/>
        <w:rPr>
          <w:lang w:val="es-ES"/>
        </w:rPr>
      </w:pPr>
      <w:r w:rsidRPr="0090567A">
        <w:rPr>
          <w:rFonts w:ascii="Times New Roman" w:eastAsia="Times New Roman" w:hAnsi="Symbol" w:cs="Times New Roman"/>
          <w:lang w:eastAsia="ca-ES"/>
        </w:rPr>
        <w:t></w:t>
      </w:r>
      <w:r w:rsidRPr="0090567A">
        <w:rPr>
          <w:rFonts w:ascii="Times New Roman" w:eastAsia="Times New Roman" w:hAnsi="Times New Roman" w:cs="Times New Roman"/>
          <w:lang w:eastAsia="ca-ES"/>
        </w:rPr>
        <w:t xml:space="preserve">  </w:t>
      </w:r>
    </w:p>
    <w:p w14:paraId="301747AA" w14:textId="77777777" w:rsidR="001914FF" w:rsidRPr="001914FF" w:rsidRDefault="001914FF" w:rsidP="001914FF">
      <w:pPr>
        <w:spacing w:after="0" w:line="259" w:lineRule="auto"/>
        <w:rPr>
          <w:sz w:val="32"/>
          <w:szCs w:val="32"/>
        </w:rPr>
      </w:pPr>
      <w:r w:rsidRPr="001914FF">
        <w:rPr>
          <w:sz w:val="32"/>
          <w:szCs w:val="32"/>
        </w:rPr>
        <w:t>Sobre el divorci</w:t>
      </w:r>
    </w:p>
    <w:p w14:paraId="0825020E" w14:textId="77777777" w:rsidR="001914FF" w:rsidRPr="001914FF" w:rsidRDefault="001914FF" w:rsidP="001914FF">
      <w:pPr>
        <w:spacing w:after="0" w:line="259" w:lineRule="auto"/>
      </w:pPr>
      <w:r w:rsidRPr="001914FF">
        <w:t xml:space="preserve">Comentari meu a un comentari de l’explicació del teòleg Antonio </w:t>
      </w:r>
      <w:proofErr w:type="spellStart"/>
      <w:r w:rsidRPr="001914FF">
        <w:t>Pagola</w:t>
      </w:r>
      <w:proofErr w:type="spellEnd"/>
      <w:r w:rsidRPr="001914FF">
        <w:t xml:space="preserve"> de l’evangeli del diumenge dia 3 d’octubre, relacionat amb el fet del divorci</w:t>
      </w:r>
    </w:p>
    <w:p w14:paraId="0ECC7688" w14:textId="77777777" w:rsidR="001914FF" w:rsidRPr="001914FF" w:rsidRDefault="001914FF" w:rsidP="001914FF">
      <w:pPr>
        <w:spacing w:after="0" w:line="259" w:lineRule="auto"/>
      </w:pPr>
    </w:p>
    <w:p w14:paraId="54EBEFA9" w14:textId="77777777" w:rsidR="001914FF" w:rsidRPr="001914FF" w:rsidRDefault="001914FF" w:rsidP="001914FF">
      <w:pPr>
        <w:spacing w:after="0" w:line="259" w:lineRule="auto"/>
      </w:pPr>
      <w:r w:rsidRPr="001914FF">
        <w:t xml:space="preserve">Em sento més a prop del comentari de </w:t>
      </w:r>
      <w:proofErr w:type="spellStart"/>
      <w:r w:rsidRPr="001914FF">
        <w:t>Rocabert</w:t>
      </w:r>
      <w:proofErr w:type="spellEnd"/>
      <w:r w:rsidRPr="001914FF">
        <w:t xml:space="preserve"> que de l’opinió de </w:t>
      </w:r>
      <w:proofErr w:type="spellStart"/>
      <w:r w:rsidRPr="001914FF">
        <w:t>Pagola</w:t>
      </w:r>
      <w:proofErr w:type="spellEnd"/>
      <w:r w:rsidRPr="001914FF">
        <w:t>.</w:t>
      </w:r>
    </w:p>
    <w:p w14:paraId="7A55FF55" w14:textId="65F83D29" w:rsidR="001914FF" w:rsidRPr="001914FF" w:rsidRDefault="001914FF" w:rsidP="001914FF">
      <w:pPr>
        <w:spacing w:line="259" w:lineRule="auto"/>
      </w:pPr>
      <w:r w:rsidRPr="001914FF">
        <w:t>Però voldria aportar un element</w:t>
      </w:r>
      <w:r w:rsidR="003877C3">
        <w:t xml:space="preserve"> nou</w:t>
      </w:r>
      <w:r w:rsidRPr="001914FF">
        <w:t xml:space="preserve">. La frase de Jesús “Allò que Déu uní que l’home no ho separi” està basada en l’escena del Gènesi en què el Creador forma una parella. Escena que Jesús, com tota la gent de la seva època, creia que era certa i històrica. Però no ho era, com sabem, sinó un mite, dirigit a una humanitat d’època </w:t>
      </w:r>
      <w:proofErr w:type="spellStart"/>
      <w:r w:rsidRPr="001914FF">
        <w:t>mo</w:t>
      </w:r>
      <w:r w:rsidR="00AC2C06">
        <w:t>oo</w:t>
      </w:r>
      <w:r w:rsidRPr="001914FF">
        <w:t>lt</w:t>
      </w:r>
      <w:proofErr w:type="spellEnd"/>
      <w:r w:rsidRPr="001914FF">
        <w:t xml:space="preserve"> allunyada. // En la realitat, com sabem, les parelles humanes van anar sorgint </w:t>
      </w:r>
      <w:r w:rsidR="00770AA4">
        <w:t xml:space="preserve">(a còpia </w:t>
      </w:r>
      <w:r w:rsidR="00770AA4">
        <w:lastRenderedPageBreak/>
        <w:t xml:space="preserve">de molts milers d’anys) </w:t>
      </w:r>
      <w:r w:rsidRPr="001914FF">
        <w:t>de parelles de primats, diverses i possiblement en èpoques i llocs diferents. No hi hagué una actuació directa del Creador. // Doncs jo dic que, sembla, que allò que sempre ha sorgit de l’evolució natural i humana, pot evolucionar de manera natural i humana. La doctrina fixa i fixada i imposada de l’Església en aquest tema és errònia, perquè es basa en un text bíblic que es refereix  a una escena originària inexistent, i ha fet molt de mal, i en fa. // En aquest sentit cal celebrar la legislació civil que permet el divorci, i els cristians</w:t>
      </w:r>
      <w:r w:rsidR="00770AA4">
        <w:t>/es</w:t>
      </w:r>
      <w:r w:rsidRPr="001914FF">
        <w:t xml:space="preserve"> hem de donar-li tot el suport.</w:t>
      </w:r>
    </w:p>
    <w:p w14:paraId="50315105" w14:textId="77777777" w:rsidR="001914FF" w:rsidRPr="001914FF" w:rsidRDefault="001914FF" w:rsidP="001914FF">
      <w:pPr>
        <w:spacing w:line="259" w:lineRule="auto"/>
      </w:pPr>
      <w:r w:rsidRPr="001914FF">
        <w:t>Antoni Ferret</w:t>
      </w:r>
    </w:p>
    <w:p w14:paraId="47FDB3C9" w14:textId="00C9AD46" w:rsidR="0090567A" w:rsidRPr="00060757" w:rsidRDefault="0090567A">
      <w:pPr>
        <w:rPr>
          <w:rFonts w:asciiTheme="minorHAnsi" w:hAnsiTheme="minorHAnsi" w:cstheme="minorHAnsi"/>
          <w:sz w:val="32"/>
          <w:szCs w:val="32"/>
        </w:rPr>
      </w:pPr>
    </w:p>
    <w:p w14:paraId="1829B89B" w14:textId="77777777" w:rsidR="00060757" w:rsidRPr="00060757" w:rsidRDefault="00060757" w:rsidP="00060757">
      <w:pPr>
        <w:rPr>
          <w:rFonts w:asciiTheme="minorHAnsi" w:hAnsiTheme="minorHAnsi" w:cstheme="minorHAnsi"/>
          <w:color w:val="222222"/>
          <w:sz w:val="32"/>
          <w:szCs w:val="32"/>
          <w:shd w:val="clear" w:color="auto" w:fill="FFFFFF"/>
        </w:rPr>
      </w:pPr>
      <w:r w:rsidRPr="00060757">
        <w:rPr>
          <w:rFonts w:asciiTheme="minorHAnsi" w:hAnsiTheme="minorHAnsi" w:cstheme="minorHAnsi"/>
          <w:color w:val="222222"/>
          <w:sz w:val="32"/>
          <w:szCs w:val="32"/>
          <w:shd w:val="clear" w:color="auto" w:fill="FFFFFF"/>
        </w:rPr>
        <w:t>Els diners</w:t>
      </w:r>
    </w:p>
    <w:p w14:paraId="139BDB5E" w14:textId="77777777" w:rsidR="00060757" w:rsidRPr="00500A37" w:rsidRDefault="00060757" w:rsidP="00060757">
      <w:pPr>
        <w:rPr>
          <w:rFonts w:asciiTheme="minorHAnsi" w:hAnsiTheme="minorHAnsi" w:cstheme="minorHAnsi"/>
          <w:color w:val="222222"/>
          <w:shd w:val="clear" w:color="auto" w:fill="FFFFFF"/>
        </w:rPr>
      </w:pPr>
      <w:r w:rsidRPr="00500A37">
        <w:rPr>
          <w:rFonts w:asciiTheme="minorHAnsi" w:hAnsiTheme="minorHAnsi" w:cstheme="minorHAnsi"/>
          <w:color w:val="222222"/>
          <w:shd w:val="clear" w:color="auto" w:fill="FFFFFF"/>
        </w:rPr>
        <w:t xml:space="preserve">Diu el teòleg José A. </w:t>
      </w:r>
      <w:proofErr w:type="spellStart"/>
      <w:r w:rsidRPr="00500A37">
        <w:rPr>
          <w:rFonts w:asciiTheme="minorHAnsi" w:hAnsiTheme="minorHAnsi" w:cstheme="minorHAnsi"/>
          <w:color w:val="222222"/>
          <w:shd w:val="clear" w:color="auto" w:fill="FFFFFF"/>
        </w:rPr>
        <w:t>Pagola</w:t>
      </w:r>
      <w:proofErr w:type="spellEnd"/>
      <w:r w:rsidRPr="00500A37">
        <w:rPr>
          <w:rFonts w:asciiTheme="minorHAnsi" w:hAnsiTheme="minorHAnsi" w:cstheme="minorHAnsi"/>
          <w:color w:val="222222"/>
          <w:shd w:val="clear" w:color="auto" w:fill="FFFFFF"/>
        </w:rPr>
        <w:t>:</w:t>
      </w:r>
    </w:p>
    <w:p w14:paraId="5D3B5C72" w14:textId="77777777" w:rsidR="00060757" w:rsidRPr="00500A37" w:rsidRDefault="00060757" w:rsidP="00060757">
      <w:pPr>
        <w:rPr>
          <w:rFonts w:asciiTheme="minorHAnsi" w:hAnsiTheme="minorHAnsi" w:cstheme="minorHAnsi"/>
          <w:u w:val="single"/>
          <w:lang w:val="es-ES"/>
        </w:rPr>
      </w:pPr>
      <w:r w:rsidRPr="00500A37">
        <w:rPr>
          <w:rFonts w:asciiTheme="minorHAnsi" w:hAnsiTheme="minorHAnsi" w:cstheme="minorHAnsi"/>
          <w:color w:val="222222"/>
          <w:shd w:val="clear" w:color="auto" w:fill="FFFFFF"/>
          <w:lang w:val="es-ES"/>
        </w:rPr>
        <w:t xml:space="preserve">En nuestras iglesias se pide dinero para los necesitados, pero ya no se expone la doctrina cristiana que sobre el dinero predicaron con fuerza teólogos y predicadores como Ambrosio de Tréveris, Agustín de Hipona o Bernardo de </w:t>
      </w:r>
      <w:proofErr w:type="spellStart"/>
      <w:r w:rsidRPr="00500A37">
        <w:rPr>
          <w:rFonts w:asciiTheme="minorHAnsi" w:hAnsiTheme="minorHAnsi" w:cstheme="minorHAnsi"/>
          <w:color w:val="222222"/>
          <w:shd w:val="clear" w:color="auto" w:fill="FFFFFF"/>
          <w:lang w:val="es-ES"/>
        </w:rPr>
        <w:t>Claraval</w:t>
      </w:r>
      <w:proofErr w:type="spellEnd"/>
      <w:r w:rsidRPr="00500A37">
        <w:rPr>
          <w:rFonts w:asciiTheme="minorHAnsi" w:hAnsiTheme="minorHAnsi" w:cstheme="minorHAnsi"/>
          <w:color w:val="222222"/>
          <w:shd w:val="clear" w:color="auto" w:fill="FFFFFF"/>
          <w:lang w:val="es-ES"/>
        </w:rPr>
        <w:t>.</w:t>
      </w:r>
      <w:r w:rsidRPr="00500A37">
        <w:rPr>
          <w:rFonts w:asciiTheme="minorHAnsi" w:hAnsiTheme="minorHAnsi" w:cstheme="minorHAnsi"/>
          <w:color w:val="222222"/>
          <w:lang w:val="es-ES"/>
        </w:rPr>
        <w:br/>
      </w:r>
      <w:r w:rsidRPr="00500A37">
        <w:rPr>
          <w:rFonts w:asciiTheme="minorHAnsi" w:hAnsiTheme="minorHAnsi" w:cstheme="minorHAnsi"/>
          <w:color w:val="222222"/>
          <w:shd w:val="clear" w:color="auto" w:fill="FFFFFF"/>
          <w:lang w:val="es-ES"/>
        </w:rPr>
        <w:t xml:space="preserve">Una pregunta aparece constantemente en sus labios. Si todos somos hermanos y la tierra es un regalo de Dios a toda la humanidad, ¿con qué derecho podemos seguir acaparando lo que no necesitamos, si con ello estamos privando a otros de lo que necesitan para vivir? ¿No hay que afirmar más bien que </w:t>
      </w:r>
      <w:r w:rsidRPr="00500A37">
        <w:rPr>
          <w:rFonts w:asciiTheme="minorHAnsi" w:hAnsiTheme="minorHAnsi" w:cstheme="minorHAnsi"/>
          <w:color w:val="222222"/>
          <w:u w:val="single"/>
          <w:shd w:val="clear" w:color="auto" w:fill="FFFFFF"/>
          <w:lang w:val="es-ES"/>
        </w:rPr>
        <w:t>lo que le sobra al rico pertenece al pobre?</w:t>
      </w:r>
    </w:p>
    <w:p w14:paraId="5408F513" w14:textId="6533D279" w:rsidR="00060757" w:rsidRDefault="000525A4">
      <w:r>
        <w:t xml:space="preserve">(Publicat a </w:t>
      </w:r>
      <w:proofErr w:type="spellStart"/>
      <w:r>
        <w:t>Redes</w:t>
      </w:r>
      <w:proofErr w:type="spellEnd"/>
      <w:r>
        <w:t xml:space="preserve"> </w:t>
      </w:r>
      <w:proofErr w:type="spellStart"/>
      <w:r>
        <w:t>cristianas</w:t>
      </w:r>
      <w:proofErr w:type="spellEnd"/>
      <w:r>
        <w:t>)</w:t>
      </w:r>
    </w:p>
    <w:p w14:paraId="101E65DE" w14:textId="77777777" w:rsidR="00716B4B" w:rsidRDefault="00716B4B"/>
    <w:sectPr w:rsidR="00716B4B"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2B"/>
    <w:rsid w:val="000525A4"/>
    <w:rsid w:val="00060757"/>
    <w:rsid w:val="0010086E"/>
    <w:rsid w:val="001914FF"/>
    <w:rsid w:val="003877C3"/>
    <w:rsid w:val="00500A37"/>
    <w:rsid w:val="0063232B"/>
    <w:rsid w:val="00716B4B"/>
    <w:rsid w:val="00770AA4"/>
    <w:rsid w:val="0090567A"/>
    <w:rsid w:val="00AC2C06"/>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6CEE"/>
  <w15:chartTrackingRefBased/>
  <w15:docId w15:val="{663AD6E7-1803-444E-8C4F-7E73CDA3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2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5616">
      <w:bodyDiv w:val="1"/>
      <w:marLeft w:val="0"/>
      <w:marRight w:val="0"/>
      <w:marTop w:val="0"/>
      <w:marBottom w:val="0"/>
      <w:divBdr>
        <w:top w:val="none" w:sz="0" w:space="0" w:color="auto"/>
        <w:left w:val="none" w:sz="0" w:space="0" w:color="auto"/>
        <w:bottom w:val="none" w:sz="0" w:space="0" w:color="auto"/>
        <w:right w:val="none" w:sz="0" w:space="0" w:color="auto"/>
      </w:divBdr>
    </w:div>
    <w:div w:id="19641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ligiondigital.org/espana/PSOE-disculpas-Papa-Iglesia-conquista_0_2382961684.html" TargetMode="External"/><Relationship Id="rId5" Type="http://schemas.openxmlformats.org/officeDocument/2006/relationships/hyperlink" Target="https://disqus.com/by/antoniferr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6BE8-A796-4D58-AC18-959F9ED1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11</cp:revision>
  <dcterms:created xsi:type="dcterms:W3CDTF">2021-10-05T12:26:00Z</dcterms:created>
  <dcterms:modified xsi:type="dcterms:W3CDTF">2021-10-07T07:38:00Z</dcterms:modified>
</cp:coreProperties>
</file>