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D77A" w14:textId="77777777" w:rsidR="00A92ED3" w:rsidRPr="00A92ED3" w:rsidRDefault="00A92ED3" w:rsidP="00A92ED3">
      <w:pPr>
        <w:shd w:val="clear" w:color="auto" w:fill="FFFFFF"/>
        <w:spacing w:after="450" w:line="288" w:lineRule="atLeast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36"/>
          <w:szCs w:val="36"/>
          <w:lang w:val="es-ES" w:eastAsia="ca-ES"/>
        </w:rPr>
      </w:pPr>
      <w:r w:rsidRPr="00A92ED3">
        <w:rPr>
          <w:rFonts w:asciiTheme="minorHAnsi" w:eastAsia="Times New Roman" w:hAnsiTheme="minorHAnsi" w:cstheme="minorHAnsi"/>
          <w:b/>
          <w:bCs/>
          <w:color w:val="000000"/>
          <w:kern w:val="36"/>
          <w:sz w:val="36"/>
          <w:szCs w:val="36"/>
          <w:lang w:val="es-ES" w:eastAsia="ca-ES"/>
        </w:rPr>
        <w:t>El paro registra en julio su mayor descenso de la historia</w:t>
      </w:r>
    </w:p>
    <w:p w14:paraId="0C4BA64B" w14:textId="5B4ADD4A" w:rsidR="00A92ED3" w:rsidRDefault="00A92ED3" w:rsidP="00A92ED3">
      <w:pPr>
        <w:shd w:val="clear" w:color="auto" w:fill="FFFFFF"/>
        <w:spacing w:line="360" w:lineRule="atLeast"/>
        <w:jc w:val="center"/>
        <w:outlineLvl w:val="1"/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</w:pPr>
      <w:r w:rsidRPr="00A92ED3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 xml:space="preserve">El empleo sigue ofreciendo síntomas de recuperación. El número de parados registrados bajó en </w:t>
      </w:r>
      <w:r w:rsidRPr="00A92ED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ES" w:eastAsia="ca-ES"/>
        </w:rPr>
        <w:t>197.841</w:t>
      </w:r>
      <w:r w:rsidRPr="00A92ED3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 xml:space="preserve"> desempleados el pasado mes</w:t>
      </w:r>
      <w:r w:rsidR="006D72ED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>,</w:t>
      </w:r>
      <w:r w:rsidRPr="00A92ED3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 xml:space="preserve"> hasta contabilizar un total de </w:t>
      </w:r>
      <w:r w:rsidRPr="00A92ED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ES" w:eastAsia="ca-ES"/>
        </w:rPr>
        <w:t>3.416.498</w:t>
      </w:r>
      <w:r w:rsidRPr="00A92ED3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 xml:space="preserve"> desempleados. La Seguridad Social alcanza el máximo histórico de cotizantes, con casi </w:t>
      </w:r>
      <w:r w:rsidRPr="00A92ED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ES" w:eastAsia="ca-ES"/>
        </w:rPr>
        <w:t>19,6 millones</w:t>
      </w:r>
      <w:r w:rsidRPr="00A92ED3">
        <w:rPr>
          <w:rFonts w:asciiTheme="minorHAnsi" w:eastAsia="Times New Roman" w:hAnsiTheme="minorHAnsi" w:cstheme="minorHAnsi"/>
          <w:color w:val="000000"/>
          <w:sz w:val="28"/>
          <w:szCs w:val="28"/>
          <w:lang w:val="es-ES" w:eastAsia="ca-ES"/>
        </w:rPr>
        <w:t xml:space="preserve"> de afiliados.</w:t>
      </w:r>
    </w:p>
    <w:p w14:paraId="198ED9A0" w14:textId="77777777" w:rsidR="00A92ED3" w:rsidRDefault="001D639D" w:rsidP="00A92ED3">
      <w:pPr>
        <w:pStyle w:val="Firma1"/>
        <w:spacing w:before="0" w:beforeAutospacing="0" w:after="0" w:afterAutospacing="0" w:line="312" w:lineRule="atLeast"/>
        <w:rPr>
          <w:b/>
          <w:bCs/>
          <w:caps/>
        </w:rPr>
      </w:pPr>
      <w:hyperlink r:id="rId5" w:history="1">
        <w:r w:rsidR="00A92ED3">
          <w:rPr>
            <w:rStyle w:val="Hipervnculo"/>
            <w:b/>
            <w:bCs/>
            <w:caps/>
            <w:color w:val="000000"/>
            <w:bdr w:val="none" w:sz="0" w:space="0" w:color="auto" w:frame="1"/>
          </w:rPr>
          <w:t>PÚBLICO</w:t>
        </w:r>
      </w:hyperlink>
      <w:r w:rsidR="00A92ED3">
        <w:rPr>
          <w:b/>
          <w:bCs/>
          <w:caps/>
        </w:rPr>
        <w:t> / </w:t>
      </w:r>
      <w:hyperlink r:id="rId6" w:history="1">
        <w:r w:rsidR="00A92ED3">
          <w:rPr>
            <w:rStyle w:val="Hipervnculo"/>
            <w:b/>
            <w:bCs/>
            <w:caps/>
            <w:color w:val="000000"/>
            <w:bdr w:val="none" w:sz="0" w:space="0" w:color="auto" w:frame="1"/>
          </w:rPr>
          <w:t>AGENCIAS</w:t>
        </w:r>
      </w:hyperlink>
    </w:p>
    <w:p w14:paraId="183F8ED1" w14:textId="77777777" w:rsidR="00A92ED3" w:rsidRPr="00A92ED3" w:rsidRDefault="00A92ED3" w:rsidP="00A92ED3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El empleo sigue ofreciendo </w:t>
      </w:r>
      <w:r w:rsidRPr="00A92ED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síntomas de recuperación </w:t>
      </w:r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en la economía española. El número de parados registrados en las oficinas de los servicios públicos de empleo (antiguo </w:t>
      </w:r>
      <w:proofErr w:type="spellStart"/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Inem</w:t>
      </w:r>
      <w:proofErr w:type="spellEnd"/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) </w:t>
      </w:r>
      <w:r w:rsidRPr="00A92ED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bajó en 197.841 desempleados en julio</w:t>
      </w:r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, un 5,47%, lo que supone la mayor caída en cualquier mes de la serie histórica y supera las de los meses de mayo y junio que también cerraron con caídas récord, según datos publicados este martes por el Ministerio de Trabajo y Economía Social.</w:t>
      </w:r>
    </w:p>
    <w:p w14:paraId="5956AA89" w14:textId="77777777" w:rsidR="00A92ED3" w:rsidRPr="00A92ED3" w:rsidRDefault="00A92ED3" w:rsidP="00A92ED3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En la misma línea, el número de</w:t>
      </w:r>
      <w:r w:rsidRPr="00A92ED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 afiliados medios a la Seguridad Social </w:t>
      </w:r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marcó un nuevo máximo histórico </w:t>
      </w:r>
      <w:r w:rsidRPr="00A92ED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al situarse en 19.591.728 en julio. </w:t>
      </w:r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Esta cifra supone un nuevo máximo histórico que supera al de julio de 2019 (19.533.211), tras </w:t>
      </w:r>
      <w:r w:rsidRPr="00A92ED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val="es-ES"/>
        </w:rPr>
        <w:t>sumar 91.451 cotizantes</w:t>
      </w:r>
      <w:r w:rsidRPr="00A92ED3">
        <w:rPr>
          <w:rFonts w:asciiTheme="minorHAnsi" w:hAnsiTheme="minorHAnsi" w:cstheme="minorHAnsi"/>
          <w:color w:val="000000"/>
          <w:sz w:val="28"/>
          <w:szCs w:val="28"/>
          <w:lang w:val="es-ES"/>
        </w:rPr>
        <w:t>.</w:t>
      </w:r>
    </w:p>
    <w:p w14:paraId="0C94BA79" w14:textId="77777777" w:rsidR="001D639D" w:rsidRDefault="001D639D" w:rsidP="00A92ED3">
      <w:pPr>
        <w:pStyle w:val="pb-article-item-iteration"/>
        <w:shd w:val="clear" w:color="auto" w:fill="FFFFFF"/>
        <w:spacing w:before="0" w:beforeAutospacing="0" w:after="30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</w:r>
      <w:r>
        <w:rPr>
          <w:rFonts w:asciiTheme="minorHAnsi" w:hAnsiTheme="minorHAnsi" w:cstheme="minorHAnsi"/>
          <w:color w:val="000000"/>
          <w:sz w:val="28"/>
          <w:szCs w:val="28"/>
          <w:lang w:val="es-ES"/>
        </w:rPr>
        <w:softHyphen/>
        <w:t xml:space="preserve">----------------                          </w:t>
      </w:r>
    </w:p>
    <w:p w14:paraId="174DF4D0" w14:textId="434F3133" w:rsidR="001D639D" w:rsidRPr="001D639D" w:rsidRDefault="001D639D" w:rsidP="001D639D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D639D">
        <w:rPr>
          <w:rFonts w:asciiTheme="minorHAnsi" w:hAnsiTheme="minorHAnsi" w:cstheme="minorHAnsi"/>
          <w:color w:val="000000"/>
          <w:sz w:val="28"/>
          <w:szCs w:val="28"/>
        </w:rPr>
        <w:t>És molt bona noticia,</w:t>
      </w:r>
    </w:p>
    <w:p w14:paraId="012CE310" w14:textId="4300A644" w:rsidR="001D639D" w:rsidRPr="001D639D" w:rsidRDefault="001D639D" w:rsidP="001D639D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D639D">
        <w:rPr>
          <w:rFonts w:asciiTheme="minorHAnsi" w:hAnsiTheme="minorHAnsi" w:cstheme="minorHAnsi"/>
          <w:color w:val="000000"/>
          <w:sz w:val="28"/>
          <w:szCs w:val="28"/>
        </w:rPr>
        <w:t>però no oblidem pas que</w:t>
      </w:r>
    </w:p>
    <w:p w14:paraId="0AF7647F" w14:textId="3B5838CE" w:rsidR="001D639D" w:rsidRPr="001D639D" w:rsidRDefault="001D639D" w:rsidP="001D639D">
      <w:pPr>
        <w:pStyle w:val="pb-article-item-iteration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D639D">
        <w:rPr>
          <w:rFonts w:asciiTheme="minorHAnsi" w:hAnsiTheme="minorHAnsi" w:cstheme="minorHAnsi"/>
          <w:color w:val="000000"/>
          <w:sz w:val="28"/>
          <w:szCs w:val="28"/>
        </w:rPr>
        <w:t>encara en tenim  tres milions quatre cents mil.</w:t>
      </w:r>
    </w:p>
    <w:p w14:paraId="6CD935F7" w14:textId="430A6762" w:rsidR="00A92ED3" w:rsidRPr="001D639D" w:rsidRDefault="001D639D" w:rsidP="00A92ED3">
      <w:pPr>
        <w:pStyle w:val="pb-article-item-iteration"/>
        <w:shd w:val="clear" w:color="auto" w:fill="FFFFFF"/>
        <w:spacing w:before="0" w:beforeAutospacing="0" w:after="300" w:afterAutospacing="0" w:line="408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D639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</w:t>
      </w:r>
      <w:r w:rsidR="00A92ED3" w:rsidRPr="001D639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6DB2442" w14:textId="77777777" w:rsidR="00A92ED3" w:rsidRPr="00A92ED3" w:rsidRDefault="00A92ED3" w:rsidP="00A92ED3">
      <w:pPr>
        <w:shd w:val="clear" w:color="auto" w:fill="FFFFFF"/>
        <w:spacing w:line="360" w:lineRule="atLeast"/>
        <w:jc w:val="both"/>
        <w:outlineLvl w:val="1"/>
        <w:rPr>
          <w:rFonts w:asciiTheme="minorHAnsi" w:eastAsia="Times New Roman" w:hAnsiTheme="minorHAnsi" w:cstheme="minorHAnsi"/>
          <w:color w:val="000000"/>
          <w:lang w:val="es-ES" w:eastAsia="ca-ES"/>
        </w:rPr>
      </w:pPr>
    </w:p>
    <w:p w14:paraId="5F155046" w14:textId="77777777" w:rsidR="0010086E" w:rsidRDefault="0010086E"/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B13"/>
    <w:multiLevelType w:val="multilevel"/>
    <w:tmpl w:val="AC8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D3"/>
    <w:rsid w:val="0010086E"/>
    <w:rsid w:val="001D639D"/>
    <w:rsid w:val="006D72ED"/>
    <w:rsid w:val="00A92ED3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1661"/>
  <w15:chartTrackingRefBased/>
  <w15:docId w15:val="{15700806-E184-4741-BB47-5989572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ma1">
    <w:name w:val="Firma1"/>
    <w:basedOn w:val="Normal"/>
    <w:rsid w:val="00A9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A92ED3"/>
    <w:rPr>
      <w:color w:val="0000FF"/>
      <w:u w:val="single"/>
    </w:rPr>
  </w:style>
  <w:style w:type="paragraph" w:customStyle="1" w:styleId="pb-article-item-iteration">
    <w:name w:val="pb-article-item-iteration"/>
    <w:basedOn w:val="Normal"/>
    <w:rsid w:val="00A9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o.es/author/agencias" TargetMode="External"/><Relationship Id="rId5" Type="http://schemas.openxmlformats.org/officeDocument/2006/relationships/hyperlink" Target="https://www.publico.es/author/publ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</cp:revision>
  <dcterms:created xsi:type="dcterms:W3CDTF">2021-08-04T05:42:00Z</dcterms:created>
  <dcterms:modified xsi:type="dcterms:W3CDTF">2021-08-04T07:00:00Z</dcterms:modified>
</cp:coreProperties>
</file>