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8745E" w14:textId="7A4C15A1" w:rsidR="0010086E" w:rsidRPr="000D40E8" w:rsidRDefault="00F53B60" w:rsidP="000D40E8">
      <w:pPr>
        <w:jc w:val="center"/>
        <w:rPr>
          <w:b/>
          <w:bCs/>
          <w:sz w:val="32"/>
          <w:szCs w:val="32"/>
        </w:rPr>
      </w:pPr>
      <w:r w:rsidRPr="000D40E8">
        <w:rPr>
          <w:b/>
          <w:bCs/>
          <w:sz w:val="32"/>
          <w:szCs w:val="32"/>
        </w:rPr>
        <w:t>Pla de salvació</w:t>
      </w:r>
      <w:r w:rsidR="00D7777F" w:rsidRPr="000D40E8">
        <w:rPr>
          <w:b/>
          <w:bCs/>
          <w:sz w:val="32"/>
          <w:szCs w:val="32"/>
        </w:rPr>
        <w:t xml:space="preserve"> del clima i </w:t>
      </w:r>
      <w:r w:rsidR="004A27BF">
        <w:rPr>
          <w:b/>
          <w:bCs/>
          <w:sz w:val="32"/>
          <w:szCs w:val="32"/>
        </w:rPr>
        <w:t xml:space="preserve">de </w:t>
      </w:r>
      <w:r w:rsidR="00D7777F" w:rsidRPr="000D40E8">
        <w:rPr>
          <w:b/>
          <w:bCs/>
          <w:sz w:val="32"/>
          <w:szCs w:val="32"/>
        </w:rPr>
        <w:t>la vida</w:t>
      </w:r>
    </w:p>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E25FE0" w:rsidRPr="00E25FE0" w14:paraId="4BEBA12C" w14:textId="77777777" w:rsidTr="00E25FE0">
        <w:trPr>
          <w:jc w:val="center"/>
        </w:trPr>
        <w:tc>
          <w:tcPr>
            <w:tcW w:w="0" w:type="auto"/>
            <w:shd w:val="clear" w:color="auto" w:fill="FFFFFF"/>
            <w:tcMar>
              <w:top w:w="300" w:type="dxa"/>
              <w:left w:w="0" w:type="dxa"/>
              <w:bottom w:w="30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9000"/>
            </w:tblGrid>
            <w:tr w:rsidR="00E25FE0" w:rsidRPr="00E25FE0" w14:paraId="413A49EA" w14:textId="77777777">
              <w:tc>
                <w:tcPr>
                  <w:tcW w:w="0" w:type="auto"/>
                  <w:tcMar>
                    <w:top w:w="0" w:type="dxa"/>
                    <w:left w:w="375" w:type="dxa"/>
                    <w:bottom w:w="0" w:type="dxa"/>
                    <w:right w:w="375" w:type="dxa"/>
                  </w:tcMar>
                  <w:vAlign w:val="center"/>
                  <w:hideMark/>
                </w:tcPr>
                <w:p w14:paraId="42D0041B" w14:textId="768549E3" w:rsidR="00E25FE0" w:rsidRPr="00E25FE0" w:rsidRDefault="00E25FE0" w:rsidP="00E25FE0">
                  <w:pPr>
                    <w:spacing w:after="0" w:line="315" w:lineRule="atLeast"/>
                    <w:rPr>
                      <w:rFonts w:ascii="Helvetica" w:eastAsia="Times New Roman" w:hAnsi="Helvetica" w:cs="Helvetica"/>
                      <w:color w:val="202124"/>
                      <w:sz w:val="21"/>
                      <w:szCs w:val="21"/>
                      <w:lang w:val="es-ES" w:eastAsia="ca-ES"/>
                    </w:rPr>
                  </w:pPr>
                  <w:r w:rsidRPr="00E25FE0">
                    <w:rPr>
                      <w:rFonts w:ascii="Helvetica" w:eastAsia="Times New Roman" w:hAnsi="Helvetica" w:cs="Helvetica"/>
                      <w:b/>
                      <w:bCs/>
                      <w:color w:val="202124"/>
                      <w:sz w:val="21"/>
                      <w:szCs w:val="21"/>
                      <w:lang w:val="es-ES" w:eastAsia="ca-ES"/>
                    </w:rPr>
                    <w:t>Esto ya no es calentamiento global. Es abrasamiento global.</w:t>
                  </w:r>
                  <w:r w:rsidRPr="00E25FE0">
                    <w:rPr>
                      <w:rFonts w:ascii="Helvetica" w:eastAsia="Times New Roman" w:hAnsi="Helvetica" w:cs="Helvetica"/>
                      <w:color w:val="202124"/>
                      <w:sz w:val="21"/>
                      <w:szCs w:val="21"/>
                      <w:lang w:val="es-ES" w:eastAsia="ca-ES"/>
                    </w:rPr>
                    <w:br/>
                  </w:r>
                  <w:r w:rsidRPr="00E25FE0">
                    <w:rPr>
                      <w:rFonts w:ascii="Helvetica" w:eastAsia="Times New Roman" w:hAnsi="Helvetica" w:cs="Helvetica"/>
                      <w:color w:val="202124"/>
                      <w:sz w:val="21"/>
                      <w:szCs w:val="21"/>
                      <w:lang w:val="es-ES" w:eastAsia="ca-ES"/>
                    </w:rPr>
                    <w:br/>
                    <w:t>Hace más calor en nuestro planeta ahora que en ningún otro momento de la historia del que se tenga constancia, lo que ha desatado una vorágine de olas de calor, megasequías y océanos acidificados. Estamos destrozando el templo de la vida y hemos llevado a un millón de especies al borde de la extinción.</w:t>
                  </w:r>
                  <w:r w:rsidRPr="00E25FE0">
                    <w:rPr>
                      <w:rFonts w:ascii="Helvetica" w:eastAsia="Times New Roman" w:hAnsi="Helvetica" w:cs="Helvetica"/>
                      <w:color w:val="202124"/>
                      <w:sz w:val="21"/>
                      <w:szCs w:val="21"/>
                      <w:lang w:val="es-ES" w:eastAsia="ca-ES"/>
                    </w:rPr>
                    <w:br/>
                  </w:r>
                  <w:r w:rsidRPr="00E25FE0">
                    <w:rPr>
                      <w:rFonts w:ascii="Helvetica" w:eastAsia="Times New Roman" w:hAnsi="Helvetica" w:cs="Helvetica"/>
                      <w:color w:val="202124"/>
                      <w:sz w:val="21"/>
                      <w:szCs w:val="21"/>
                      <w:lang w:val="es-ES" w:eastAsia="ca-ES"/>
                    </w:rPr>
                    <w:br/>
                    <w:t>Dentro de 50 años, </w:t>
                  </w:r>
                  <w:r w:rsidRPr="00E25FE0">
                    <w:rPr>
                      <w:rFonts w:ascii="Helvetica" w:eastAsia="Times New Roman" w:hAnsi="Helvetica" w:cs="Helvetica"/>
                      <w:b/>
                      <w:bCs/>
                      <w:color w:val="202124"/>
                      <w:sz w:val="21"/>
                      <w:szCs w:val="21"/>
                      <w:lang w:val="es-ES" w:eastAsia="ca-ES"/>
                    </w:rPr>
                    <w:t>mil quinientos millones de personas podrían verse obligadas a escapar de unas temperaturas tan altas como las del desierto del Sáhara.</w:t>
                  </w:r>
                  <w:r w:rsidRPr="00E25FE0">
                    <w:rPr>
                      <w:rFonts w:ascii="Helvetica" w:eastAsia="Times New Roman" w:hAnsi="Helvetica" w:cs="Helvetica"/>
                      <w:color w:val="202124"/>
                      <w:sz w:val="21"/>
                      <w:szCs w:val="21"/>
                      <w:lang w:val="es-ES" w:eastAsia="ca-ES"/>
                    </w:rPr>
                    <w:t> Actualmente, ya son 20 millones las que huyen cada año.</w:t>
                  </w:r>
                  <w:r w:rsidRPr="00E25FE0">
                    <w:rPr>
                      <w:rFonts w:ascii="Helvetica" w:eastAsia="Times New Roman" w:hAnsi="Helvetica" w:cs="Helvetica"/>
                      <w:color w:val="202124"/>
                      <w:sz w:val="21"/>
                      <w:szCs w:val="21"/>
                      <w:lang w:val="es-ES" w:eastAsia="ca-ES"/>
                    </w:rPr>
                    <w:br/>
                  </w:r>
                  <w:r w:rsidRPr="00E25FE0">
                    <w:rPr>
                      <w:rFonts w:ascii="Helvetica" w:eastAsia="Times New Roman" w:hAnsi="Helvetica" w:cs="Helvetica"/>
                      <w:color w:val="202124"/>
                      <w:sz w:val="21"/>
                      <w:szCs w:val="21"/>
                      <w:lang w:val="es-ES" w:eastAsia="ca-ES"/>
                    </w:rPr>
                    <w:br/>
                    <w:t>Un aumento global de la temperatura de tan solo 1°C está causando un gran trastorno para la vida en la Tierra. Vamos camino de los 3°C. </w:t>
                  </w:r>
                  <w:r w:rsidRPr="00E25FE0">
                    <w:rPr>
                      <w:rFonts w:ascii="Helvetica" w:eastAsia="Times New Roman" w:hAnsi="Helvetica" w:cs="Helvetica"/>
                      <w:b/>
                      <w:bCs/>
                      <w:color w:val="202124"/>
                      <w:sz w:val="21"/>
                      <w:szCs w:val="21"/>
                      <w:lang w:val="es-ES" w:eastAsia="ca-ES"/>
                    </w:rPr>
                    <w:t>Imaginemos solo por un momento el planeta hostil y desolado que heredarán nuestros hijos e hijas.</w:t>
                  </w:r>
                  <w:r w:rsidRPr="00E25FE0">
                    <w:rPr>
                      <w:rFonts w:ascii="Helvetica" w:eastAsia="Times New Roman" w:hAnsi="Helvetica" w:cs="Helvetica"/>
                      <w:color w:val="202124"/>
                      <w:sz w:val="21"/>
                      <w:szCs w:val="21"/>
                      <w:lang w:val="es-ES" w:eastAsia="ca-ES"/>
                    </w:rPr>
                    <w:br/>
                  </w:r>
                  <w:r w:rsidRPr="00E25FE0">
                    <w:rPr>
                      <w:rFonts w:ascii="Helvetica" w:eastAsia="Times New Roman" w:hAnsi="Helvetica" w:cs="Helvetica"/>
                      <w:color w:val="202124"/>
                      <w:sz w:val="21"/>
                      <w:szCs w:val="21"/>
                      <w:lang w:val="es-ES" w:eastAsia="ca-ES"/>
                    </w:rPr>
                    <w:br/>
                  </w:r>
                  <w:r w:rsidRPr="00E25FE0">
                    <w:rPr>
                      <w:rFonts w:ascii="Helvetica" w:eastAsia="Times New Roman" w:hAnsi="Helvetica" w:cs="Helvetica"/>
                      <w:b/>
                      <w:bCs/>
                      <w:color w:val="202124"/>
                      <w:sz w:val="21"/>
                      <w:szCs w:val="21"/>
                      <w:lang w:val="es-ES" w:eastAsia="ca-ES"/>
                    </w:rPr>
                    <w:t>Pero aquí va el dato más importante:</w:t>
                  </w:r>
                  <w:r w:rsidRPr="00E25FE0">
                    <w:rPr>
                      <w:rFonts w:ascii="Helvetica" w:eastAsia="Times New Roman" w:hAnsi="Helvetica" w:cs="Helvetica"/>
                      <w:color w:val="202124"/>
                      <w:sz w:val="21"/>
                      <w:szCs w:val="21"/>
                      <w:lang w:val="es-ES" w:eastAsia="ca-ES"/>
                    </w:rPr>
                    <w:t> todavía PODEMOS revertir esta situación. Tal vez seamos la última generación que tenga esta posibilidad en sus manos. Los próximos 5 meses son cruciales.</w:t>
                  </w:r>
                  <w:r w:rsidRPr="00E25FE0">
                    <w:rPr>
                      <w:rFonts w:ascii="Helvetica" w:eastAsia="Times New Roman" w:hAnsi="Helvetica" w:cs="Helvetica"/>
                      <w:color w:val="202124"/>
                      <w:sz w:val="21"/>
                      <w:szCs w:val="21"/>
                      <w:lang w:val="es-ES" w:eastAsia="ca-ES"/>
                    </w:rPr>
                    <w:br/>
                  </w:r>
                  <w:r w:rsidRPr="00E25FE0">
                    <w:rPr>
                      <w:rFonts w:ascii="Helvetica" w:eastAsia="Times New Roman" w:hAnsi="Helvetica" w:cs="Helvetica"/>
                      <w:color w:val="202124"/>
                      <w:sz w:val="21"/>
                      <w:szCs w:val="21"/>
                      <w:lang w:val="es-ES" w:eastAsia="ca-ES"/>
                    </w:rPr>
                    <w:br/>
                    <w:t>Los líderes mundiales celebrarán dos grandes cumbres de la ONU en las que deberán tomar decisiones fundamentales sobre el clima y la crisis de extinciones. Podrían cambiarlo todo... O nada. Esto significa que</w:t>
                  </w:r>
                  <w:r w:rsidRPr="00E25FE0">
                    <w:rPr>
                      <w:rFonts w:ascii="Helvetica" w:eastAsia="Times New Roman" w:hAnsi="Helvetica" w:cs="Helvetica"/>
                      <w:b/>
                      <w:bCs/>
                      <w:color w:val="202124"/>
                      <w:sz w:val="21"/>
                      <w:szCs w:val="21"/>
                      <w:lang w:val="es-ES" w:eastAsia="ca-ES"/>
                    </w:rPr>
                    <w:t> solo disponemos de 150 días para lograr que nuestros dirigentes se pongan las pilas</w:t>
                  </w:r>
                  <w:r w:rsidRPr="00E25FE0">
                    <w:rPr>
                      <w:rFonts w:ascii="Helvetica" w:eastAsia="Times New Roman" w:hAnsi="Helvetica" w:cs="Helvetica"/>
                      <w:color w:val="202124"/>
                      <w:sz w:val="21"/>
                      <w:szCs w:val="21"/>
                      <w:lang w:val="es-ES" w:eastAsia="ca-ES"/>
                    </w:rPr>
                    <w:t>, aumentar considerablemente nuestro equipo para desbancar al ejército defensor de los combustibles fósiles, impulsar marchas masivas y hacer que el mundo respalde nuestro osado plan para salvar la naturaleza.</w:t>
                  </w:r>
                  <w:r w:rsidRPr="00E25FE0">
                    <w:rPr>
                      <w:rFonts w:ascii="Helvetica" w:eastAsia="Times New Roman" w:hAnsi="Helvetica" w:cs="Helvetica"/>
                      <w:color w:val="202124"/>
                      <w:sz w:val="21"/>
                      <w:szCs w:val="21"/>
                      <w:lang w:val="es-ES" w:eastAsia="ca-ES"/>
                    </w:rPr>
                    <w:br/>
                  </w:r>
                  <w:r w:rsidRPr="00E25FE0">
                    <w:rPr>
                      <w:rFonts w:ascii="Helvetica" w:eastAsia="Times New Roman" w:hAnsi="Helvetica" w:cs="Helvetica"/>
                      <w:color w:val="202124"/>
                      <w:sz w:val="21"/>
                      <w:szCs w:val="21"/>
                      <w:lang w:val="es-ES" w:eastAsia="ca-ES"/>
                    </w:rPr>
                    <w:br/>
                    <w:t>La Tierra ya no puede esperar más. </w:t>
                  </w:r>
                  <w:r w:rsidRPr="00E25FE0">
                    <w:rPr>
                      <w:rFonts w:ascii="Helvetica" w:eastAsia="Times New Roman" w:hAnsi="Helvetica" w:cs="Helvetica"/>
                      <w:b/>
                      <w:bCs/>
                      <w:color w:val="202124"/>
                      <w:sz w:val="21"/>
                      <w:szCs w:val="21"/>
                      <w:lang w:val="es-ES" w:eastAsia="ca-ES"/>
                    </w:rPr>
                    <w:t>Este es uno de los momentos más importantes para estar vivo en este frágil planeta</w:t>
                  </w:r>
                  <w:r w:rsidRPr="00E25FE0">
                    <w:rPr>
                      <w:rFonts w:ascii="Helvetica" w:eastAsia="Times New Roman" w:hAnsi="Helvetica" w:cs="Helvetica"/>
                      <w:color w:val="202124"/>
                      <w:sz w:val="21"/>
                      <w:szCs w:val="21"/>
                      <w:lang w:val="es-ES" w:eastAsia="ca-ES"/>
                    </w:rPr>
                    <w:t>, porque todo pende de un hilo. Tenemos que poner todo de nuestra parte, y tan solo una pequeña donación de cada uno de nosotros podría marcar una diferencia tremenda. </w:t>
                  </w:r>
                </w:p>
              </w:tc>
            </w:tr>
          </w:tbl>
          <w:p w14:paraId="74326222" w14:textId="77777777" w:rsidR="00E25FE0" w:rsidRPr="00E25FE0" w:rsidRDefault="00E25FE0" w:rsidP="00E25FE0">
            <w:pPr>
              <w:spacing w:after="0" w:line="240" w:lineRule="auto"/>
              <w:textAlignment w:val="top"/>
              <w:rPr>
                <w:rFonts w:ascii="Times New Roman" w:eastAsia="Times New Roman" w:hAnsi="Times New Roman" w:cs="Times New Roman"/>
                <w:sz w:val="2"/>
                <w:szCs w:val="2"/>
                <w:lang w:val="es-ES" w:eastAsia="ca-ES"/>
              </w:rPr>
            </w:pPr>
          </w:p>
        </w:tc>
      </w:tr>
      <w:tr w:rsidR="00E25FE0" w:rsidRPr="00E25FE0" w14:paraId="4E3831E2" w14:textId="77777777" w:rsidTr="00E25FE0">
        <w:trPr>
          <w:jc w:val="center"/>
        </w:trPr>
        <w:tc>
          <w:tcPr>
            <w:tcW w:w="0" w:type="auto"/>
            <w:shd w:val="clear" w:color="auto" w:fill="FFFFFF"/>
            <w:tcMar>
              <w:top w:w="0" w:type="dxa"/>
              <w:left w:w="0" w:type="dxa"/>
              <w:bottom w:w="30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9000"/>
            </w:tblGrid>
            <w:tr w:rsidR="00E25FE0" w:rsidRPr="00E25FE0" w14:paraId="5AE15939" w14:textId="77777777" w:rsidTr="00E25FE0">
              <w:tc>
                <w:tcPr>
                  <w:tcW w:w="0" w:type="auto"/>
                  <w:shd w:val="clear" w:color="auto" w:fill="FFFFFF"/>
                  <w:tcMar>
                    <w:top w:w="0" w:type="dxa"/>
                    <w:left w:w="375" w:type="dxa"/>
                    <w:bottom w:w="210" w:type="dxa"/>
                    <w:right w:w="375" w:type="dxa"/>
                  </w:tcMar>
                  <w:vAlign w:val="center"/>
                </w:tcPr>
                <w:p w14:paraId="396E6339" w14:textId="77777777" w:rsidR="00E25FE0" w:rsidRPr="00E25FE0" w:rsidRDefault="00E25FE0" w:rsidP="00E25FE0">
                  <w:pPr>
                    <w:spacing w:after="0" w:line="240" w:lineRule="auto"/>
                    <w:jc w:val="center"/>
                    <w:rPr>
                      <w:rFonts w:ascii="Verdana" w:eastAsia="Times New Roman" w:hAnsi="Verdana" w:cs="Times New Roman"/>
                      <w:color w:val="333333"/>
                      <w:sz w:val="2"/>
                      <w:szCs w:val="2"/>
                      <w:lang w:val="es-ES" w:eastAsia="ca-ES"/>
                    </w:rPr>
                  </w:pPr>
                </w:p>
              </w:tc>
            </w:tr>
            <w:tr w:rsidR="00E25FE0" w:rsidRPr="00E25FE0" w14:paraId="6FCBB6C8" w14:textId="77777777" w:rsidTr="00E25FE0">
              <w:tc>
                <w:tcPr>
                  <w:tcW w:w="0" w:type="auto"/>
                  <w:shd w:val="clear" w:color="auto" w:fill="FFFFFF"/>
                  <w:tcMar>
                    <w:top w:w="0" w:type="dxa"/>
                    <w:left w:w="375" w:type="dxa"/>
                    <w:bottom w:w="210" w:type="dxa"/>
                    <w:right w:w="375" w:type="dxa"/>
                  </w:tcMar>
                  <w:vAlign w:val="center"/>
                </w:tcPr>
                <w:p w14:paraId="0EAF2283" w14:textId="77777777" w:rsidR="00E25FE0" w:rsidRPr="00E25FE0" w:rsidRDefault="00E25FE0" w:rsidP="00E25FE0">
                  <w:pPr>
                    <w:spacing w:after="0" w:line="240" w:lineRule="auto"/>
                    <w:jc w:val="center"/>
                    <w:rPr>
                      <w:rFonts w:ascii="Verdana" w:eastAsia="Times New Roman" w:hAnsi="Verdana" w:cs="Times New Roman"/>
                      <w:color w:val="333333"/>
                      <w:sz w:val="2"/>
                      <w:szCs w:val="2"/>
                      <w:lang w:val="es-ES" w:eastAsia="ca-ES"/>
                    </w:rPr>
                  </w:pPr>
                </w:p>
              </w:tc>
            </w:tr>
            <w:tr w:rsidR="00E25FE0" w:rsidRPr="00E25FE0" w14:paraId="74AE0357" w14:textId="77777777" w:rsidTr="00E25FE0">
              <w:tc>
                <w:tcPr>
                  <w:tcW w:w="0" w:type="auto"/>
                  <w:shd w:val="clear" w:color="auto" w:fill="FFFFFF"/>
                  <w:tcMar>
                    <w:top w:w="0" w:type="dxa"/>
                    <w:left w:w="375" w:type="dxa"/>
                    <w:bottom w:w="210" w:type="dxa"/>
                    <w:right w:w="375" w:type="dxa"/>
                  </w:tcMar>
                  <w:vAlign w:val="center"/>
                </w:tcPr>
                <w:p w14:paraId="10A713C4" w14:textId="77777777" w:rsidR="00E25FE0" w:rsidRPr="00E25FE0" w:rsidRDefault="00E25FE0" w:rsidP="00E25FE0">
                  <w:pPr>
                    <w:spacing w:after="0" w:line="240" w:lineRule="auto"/>
                    <w:jc w:val="center"/>
                    <w:rPr>
                      <w:rFonts w:ascii="Verdana" w:eastAsia="Times New Roman" w:hAnsi="Verdana" w:cs="Times New Roman"/>
                      <w:color w:val="333333"/>
                      <w:sz w:val="2"/>
                      <w:szCs w:val="2"/>
                      <w:lang w:val="es-ES" w:eastAsia="ca-ES"/>
                    </w:rPr>
                  </w:pPr>
                </w:p>
              </w:tc>
            </w:tr>
            <w:tr w:rsidR="00E25FE0" w:rsidRPr="00E25FE0" w14:paraId="6C8EC0AA" w14:textId="77777777">
              <w:tc>
                <w:tcPr>
                  <w:tcW w:w="0" w:type="auto"/>
                  <w:shd w:val="clear" w:color="auto" w:fill="FFFFFF"/>
                  <w:tcMar>
                    <w:top w:w="0" w:type="dxa"/>
                    <w:left w:w="375" w:type="dxa"/>
                    <w:bottom w:w="360" w:type="dxa"/>
                    <w:right w:w="375" w:type="dxa"/>
                  </w:tcMar>
                  <w:vAlign w:val="center"/>
                  <w:hideMark/>
                </w:tcPr>
                <w:p w14:paraId="52C32933" w14:textId="08BF42F9" w:rsidR="00E25FE0" w:rsidRPr="00E25FE0" w:rsidRDefault="00E25FE0" w:rsidP="00E25FE0">
                  <w:pPr>
                    <w:spacing w:after="0" w:line="315" w:lineRule="atLeast"/>
                    <w:rPr>
                      <w:rFonts w:ascii="Helvetica" w:eastAsia="Times New Roman" w:hAnsi="Helvetica" w:cs="Helvetica"/>
                      <w:color w:val="202124"/>
                      <w:sz w:val="21"/>
                      <w:szCs w:val="21"/>
                      <w:lang w:val="es-ES" w:eastAsia="ca-ES"/>
                    </w:rPr>
                  </w:pPr>
                  <w:r w:rsidRPr="00E25FE0">
                    <w:rPr>
                      <w:rFonts w:ascii="Helvetica" w:eastAsia="Times New Roman" w:hAnsi="Helvetica" w:cs="Helvetica"/>
                      <w:color w:val="202124"/>
                      <w:sz w:val="21"/>
                      <w:szCs w:val="21"/>
                      <w:lang w:val="es-ES" w:eastAsia="ca-ES"/>
                    </w:rPr>
                    <w:t xml:space="preserve">En octubre tendrá lugar la Cumbre sobre Biodiversidad de la ONU, que pretende acabar con la crisis de extinciones a través de nuevas y ambiciosas protecciones para la naturaleza. Luego, tan solo unas semanas después, la Cumbre Internacional del Clima </w:t>
                  </w:r>
                  <w:r w:rsidR="000F45AA">
                    <w:rPr>
                      <w:rFonts w:ascii="Helvetica" w:eastAsia="Times New Roman" w:hAnsi="Helvetica" w:cs="Helvetica"/>
                      <w:color w:val="202124"/>
                      <w:sz w:val="21"/>
                      <w:szCs w:val="21"/>
                      <w:lang w:val="es-ES" w:eastAsia="ca-ES"/>
                    </w:rPr>
                    <w:t>será</w:t>
                  </w:r>
                  <w:r w:rsidRPr="00E25FE0">
                    <w:rPr>
                      <w:rFonts w:ascii="Helvetica" w:eastAsia="Times New Roman" w:hAnsi="Helvetica" w:cs="Helvetica"/>
                      <w:color w:val="202124"/>
                      <w:sz w:val="21"/>
                      <w:szCs w:val="21"/>
                      <w:lang w:val="es-ES" w:eastAsia="ca-ES"/>
                    </w:rPr>
                    <w:t xml:space="preserve"> nuestra mejor oportunidad de conseguir nuevos compromisos para evitar una catástrofe climática.</w:t>
                  </w:r>
                  <w:r w:rsidRPr="00E25FE0">
                    <w:rPr>
                      <w:rFonts w:ascii="Helvetica" w:eastAsia="Times New Roman" w:hAnsi="Helvetica" w:cs="Helvetica"/>
                      <w:color w:val="202124"/>
                      <w:sz w:val="21"/>
                      <w:szCs w:val="21"/>
                      <w:lang w:val="es-ES" w:eastAsia="ca-ES"/>
                    </w:rPr>
                    <w:br/>
                  </w:r>
                  <w:r w:rsidRPr="00E25FE0">
                    <w:rPr>
                      <w:rFonts w:ascii="Helvetica" w:eastAsia="Times New Roman" w:hAnsi="Helvetica" w:cs="Helvetica"/>
                      <w:color w:val="202124"/>
                      <w:sz w:val="21"/>
                      <w:szCs w:val="21"/>
                      <w:lang w:val="es-ES" w:eastAsia="ca-ES"/>
                    </w:rPr>
                    <w:lastRenderedPageBreak/>
                    <w:br/>
                    <w:t>No será fácil,</w:t>
                  </w:r>
                  <w:r w:rsidRPr="00E25FE0">
                    <w:rPr>
                      <w:rFonts w:ascii="Helvetica" w:eastAsia="Times New Roman" w:hAnsi="Helvetica" w:cs="Helvetica"/>
                      <w:b/>
                      <w:bCs/>
                      <w:color w:val="202124"/>
                      <w:sz w:val="21"/>
                      <w:szCs w:val="21"/>
                      <w:lang w:val="es-ES" w:eastAsia="ca-ES"/>
                    </w:rPr>
                    <w:t> pero hay motivos para la esperanza.</w:t>
                  </w:r>
                  <w:r w:rsidRPr="00E25FE0">
                    <w:rPr>
                      <w:rFonts w:ascii="Helvetica" w:eastAsia="Times New Roman" w:hAnsi="Helvetica" w:cs="Helvetica"/>
                      <w:color w:val="202124"/>
                      <w:sz w:val="21"/>
                      <w:szCs w:val="21"/>
                      <w:lang w:val="es-ES" w:eastAsia="ca-ES"/>
                    </w:rPr>
                    <w:br/>
                  </w:r>
                  <w:r w:rsidRPr="00E25FE0">
                    <w:rPr>
                      <w:rFonts w:ascii="Helvetica" w:eastAsia="Times New Roman" w:hAnsi="Helvetica" w:cs="Helvetica"/>
                      <w:color w:val="202124"/>
                      <w:sz w:val="21"/>
                      <w:szCs w:val="21"/>
                      <w:lang w:val="es-ES" w:eastAsia="ca-ES"/>
                    </w:rPr>
                    <w:br/>
                    <w:t>Prácticamente todas las economías mundiales más importantes ya han prometido eliminar sus emisiones de carbono para 2050, y la pandemia ha demostrado que </w:t>
                  </w:r>
                  <w:r w:rsidRPr="00E25FE0">
                    <w:rPr>
                      <w:rFonts w:ascii="Helvetica" w:eastAsia="Times New Roman" w:hAnsi="Helvetica" w:cs="Helvetica"/>
                      <w:b/>
                      <w:bCs/>
                      <w:color w:val="202124"/>
                      <w:sz w:val="21"/>
                      <w:szCs w:val="21"/>
                      <w:lang w:val="es-ES" w:eastAsia="ca-ES"/>
                    </w:rPr>
                    <w:t>los cambios sistémicos y valientes pueden llevar mucho menos tiempo del que nadie imaginaba</w:t>
                  </w:r>
                  <w:r w:rsidRPr="00E25FE0">
                    <w:rPr>
                      <w:rFonts w:ascii="Helvetica" w:eastAsia="Times New Roman" w:hAnsi="Helvetica" w:cs="Helvetica"/>
                      <w:color w:val="202124"/>
                      <w:sz w:val="21"/>
                      <w:szCs w:val="21"/>
                      <w:lang w:val="es-ES" w:eastAsia="ca-ES"/>
                    </w:rPr>
                    <w:t>. La humanidad está aprendiendo que todo lo que hay en nuestro bello planeta está íntimamente relacionado.</w:t>
                  </w:r>
                  <w:r w:rsidRPr="00E25FE0">
                    <w:rPr>
                      <w:rFonts w:ascii="Helvetica" w:eastAsia="Times New Roman" w:hAnsi="Helvetica" w:cs="Helvetica"/>
                      <w:color w:val="202124"/>
                      <w:sz w:val="21"/>
                      <w:szCs w:val="21"/>
                      <w:lang w:val="es-ES" w:eastAsia="ca-ES"/>
                    </w:rPr>
                    <w:br/>
                  </w:r>
                  <w:r w:rsidRPr="00E25FE0">
                    <w:rPr>
                      <w:rFonts w:ascii="Helvetica" w:eastAsia="Times New Roman" w:hAnsi="Helvetica" w:cs="Helvetica"/>
                      <w:color w:val="202124"/>
                      <w:sz w:val="21"/>
                      <w:szCs w:val="21"/>
                      <w:lang w:val="es-ES" w:eastAsia="ca-ES"/>
                    </w:rPr>
                    <w:br/>
                  </w:r>
                  <w:r w:rsidRPr="00E25FE0">
                    <w:rPr>
                      <w:rFonts w:ascii="Helvetica" w:eastAsia="Times New Roman" w:hAnsi="Helvetica" w:cs="Helvetica"/>
                      <w:b/>
                      <w:bCs/>
                      <w:color w:val="202124"/>
                      <w:sz w:val="21"/>
                      <w:szCs w:val="21"/>
                      <w:lang w:val="es-ES" w:eastAsia="ca-ES"/>
                    </w:rPr>
                    <w:t>Pero estamos ante una emergencia y las promesas no bastan.</w:t>
                  </w:r>
                  <w:r w:rsidRPr="00E25FE0">
                    <w:rPr>
                      <w:rFonts w:ascii="Helvetica" w:eastAsia="Times New Roman" w:hAnsi="Helvetica" w:cs="Helvetica"/>
                      <w:color w:val="202124"/>
                      <w:sz w:val="21"/>
                      <w:szCs w:val="21"/>
                      <w:lang w:val="es-ES" w:eastAsia="ca-ES"/>
                    </w:rPr>
                    <w:t> Necesitamos medidas reales y decisivas, y durante los próximos 5 meses vamos a centrar todos nuestros recursos en ellas. </w:t>
                  </w:r>
                  <w:r w:rsidRPr="00E25FE0">
                    <w:rPr>
                      <w:rFonts w:ascii="Helvetica" w:eastAsia="Times New Roman" w:hAnsi="Helvetica" w:cs="Helvetica"/>
                      <w:b/>
                      <w:bCs/>
                      <w:color w:val="202124"/>
                      <w:sz w:val="21"/>
                      <w:szCs w:val="21"/>
                      <w:lang w:val="es-ES" w:eastAsia="ca-ES"/>
                    </w:rPr>
                    <w:t>Este es plan:</w:t>
                  </w:r>
                </w:p>
                <w:p w14:paraId="24106877" w14:textId="2C7900EE" w:rsidR="00E25FE0" w:rsidRPr="00E25FE0" w:rsidRDefault="00E25FE0" w:rsidP="00E25FE0">
                  <w:pPr>
                    <w:numPr>
                      <w:ilvl w:val="0"/>
                      <w:numId w:val="1"/>
                    </w:numPr>
                    <w:spacing w:before="100" w:beforeAutospacing="1" w:after="100" w:afterAutospacing="1" w:line="315" w:lineRule="atLeast"/>
                    <w:rPr>
                      <w:rFonts w:ascii="Helvetica" w:eastAsia="Times New Roman" w:hAnsi="Helvetica" w:cs="Helvetica"/>
                      <w:color w:val="202124"/>
                      <w:sz w:val="21"/>
                      <w:szCs w:val="21"/>
                      <w:lang w:val="es-ES" w:eastAsia="ca-ES"/>
                    </w:rPr>
                  </w:pPr>
                  <w:r w:rsidRPr="00E25FE0">
                    <w:rPr>
                      <w:rFonts w:ascii="Helvetica" w:eastAsia="Times New Roman" w:hAnsi="Helvetica" w:cs="Helvetica"/>
                      <w:color w:val="202124"/>
                      <w:sz w:val="21"/>
                      <w:szCs w:val="21"/>
                      <w:lang w:val="es-ES" w:eastAsia="ca-ES"/>
                    </w:rPr>
                    <w:t>Vamos a </w:t>
                  </w:r>
                  <w:r w:rsidRPr="00E25FE0">
                    <w:rPr>
                      <w:rFonts w:ascii="Helvetica" w:eastAsia="Times New Roman" w:hAnsi="Helvetica" w:cs="Helvetica"/>
                      <w:b/>
                      <w:bCs/>
                      <w:color w:val="202124"/>
                      <w:sz w:val="21"/>
                      <w:szCs w:val="21"/>
                      <w:lang w:val="es-ES" w:eastAsia="ca-ES"/>
                    </w:rPr>
                    <w:t>incrementar ampliamente nuestro equipo </w:t>
                  </w:r>
                  <w:r w:rsidRPr="00E25FE0">
                    <w:rPr>
                      <w:rFonts w:ascii="Helvetica" w:eastAsia="Times New Roman" w:hAnsi="Helvetica" w:cs="Helvetica"/>
                      <w:color w:val="202124"/>
                      <w:sz w:val="21"/>
                      <w:szCs w:val="21"/>
                      <w:lang w:val="es-ES" w:eastAsia="ca-ES"/>
                    </w:rPr>
                    <w:t>de investigadores, organizadores y expertos en comunicación y políticas</w:t>
                  </w:r>
                  <w:r w:rsidR="000F45AA">
                    <w:rPr>
                      <w:rFonts w:ascii="Helvetica" w:eastAsia="Times New Roman" w:hAnsi="Helvetica" w:cs="Helvetica"/>
                      <w:color w:val="202124"/>
                      <w:sz w:val="21"/>
                      <w:szCs w:val="21"/>
                      <w:lang w:val="es-ES" w:eastAsia="ca-ES"/>
                    </w:rPr>
                    <w:t>,</w:t>
                  </w:r>
                  <w:r w:rsidRPr="00E25FE0">
                    <w:rPr>
                      <w:rFonts w:ascii="Helvetica" w:eastAsia="Times New Roman" w:hAnsi="Helvetica" w:cs="Helvetica"/>
                      <w:color w:val="202124"/>
                      <w:sz w:val="21"/>
                      <w:szCs w:val="21"/>
                      <w:lang w:val="es-ES" w:eastAsia="ca-ES"/>
                    </w:rPr>
                    <w:t xml:space="preserve"> a fin de presionar a los gobiernos para que firmen un pacto nuevo y audaz para salvar la naturaleza;</w:t>
                  </w:r>
                </w:p>
                <w:p w14:paraId="24845607" w14:textId="77777777" w:rsidR="00E25FE0" w:rsidRPr="00E25FE0" w:rsidRDefault="00E25FE0" w:rsidP="00E25FE0">
                  <w:pPr>
                    <w:numPr>
                      <w:ilvl w:val="0"/>
                      <w:numId w:val="1"/>
                    </w:numPr>
                    <w:spacing w:before="100" w:beforeAutospacing="1" w:after="100" w:afterAutospacing="1" w:line="315" w:lineRule="atLeast"/>
                    <w:rPr>
                      <w:rFonts w:ascii="Helvetica" w:eastAsia="Times New Roman" w:hAnsi="Helvetica" w:cs="Helvetica"/>
                      <w:color w:val="202124"/>
                      <w:sz w:val="21"/>
                      <w:szCs w:val="21"/>
                      <w:lang w:val="es-ES" w:eastAsia="ca-ES"/>
                    </w:rPr>
                  </w:pPr>
                  <w:r w:rsidRPr="00E25FE0">
                    <w:rPr>
                      <w:rFonts w:ascii="Helvetica" w:eastAsia="Times New Roman" w:hAnsi="Helvetica" w:cs="Helvetica"/>
                      <w:color w:val="202124"/>
                      <w:sz w:val="21"/>
                      <w:szCs w:val="21"/>
                      <w:lang w:val="es-ES" w:eastAsia="ca-ES"/>
                    </w:rPr>
                    <w:t>Vamos a </w:t>
                  </w:r>
                  <w:r w:rsidRPr="00E25FE0">
                    <w:rPr>
                      <w:rFonts w:ascii="Helvetica" w:eastAsia="Times New Roman" w:hAnsi="Helvetica" w:cs="Helvetica"/>
                      <w:b/>
                      <w:bCs/>
                      <w:color w:val="202124"/>
                      <w:sz w:val="21"/>
                      <w:szCs w:val="21"/>
                      <w:lang w:val="es-ES" w:eastAsia="ca-ES"/>
                    </w:rPr>
                    <w:t>llevar a valientes líderes indígenas a las cumbres </w:t>
                  </w:r>
                  <w:r w:rsidRPr="00E25FE0">
                    <w:rPr>
                      <w:rFonts w:ascii="Helvetica" w:eastAsia="Times New Roman" w:hAnsi="Helvetica" w:cs="Helvetica"/>
                      <w:color w:val="202124"/>
                      <w:sz w:val="21"/>
                      <w:szCs w:val="21"/>
                      <w:lang w:val="es-ES" w:eastAsia="ca-ES"/>
                    </w:rPr>
                    <w:t>para garantizar que su llamamiento urgente para proteger los ecosistemas dadores de vida se escuche alto y claro;</w:t>
                  </w:r>
                </w:p>
                <w:p w14:paraId="03E5183F" w14:textId="77777777" w:rsidR="00E25FE0" w:rsidRPr="00E25FE0" w:rsidRDefault="00E25FE0" w:rsidP="00E25FE0">
                  <w:pPr>
                    <w:numPr>
                      <w:ilvl w:val="0"/>
                      <w:numId w:val="1"/>
                    </w:numPr>
                    <w:spacing w:before="100" w:beforeAutospacing="1" w:after="100" w:afterAutospacing="1" w:line="315" w:lineRule="atLeast"/>
                    <w:rPr>
                      <w:rFonts w:ascii="Helvetica" w:eastAsia="Times New Roman" w:hAnsi="Helvetica" w:cs="Helvetica"/>
                      <w:color w:val="202124"/>
                      <w:sz w:val="21"/>
                      <w:szCs w:val="21"/>
                      <w:lang w:val="es-ES" w:eastAsia="ca-ES"/>
                    </w:rPr>
                  </w:pPr>
                  <w:r w:rsidRPr="00E25FE0">
                    <w:rPr>
                      <w:rFonts w:ascii="Helvetica" w:eastAsia="Times New Roman" w:hAnsi="Helvetica" w:cs="Helvetica"/>
                      <w:color w:val="202124"/>
                      <w:sz w:val="21"/>
                      <w:szCs w:val="21"/>
                      <w:lang w:val="es-ES" w:eastAsia="ca-ES"/>
                    </w:rPr>
                    <w:t>Vamos a publicar informes que sean bombazos informativos y así </w:t>
                  </w:r>
                  <w:r w:rsidRPr="00E25FE0">
                    <w:rPr>
                      <w:rFonts w:ascii="Helvetica" w:eastAsia="Times New Roman" w:hAnsi="Helvetica" w:cs="Helvetica"/>
                      <w:b/>
                      <w:bCs/>
                      <w:color w:val="202124"/>
                      <w:sz w:val="21"/>
                      <w:szCs w:val="21"/>
                      <w:lang w:val="es-ES" w:eastAsia="ca-ES"/>
                    </w:rPr>
                    <w:t>arrojar una luz deslumbrante sobre las turbias tácticas de presión</w:t>
                  </w:r>
                  <w:r w:rsidRPr="00E25FE0">
                    <w:rPr>
                      <w:rFonts w:ascii="Helvetica" w:eastAsia="Times New Roman" w:hAnsi="Helvetica" w:cs="Helvetica"/>
                      <w:color w:val="202124"/>
                      <w:sz w:val="21"/>
                      <w:szCs w:val="21"/>
                      <w:lang w:val="es-ES" w:eastAsia="ca-ES"/>
                    </w:rPr>
                    <w:t> de los gigantes de los combustibles fósiles; y</w:t>
                  </w:r>
                </w:p>
                <w:p w14:paraId="06DFEA3A" w14:textId="77777777" w:rsidR="00E25FE0" w:rsidRPr="00E25FE0" w:rsidRDefault="00E25FE0" w:rsidP="00E25FE0">
                  <w:pPr>
                    <w:numPr>
                      <w:ilvl w:val="0"/>
                      <w:numId w:val="1"/>
                    </w:numPr>
                    <w:spacing w:before="100" w:beforeAutospacing="1" w:after="100" w:afterAutospacing="1" w:line="315" w:lineRule="atLeast"/>
                    <w:rPr>
                      <w:rFonts w:ascii="Helvetica" w:eastAsia="Times New Roman" w:hAnsi="Helvetica" w:cs="Helvetica"/>
                      <w:color w:val="202124"/>
                      <w:sz w:val="21"/>
                      <w:szCs w:val="21"/>
                      <w:lang w:val="es-ES" w:eastAsia="ca-ES"/>
                    </w:rPr>
                  </w:pPr>
                  <w:r w:rsidRPr="00E25FE0">
                    <w:rPr>
                      <w:rFonts w:ascii="Helvetica" w:eastAsia="Times New Roman" w:hAnsi="Helvetica" w:cs="Helvetica"/>
                      <w:color w:val="202124"/>
                      <w:sz w:val="21"/>
                      <w:szCs w:val="21"/>
                      <w:lang w:val="es-ES" w:eastAsia="ca-ES"/>
                    </w:rPr>
                    <w:t>Vamos a </w:t>
                  </w:r>
                  <w:r w:rsidRPr="00E25FE0">
                    <w:rPr>
                      <w:rFonts w:ascii="Helvetica" w:eastAsia="Times New Roman" w:hAnsi="Helvetica" w:cs="Helvetica"/>
                      <w:b/>
                      <w:bCs/>
                      <w:color w:val="202124"/>
                      <w:sz w:val="21"/>
                      <w:szCs w:val="21"/>
                      <w:lang w:val="es-ES" w:eastAsia="ca-ES"/>
                    </w:rPr>
                    <w:t>contribuir a organizar marchas históricas</w:t>
                  </w:r>
                  <w:r w:rsidRPr="00E25FE0">
                    <w:rPr>
                      <w:rFonts w:ascii="Helvetica" w:eastAsia="Times New Roman" w:hAnsi="Helvetica" w:cs="Helvetica"/>
                      <w:color w:val="202124"/>
                      <w:sz w:val="21"/>
                      <w:szCs w:val="21"/>
                      <w:lang w:val="es-ES" w:eastAsia="ca-ES"/>
                    </w:rPr>
                    <w:t> para que nuestros líderes se enteren de que el mundo está observándoles.</w:t>
                  </w:r>
                </w:p>
                <w:p w14:paraId="792C97A4" w14:textId="5083425B" w:rsidR="00E25FE0" w:rsidRDefault="00E25FE0" w:rsidP="00E25FE0">
                  <w:pPr>
                    <w:spacing w:after="0" w:line="315" w:lineRule="atLeast"/>
                    <w:rPr>
                      <w:rFonts w:ascii="Helvetica" w:eastAsia="Times New Roman" w:hAnsi="Helvetica" w:cs="Helvetica"/>
                      <w:b/>
                      <w:bCs/>
                      <w:color w:val="202124"/>
                      <w:sz w:val="21"/>
                      <w:szCs w:val="21"/>
                      <w:lang w:val="es-ES" w:eastAsia="ca-ES"/>
                    </w:rPr>
                  </w:pPr>
                  <w:r w:rsidRPr="00E25FE0">
                    <w:rPr>
                      <w:rFonts w:ascii="Helvetica" w:eastAsia="Times New Roman" w:hAnsi="Helvetica" w:cs="Helvetica"/>
                      <w:color w:val="202124"/>
                      <w:sz w:val="21"/>
                      <w:szCs w:val="21"/>
                      <w:lang w:val="es-ES" w:eastAsia="ca-ES"/>
                    </w:rPr>
                    <w:t>Ya no es que los peligros a los que nos enfrentamos sean serios; es que amenazan nuestra supervivencia. No podemos desperdiciar este momento: la Tierra necesita una voz potente</w:t>
                  </w:r>
                  <w:r w:rsidR="000F45AA">
                    <w:rPr>
                      <w:rFonts w:ascii="Helvetica" w:eastAsia="Times New Roman" w:hAnsi="Helvetica" w:cs="Helvetica"/>
                      <w:color w:val="202124"/>
                      <w:sz w:val="21"/>
                      <w:szCs w:val="21"/>
                      <w:lang w:val="es-ES" w:eastAsia="ca-ES"/>
                    </w:rPr>
                    <w:t>,</w:t>
                  </w:r>
                  <w:r w:rsidRPr="00E25FE0">
                    <w:rPr>
                      <w:rFonts w:ascii="Helvetica" w:eastAsia="Times New Roman" w:hAnsi="Helvetica" w:cs="Helvetica"/>
                      <w:color w:val="202124"/>
                      <w:sz w:val="21"/>
                      <w:szCs w:val="21"/>
                      <w:lang w:val="es-ES" w:eastAsia="ca-ES"/>
                    </w:rPr>
                    <w:t xml:space="preserve"> ahora que los líderes van a decidir el futuro. </w:t>
                  </w:r>
                  <w:r w:rsidRPr="00E25FE0">
                    <w:rPr>
                      <w:rFonts w:ascii="Helvetica" w:eastAsia="Times New Roman" w:hAnsi="Helvetica" w:cs="Helvetica"/>
                      <w:b/>
                      <w:bCs/>
                      <w:color w:val="202124"/>
                      <w:sz w:val="21"/>
                      <w:szCs w:val="21"/>
                      <w:lang w:val="es-ES" w:eastAsia="ca-ES"/>
                    </w:rPr>
                    <w:t xml:space="preserve">Una pequeña donación periódica marcará una diferencia increíble en todo lo que podemos hacer juntos. </w:t>
                  </w:r>
                </w:p>
                <w:p w14:paraId="56957626" w14:textId="3EE26885" w:rsidR="00C123C7" w:rsidRDefault="00C123C7" w:rsidP="00E25FE0">
                  <w:pPr>
                    <w:spacing w:after="0" w:line="315" w:lineRule="atLeast"/>
                    <w:rPr>
                      <w:rFonts w:ascii="Helvetica" w:eastAsia="Times New Roman" w:hAnsi="Helvetica" w:cs="Helvetica"/>
                      <w:b/>
                      <w:bCs/>
                      <w:color w:val="202124"/>
                      <w:sz w:val="21"/>
                      <w:szCs w:val="21"/>
                      <w:lang w:val="es-ES" w:eastAsia="ca-ES"/>
                    </w:rPr>
                  </w:pPr>
                </w:p>
                <w:p w14:paraId="0ED0928E" w14:textId="0725C277" w:rsidR="00C123C7" w:rsidRDefault="00C123C7" w:rsidP="00E25FE0">
                  <w:pPr>
                    <w:spacing w:after="0" w:line="315" w:lineRule="atLeast"/>
                    <w:rPr>
                      <w:rFonts w:ascii="Helvetica" w:eastAsia="Times New Roman" w:hAnsi="Helvetica" w:cs="Helvetica"/>
                      <w:color w:val="202124"/>
                      <w:sz w:val="21"/>
                      <w:szCs w:val="21"/>
                      <w:lang w:val="es-ES" w:eastAsia="ca-ES"/>
                    </w:rPr>
                  </w:pPr>
                  <w:r>
                    <w:rPr>
                      <w:rFonts w:ascii="Helvetica" w:eastAsia="Times New Roman" w:hAnsi="Helvetica" w:cs="Helvetica"/>
                      <w:b/>
                      <w:bCs/>
                      <w:color w:val="202124"/>
                      <w:sz w:val="21"/>
                      <w:szCs w:val="21"/>
                      <w:lang w:val="es-ES" w:eastAsia="ca-ES"/>
                    </w:rPr>
                    <w:t>Avaaz</w:t>
                  </w:r>
                  <w:proofErr w:type="gramStart"/>
                  <w:r w:rsidR="00C26DD1">
                    <w:rPr>
                      <w:rFonts w:ascii="Helvetica" w:eastAsia="Times New Roman" w:hAnsi="Helvetica" w:cs="Helvetica"/>
                      <w:b/>
                      <w:bCs/>
                      <w:color w:val="202124"/>
                      <w:sz w:val="21"/>
                      <w:szCs w:val="21"/>
                      <w:lang w:val="es-ES" w:eastAsia="ca-ES"/>
                    </w:rPr>
                    <w:t xml:space="preserve">   </w:t>
                  </w:r>
                  <w:r w:rsidR="00C26DD1" w:rsidRPr="00C26DD1">
                    <w:rPr>
                      <w:rFonts w:ascii="Helvetica" w:eastAsia="Times New Roman" w:hAnsi="Helvetica" w:cs="Helvetica"/>
                      <w:color w:val="202124"/>
                      <w:sz w:val="21"/>
                      <w:szCs w:val="21"/>
                      <w:lang w:val="es-ES" w:eastAsia="ca-ES"/>
                    </w:rPr>
                    <w:t>(</w:t>
                  </w:r>
                  <w:proofErr w:type="gramEnd"/>
                  <w:r w:rsidR="00C26DD1" w:rsidRPr="00C26DD1">
                    <w:rPr>
                      <w:rFonts w:ascii="Helvetica" w:eastAsia="Times New Roman" w:hAnsi="Helvetica" w:cs="Helvetica"/>
                      <w:color w:val="202124"/>
                      <w:sz w:val="21"/>
                      <w:szCs w:val="21"/>
                      <w:lang w:val="es-ES" w:eastAsia="ca-ES"/>
                    </w:rPr>
                    <w:t xml:space="preserve">organización mundial de lucha por la Tierra y la  </w:t>
                  </w:r>
                  <w:r w:rsidR="00C26DD1">
                    <w:rPr>
                      <w:rFonts w:ascii="Helvetica" w:eastAsia="Times New Roman" w:hAnsi="Helvetica" w:cs="Helvetica"/>
                      <w:color w:val="202124"/>
                      <w:sz w:val="21"/>
                      <w:szCs w:val="21"/>
                      <w:lang w:val="es-ES" w:eastAsia="ca-ES"/>
                    </w:rPr>
                    <w:t>vida</w:t>
                  </w:r>
                  <w:r w:rsidR="00C26DD1" w:rsidRPr="00C26DD1">
                    <w:rPr>
                      <w:rFonts w:ascii="Helvetica" w:eastAsia="Times New Roman" w:hAnsi="Helvetica" w:cs="Helvetica"/>
                      <w:color w:val="202124"/>
                      <w:sz w:val="21"/>
                      <w:szCs w:val="21"/>
                      <w:lang w:val="es-ES" w:eastAsia="ca-ES"/>
                    </w:rPr>
                    <w:t>)</w:t>
                  </w:r>
                </w:p>
                <w:p w14:paraId="4EA21031" w14:textId="77777777" w:rsidR="004A27BF" w:rsidRPr="00C26DD1" w:rsidRDefault="004A27BF" w:rsidP="00E25FE0">
                  <w:pPr>
                    <w:spacing w:after="0" w:line="315" w:lineRule="atLeast"/>
                    <w:rPr>
                      <w:rFonts w:ascii="Helvetica" w:eastAsia="Times New Roman" w:hAnsi="Helvetica" w:cs="Helvetica"/>
                      <w:color w:val="202124"/>
                      <w:sz w:val="21"/>
                      <w:szCs w:val="21"/>
                      <w:lang w:val="es-ES" w:eastAsia="ca-ES"/>
                    </w:rPr>
                  </w:pPr>
                </w:p>
                <w:p w14:paraId="57297588" w14:textId="5564054F" w:rsidR="00E25FE0" w:rsidRPr="00E25FE0" w:rsidRDefault="00E25FE0" w:rsidP="00E25FE0">
                  <w:pPr>
                    <w:spacing w:after="0" w:line="315" w:lineRule="atLeast"/>
                    <w:rPr>
                      <w:rFonts w:ascii="Helvetica" w:eastAsia="Times New Roman" w:hAnsi="Helvetica" w:cs="Helvetica"/>
                      <w:color w:val="202124"/>
                      <w:sz w:val="21"/>
                      <w:szCs w:val="21"/>
                      <w:lang w:val="es-ES" w:eastAsia="ca-ES"/>
                    </w:rPr>
                  </w:pPr>
                </w:p>
              </w:tc>
            </w:tr>
            <w:tr w:rsidR="00E25FE0" w:rsidRPr="00E25FE0" w14:paraId="335163CB" w14:textId="77777777" w:rsidTr="00E25FE0">
              <w:tc>
                <w:tcPr>
                  <w:tcW w:w="0" w:type="auto"/>
                  <w:shd w:val="clear" w:color="auto" w:fill="FFFFFF"/>
                  <w:tcMar>
                    <w:top w:w="0" w:type="dxa"/>
                    <w:left w:w="375" w:type="dxa"/>
                    <w:bottom w:w="210" w:type="dxa"/>
                    <w:right w:w="375" w:type="dxa"/>
                  </w:tcMar>
                  <w:vAlign w:val="center"/>
                </w:tcPr>
                <w:p w14:paraId="568E7CAA" w14:textId="77777777" w:rsidR="00E25FE0" w:rsidRPr="00E25FE0" w:rsidRDefault="00E25FE0" w:rsidP="00E25FE0">
                  <w:pPr>
                    <w:spacing w:after="0" w:line="240" w:lineRule="auto"/>
                    <w:jc w:val="center"/>
                    <w:rPr>
                      <w:rFonts w:ascii="Verdana" w:eastAsia="Times New Roman" w:hAnsi="Verdana" w:cs="Times New Roman"/>
                      <w:color w:val="333333"/>
                      <w:sz w:val="2"/>
                      <w:szCs w:val="2"/>
                      <w:lang w:val="es-ES" w:eastAsia="ca-ES"/>
                    </w:rPr>
                  </w:pPr>
                </w:p>
              </w:tc>
            </w:tr>
            <w:tr w:rsidR="00E25FE0" w:rsidRPr="00E25FE0" w14:paraId="4E090645" w14:textId="77777777" w:rsidTr="00E25FE0">
              <w:tc>
                <w:tcPr>
                  <w:tcW w:w="0" w:type="auto"/>
                  <w:shd w:val="clear" w:color="auto" w:fill="FFFFFF"/>
                  <w:tcMar>
                    <w:top w:w="0" w:type="dxa"/>
                    <w:left w:w="375" w:type="dxa"/>
                    <w:bottom w:w="210" w:type="dxa"/>
                    <w:right w:w="375" w:type="dxa"/>
                  </w:tcMar>
                  <w:vAlign w:val="center"/>
                </w:tcPr>
                <w:p w14:paraId="19402CF2" w14:textId="77777777" w:rsidR="00E25FE0" w:rsidRPr="00E25FE0" w:rsidRDefault="00E25FE0" w:rsidP="00E25FE0">
                  <w:pPr>
                    <w:spacing w:after="0" w:line="240" w:lineRule="auto"/>
                    <w:jc w:val="center"/>
                    <w:rPr>
                      <w:rFonts w:ascii="Verdana" w:eastAsia="Times New Roman" w:hAnsi="Verdana" w:cs="Times New Roman"/>
                      <w:color w:val="333333"/>
                      <w:sz w:val="2"/>
                      <w:szCs w:val="2"/>
                      <w:lang w:val="es-ES" w:eastAsia="ca-ES"/>
                    </w:rPr>
                  </w:pPr>
                </w:p>
              </w:tc>
            </w:tr>
            <w:tr w:rsidR="00E25FE0" w:rsidRPr="00E25FE0" w14:paraId="74644053" w14:textId="77777777" w:rsidTr="00E25FE0">
              <w:tc>
                <w:tcPr>
                  <w:tcW w:w="0" w:type="auto"/>
                  <w:shd w:val="clear" w:color="auto" w:fill="FFFFFF"/>
                  <w:tcMar>
                    <w:top w:w="0" w:type="dxa"/>
                    <w:left w:w="375" w:type="dxa"/>
                    <w:bottom w:w="210" w:type="dxa"/>
                    <w:right w:w="375" w:type="dxa"/>
                  </w:tcMar>
                  <w:vAlign w:val="center"/>
                </w:tcPr>
                <w:p w14:paraId="650B0FA6" w14:textId="77777777" w:rsidR="00E25FE0" w:rsidRPr="00E25FE0" w:rsidRDefault="00E25FE0" w:rsidP="00E25FE0">
                  <w:pPr>
                    <w:spacing w:after="0" w:line="240" w:lineRule="auto"/>
                    <w:jc w:val="center"/>
                    <w:rPr>
                      <w:rFonts w:ascii="Verdana" w:eastAsia="Times New Roman" w:hAnsi="Verdana" w:cs="Times New Roman"/>
                      <w:color w:val="333333"/>
                      <w:sz w:val="2"/>
                      <w:szCs w:val="2"/>
                      <w:lang w:val="es-ES" w:eastAsia="ca-ES"/>
                    </w:rPr>
                  </w:pPr>
                </w:p>
              </w:tc>
            </w:tr>
            <w:tr w:rsidR="00E25FE0" w:rsidRPr="00E25FE0" w14:paraId="20CB3F27" w14:textId="77777777" w:rsidTr="00E25FE0">
              <w:tc>
                <w:tcPr>
                  <w:tcW w:w="0" w:type="auto"/>
                  <w:shd w:val="clear" w:color="auto" w:fill="FFFFFF"/>
                  <w:tcMar>
                    <w:top w:w="0" w:type="dxa"/>
                    <w:left w:w="375" w:type="dxa"/>
                    <w:bottom w:w="210" w:type="dxa"/>
                    <w:right w:w="375" w:type="dxa"/>
                  </w:tcMar>
                  <w:vAlign w:val="center"/>
                </w:tcPr>
                <w:p w14:paraId="1D3BF8FA" w14:textId="77777777" w:rsidR="00E25FE0" w:rsidRPr="00E25FE0" w:rsidRDefault="00E25FE0" w:rsidP="00E25FE0">
                  <w:pPr>
                    <w:spacing w:after="0" w:line="240" w:lineRule="auto"/>
                    <w:jc w:val="center"/>
                    <w:rPr>
                      <w:rFonts w:ascii="Verdana" w:eastAsia="Times New Roman" w:hAnsi="Verdana" w:cs="Times New Roman"/>
                      <w:color w:val="333333"/>
                      <w:sz w:val="2"/>
                      <w:szCs w:val="2"/>
                      <w:lang w:val="es-ES" w:eastAsia="ca-ES"/>
                    </w:rPr>
                  </w:pPr>
                </w:p>
              </w:tc>
            </w:tr>
            <w:tr w:rsidR="00E25FE0" w:rsidRPr="00E25FE0" w14:paraId="00845724" w14:textId="77777777" w:rsidTr="00E25FE0">
              <w:tc>
                <w:tcPr>
                  <w:tcW w:w="0" w:type="auto"/>
                  <w:shd w:val="clear" w:color="auto" w:fill="FFFFFF"/>
                  <w:tcMar>
                    <w:top w:w="0" w:type="dxa"/>
                    <w:left w:w="375" w:type="dxa"/>
                    <w:bottom w:w="360" w:type="dxa"/>
                    <w:right w:w="375" w:type="dxa"/>
                  </w:tcMar>
                  <w:vAlign w:val="center"/>
                </w:tcPr>
                <w:p w14:paraId="304274B7" w14:textId="309B6AFC" w:rsidR="00E25FE0" w:rsidRPr="00E25FE0" w:rsidRDefault="00E25FE0" w:rsidP="00E25FE0">
                  <w:pPr>
                    <w:spacing w:after="0" w:line="315" w:lineRule="atLeast"/>
                    <w:rPr>
                      <w:rFonts w:ascii="Helvetica" w:eastAsia="Times New Roman" w:hAnsi="Helvetica" w:cs="Helvetica"/>
                      <w:color w:val="202124"/>
                      <w:sz w:val="21"/>
                      <w:szCs w:val="21"/>
                      <w:lang w:val="es-ES" w:eastAsia="ca-ES"/>
                    </w:rPr>
                  </w:pPr>
                </w:p>
              </w:tc>
            </w:tr>
            <w:tr w:rsidR="00E25FE0" w:rsidRPr="00E25FE0" w14:paraId="270EAD40" w14:textId="77777777">
              <w:tc>
                <w:tcPr>
                  <w:tcW w:w="0" w:type="auto"/>
                  <w:shd w:val="clear" w:color="auto" w:fill="FFFFFF"/>
                  <w:tcMar>
                    <w:top w:w="0" w:type="dxa"/>
                    <w:left w:w="375" w:type="dxa"/>
                    <w:bottom w:w="360" w:type="dxa"/>
                    <w:right w:w="375" w:type="dxa"/>
                  </w:tcMar>
                  <w:vAlign w:val="center"/>
                  <w:hideMark/>
                </w:tcPr>
                <w:p w14:paraId="700FBE91" w14:textId="77777777" w:rsidR="00E25FE0" w:rsidRPr="00E25FE0" w:rsidRDefault="00E25FE0" w:rsidP="00E25FE0">
                  <w:pPr>
                    <w:spacing w:after="0" w:line="240" w:lineRule="auto"/>
                    <w:rPr>
                      <w:rFonts w:ascii="Helvetica" w:eastAsia="Times New Roman" w:hAnsi="Helvetica" w:cs="Helvetica"/>
                      <w:color w:val="202124"/>
                      <w:sz w:val="21"/>
                      <w:szCs w:val="21"/>
                      <w:lang w:val="es-ES" w:eastAsia="ca-ES"/>
                    </w:rPr>
                  </w:pPr>
                </w:p>
              </w:tc>
            </w:tr>
            <w:tr w:rsidR="00E25FE0" w:rsidRPr="00E25FE0" w14:paraId="575C4722" w14:textId="77777777">
              <w:tc>
                <w:tcPr>
                  <w:tcW w:w="0" w:type="auto"/>
                  <w:shd w:val="clear" w:color="auto" w:fill="FFFFFF"/>
                  <w:tcMar>
                    <w:top w:w="0" w:type="dxa"/>
                    <w:left w:w="375" w:type="dxa"/>
                    <w:bottom w:w="0" w:type="dxa"/>
                    <w:right w:w="375" w:type="dxa"/>
                  </w:tcMar>
                  <w:vAlign w:val="center"/>
                  <w:hideMark/>
                </w:tcPr>
                <w:p w14:paraId="791936E7" w14:textId="77777777" w:rsidR="00E25FE0" w:rsidRPr="00E25FE0" w:rsidRDefault="00E25FE0" w:rsidP="00E25FE0">
                  <w:pPr>
                    <w:spacing w:after="0" w:line="240" w:lineRule="auto"/>
                    <w:rPr>
                      <w:rFonts w:ascii="Verdana" w:eastAsia="Times New Roman" w:hAnsi="Verdana" w:cs="Times New Roman"/>
                      <w:color w:val="333333"/>
                      <w:sz w:val="2"/>
                      <w:szCs w:val="2"/>
                      <w:lang w:val="es-ES" w:eastAsia="ca-ES"/>
                    </w:rPr>
                  </w:pPr>
                </w:p>
              </w:tc>
            </w:tr>
          </w:tbl>
          <w:p w14:paraId="0A21D013" w14:textId="77777777" w:rsidR="00E25FE0" w:rsidRPr="00E25FE0" w:rsidRDefault="00E25FE0" w:rsidP="00E25FE0">
            <w:pPr>
              <w:spacing w:after="0" w:line="240" w:lineRule="auto"/>
              <w:textAlignment w:val="top"/>
              <w:rPr>
                <w:rFonts w:ascii="Times New Roman" w:eastAsia="Times New Roman" w:hAnsi="Times New Roman" w:cs="Times New Roman"/>
                <w:sz w:val="2"/>
                <w:szCs w:val="2"/>
                <w:lang w:val="es-ES" w:eastAsia="ca-ES"/>
              </w:rPr>
            </w:pPr>
          </w:p>
        </w:tc>
      </w:tr>
    </w:tbl>
    <w:p w14:paraId="5F8D35DE" w14:textId="77777777" w:rsidR="00F53B60" w:rsidRPr="00E25FE0" w:rsidRDefault="00F53B60">
      <w:pPr>
        <w:rPr>
          <w:lang w:val="es-ES"/>
        </w:rPr>
      </w:pPr>
    </w:p>
    <w:sectPr w:rsidR="00F53B60" w:rsidRPr="00E25FE0" w:rsidSect="00B05B1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C300C5"/>
    <w:multiLevelType w:val="multilevel"/>
    <w:tmpl w:val="735C0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B60"/>
    <w:rsid w:val="000D40E8"/>
    <w:rsid w:val="000F45AA"/>
    <w:rsid w:val="0010086E"/>
    <w:rsid w:val="004A27BF"/>
    <w:rsid w:val="00B05B11"/>
    <w:rsid w:val="00C123C7"/>
    <w:rsid w:val="00C26DD1"/>
    <w:rsid w:val="00D7777F"/>
    <w:rsid w:val="00E25FE0"/>
    <w:rsid w:val="00EB5B59"/>
    <w:rsid w:val="00F53B60"/>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AE0D3"/>
  <w15:chartTrackingRefBased/>
  <w15:docId w15:val="{4A4A884A-C147-48F5-AE30-4EC82A330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4"/>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297854">
      <w:bodyDiv w:val="1"/>
      <w:marLeft w:val="0"/>
      <w:marRight w:val="0"/>
      <w:marTop w:val="0"/>
      <w:marBottom w:val="0"/>
      <w:divBdr>
        <w:top w:val="none" w:sz="0" w:space="0" w:color="auto"/>
        <w:left w:val="none" w:sz="0" w:space="0" w:color="auto"/>
        <w:bottom w:val="none" w:sz="0" w:space="0" w:color="auto"/>
        <w:right w:val="none" w:sz="0" w:space="0" w:color="auto"/>
      </w:divBdr>
      <w:divsChild>
        <w:div w:id="1470786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582</Words>
  <Characters>3318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 sal sal</dc:creator>
  <cp:keywords/>
  <dc:description/>
  <cp:lastModifiedBy>Antoni sal sal</cp:lastModifiedBy>
  <cp:revision>8</cp:revision>
  <dcterms:created xsi:type="dcterms:W3CDTF">2021-07-18T18:02:00Z</dcterms:created>
  <dcterms:modified xsi:type="dcterms:W3CDTF">2021-07-23T10:06:00Z</dcterms:modified>
</cp:coreProperties>
</file>