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B0D4" w14:textId="1ADBAFFD" w:rsidR="0010086E" w:rsidRDefault="003534F0" w:rsidP="003534F0">
      <w:pPr>
        <w:jc w:val="center"/>
        <w:rPr>
          <w:sz w:val="36"/>
          <w:szCs w:val="36"/>
        </w:rPr>
      </w:pPr>
      <w:r w:rsidRPr="003534F0">
        <w:rPr>
          <w:sz w:val="36"/>
          <w:szCs w:val="36"/>
        </w:rPr>
        <w:t>Recuperació de boscos</w:t>
      </w:r>
      <w:r w:rsidR="001462A9">
        <w:rPr>
          <w:sz w:val="36"/>
          <w:szCs w:val="36"/>
        </w:rPr>
        <w:t xml:space="preserve">,    i baix nivell d’epidèmia </w:t>
      </w:r>
    </w:p>
    <w:p w14:paraId="04C6F9C5" w14:textId="063551EE" w:rsidR="003534F0" w:rsidRPr="001462A9" w:rsidRDefault="003534F0" w:rsidP="001462A9">
      <w:pPr>
        <w:shd w:val="clear" w:color="auto" w:fill="FFFFFF"/>
        <w:spacing w:after="0" w:line="375" w:lineRule="atLeast"/>
        <w:jc w:val="both"/>
        <w:rPr>
          <w:rFonts w:asciiTheme="minorHAnsi" w:eastAsia="Times New Roman" w:hAnsiTheme="minorHAnsi" w:cstheme="minorHAnsi"/>
          <w:color w:val="000000"/>
          <w:spacing w:val="5"/>
          <w:lang w:eastAsia="ca-ES"/>
        </w:rPr>
      </w:pPr>
      <w:r w:rsidRPr="001462A9">
        <w:rPr>
          <w:rFonts w:asciiTheme="minorHAnsi" w:eastAsia="Times New Roman" w:hAnsiTheme="minorHAnsi" w:cstheme="minorHAnsi"/>
          <w:color w:val="000000"/>
          <w:spacing w:val="5"/>
          <w:shd w:val="clear" w:color="auto" w:fill="FFFFFF"/>
          <w:lang w:eastAsia="ca-ES"/>
        </w:rPr>
        <w:t>Bosc europeu | Jiri Brozovsky</w:t>
      </w:r>
      <w:r w:rsidR="001462A9">
        <w:rPr>
          <w:rFonts w:asciiTheme="minorHAnsi" w:eastAsia="Times New Roman" w:hAnsiTheme="minorHAnsi" w:cstheme="minorHAnsi"/>
          <w:color w:val="000000"/>
          <w:spacing w:val="5"/>
          <w:lang w:eastAsia="ca-ES"/>
        </w:rPr>
        <w:t xml:space="preserve">   </w:t>
      </w:r>
      <w:r w:rsidRPr="001462A9">
        <w:rPr>
          <w:rFonts w:asciiTheme="minorHAnsi" w:eastAsia="Times New Roman" w:hAnsiTheme="minorHAnsi" w:cstheme="minorHAnsi"/>
          <w:b/>
          <w:bCs/>
          <w:color w:val="000000"/>
          <w:spacing w:val="5"/>
          <w:lang w:eastAsia="ca-ES"/>
        </w:rPr>
        <w:t>Redacció</w:t>
      </w:r>
      <w:r w:rsidR="001462A9">
        <w:rPr>
          <w:rFonts w:asciiTheme="minorHAnsi" w:eastAsia="Times New Roman" w:hAnsiTheme="minorHAnsi" w:cstheme="minorHAnsi"/>
          <w:b/>
          <w:bCs/>
          <w:color w:val="000000"/>
          <w:spacing w:val="5"/>
          <w:lang w:eastAsia="ca-ES"/>
        </w:rPr>
        <w:t xml:space="preserve"> </w:t>
      </w:r>
      <w:r w:rsidRPr="001462A9">
        <w:rPr>
          <w:rFonts w:asciiTheme="minorHAnsi" w:eastAsia="Times New Roman" w:hAnsiTheme="minorHAnsi" w:cstheme="minorHAnsi"/>
          <w:color w:val="A0AAB4"/>
          <w:spacing w:val="5"/>
          <w:lang w:eastAsia="ca-ES"/>
        </w:rPr>
        <w:t xml:space="preserve">11 de Maig de 2021 </w:t>
      </w:r>
    </w:p>
    <w:p w14:paraId="5CBF11A9" w14:textId="77777777" w:rsidR="003534F0" w:rsidRPr="001462A9" w:rsidRDefault="003534F0" w:rsidP="003534F0">
      <w:pPr>
        <w:shd w:val="clear" w:color="auto" w:fill="FFFFFF"/>
        <w:spacing w:after="0" w:line="240" w:lineRule="atLeast"/>
        <w:jc w:val="both"/>
        <w:textAlignment w:val="top"/>
        <w:rPr>
          <w:rFonts w:asciiTheme="minorHAnsi" w:eastAsia="Times New Roman" w:hAnsiTheme="minorHAnsi" w:cstheme="minorHAnsi"/>
          <w:color w:val="A0AAB4"/>
          <w:spacing w:val="5"/>
          <w:lang w:eastAsia="ca-ES"/>
        </w:rPr>
      </w:pPr>
    </w:p>
    <w:p w14:paraId="6068A187" w14:textId="77777777" w:rsidR="003534F0" w:rsidRPr="001462A9" w:rsidRDefault="003534F0" w:rsidP="003534F0">
      <w:pPr>
        <w:shd w:val="clear" w:color="auto" w:fill="FFFFFF"/>
        <w:spacing w:after="225" w:line="240" w:lineRule="auto"/>
        <w:jc w:val="both"/>
        <w:rPr>
          <w:rFonts w:asciiTheme="minorHAnsi" w:eastAsia="Times New Roman" w:hAnsiTheme="minorHAnsi" w:cstheme="minorHAnsi"/>
          <w:color w:val="000000"/>
          <w:lang w:eastAsia="ca-ES"/>
        </w:rPr>
      </w:pPr>
      <w:r w:rsidRPr="001462A9">
        <w:rPr>
          <w:rFonts w:asciiTheme="minorHAnsi" w:eastAsia="Times New Roman" w:hAnsiTheme="minorHAnsi" w:cstheme="minorHAnsi"/>
          <w:color w:val="000000"/>
          <w:lang w:eastAsia="ca-ES"/>
        </w:rPr>
        <w:t>Els boscos del nostre planeta han crescut una superfície similar a la de França des de l’any 2000, segons un estudi liderat per WWF (Fons Mundial per a la Natura) i Birdlife International i que ha fet servir dades obtingudes per satèl·lit per elaborar un mapa de boscos regenerats d’arreu del món. Aquest càlcul, a més, inclou només els que s’han restablert </w:t>
      </w:r>
      <w:r w:rsidRPr="001462A9">
        <w:rPr>
          <w:rFonts w:asciiTheme="minorHAnsi" w:eastAsia="Times New Roman" w:hAnsiTheme="minorHAnsi" w:cstheme="minorHAnsi"/>
          <w:b/>
          <w:bCs/>
          <w:color w:val="000000"/>
          <w:lang w:eastAsia="ca-ES"/>
        </w:rPr>
        <w:t>de manera natural o amb molt poca intervenció</w:t>
      </w:r>
      <w:r w:rsidRPr="001462A9">
        <w:rPr>
          <w:rFonts w:asciiTheme="minorHAnsi" w:eastAsia="Times New Roman" w:hAnsiTheme="minorHAnsi" w:cstheme="minorHAnsi"/>
          <w:color w:val="000000"/>
          <w:lang w:eastAsia="ca-ES"/>
        </w:rPr>
        <w:t>, és a dir, plantant arbres nadius, eliminant plantes invasores o retirant el bestiar que s’alimentava dels plançons. Segons els mateixos conservacionistes, aquests boscos regenerats tenen el potencial d’absorbir unes 5,9 gigatones de diòxid de carboni, una quantitat que supera les emissions anuals dels Estats Units.</w:t>
      </w:r>
    </w:p>
    <w:p w14:paraId="2909A344" w14:textId="77777777" w:rsidR="003534F0" w:rsidRPr="001462A9" w:rsidRDefault="003534F0" w:rsidP="003534F0">
      <w:pPr>
        <w:shd w:val="clear" w:color="auto" w:fill="FFFFFF"/>
        <w:spacing w:after="225" w:line="240" w:lineRule="auto"/>
        <w:jc w:val="both"/>
        <w:rPr>
          <w:rFonts w:asciiTheme="minorHAnsi" w:eastAsia="Times New Roman" w:hAnsiTheme="minorHAnsi" w:cstheme="minorHAnsi"/>
          <w:color w:val="000000"/>
          <w:lang w:eastAsia="ca-ES"/>
        </w:rPr>
      </w:pPr>
      <w:r w:rsidRPr="001462A9">
        <w:rPr>
          <w:rFonts w:asciiTheme="minorHAnsi" w:eastAsia="Times New Roman" w:hAnsiTheme="minorHAnsi" w:cstheme="minorHAnsi"/>
          <w:color w:val="000000"/>
          <w:lang w:eastAsia="ca-ES"/>
        </w:rPr>
        <w:t>Malgrat aquestes dades, i la constatació que la regeneració natural dels boscos és </w:t>
      </w:r>
      <w:r w:rsidRPr="001462A9">
        <w:rPr>
          <w:rFonts w:asciiTheme="minorHAnsi" w:eastAsia="Times New Roman" w:hAnsiTheme="minorHAnsi" w:cstheme="minorHAnsi"/>
          <w:b/>
          <w:bCs/>
          <w:color w:val="000000"/>
          <w:lang w:eastAsia="ca-ES"/>
        </w:rPr>
        <w:t>més barata, més eficient en carboni i millor per a la biodiversitat</w:t>
      </w:r>
      <w:r w:rsidRPr="001462A9">
        <w:rPr>
          <w:rFonts w:asciiTheme="minorHAnsi" w:eastAsia="Times New Roman" w:hAnsiTheme="minorHAnsi" w:cstheme="minorHAnsi"/>
          <w:color w:val="000000"/>
          <w:lang w:eastAsia="ca-ES"/>
        </w:rPr>
        <w:t> que no pas la creació de boscos “artificials”, el cert és que la desforestació continua destruint moltíssima més superfície forestal de la que es recupera i que aturar una i ajudar a l’altra són </w:t>
      </w:r>
      <w:r w:rsidRPr="001462A9">
        <w:rPr>
          <w:rFonts w:asciiTheme="minorHAnsi" w:eastAsia="Times New Roman" w:hAnsiTheme="minorHAnsi" w:cstheme="minorHAnsi"/>
          <w:b/>
          <w:bCs/>
          <w:color w:val="000000"/>
          <w:lang w:eastAsia="ca-ES"/>
        </w:rPr>
        <w:t>dues accions importantíssimes</w:t>
      </w:r>
      <w:r w:rsidRPr="001462A9">
        <w:rPr>
          <w:rFonts w:asciiTheme="minorHAnsi" w:eastAsia="Times New Roman" w:hAnsiTheme="minorHAnsi" w:cstheme="minorHAnsi"/>
          <w:color w:val="000000"/>
          <w:lang w:eastAsia="ca-ES"/>
        </w:rPr>
        <w:t> si es vol impedir que el canvi climàtic arribi a extrems perillosos.</w:t>
      </w:r>
    </w:p>
    <w:p w14:paraId="5079E7F4" w14:textId="6BFE5788" w:rsidR="003534F0" w:rsidRPr="001462A9" w:rsidRDefault="003534F0" w:rsidP="003534F0">
      <w:pPr>
        <w:pBdr>
          <w:bottom w:val="single" w:sz="12" w:space="1" w:color="auto"/>
        </w:pBdr>
        <w:shd w:val="clear" w:color="auto" w:fill="FFFFFF"/>
        <w:spacing w:after="225" w:line="240" w:lineRule="auto"/>
        <w:jc w:val="both"/>
        <w:rPr>
          <w:rFonts w:asciiTheme="minorHAnsi" w:eastAsia="Times New Roman" w:hAnsiTheme="minorHAnsi" w:cstheme="minorHAnsi"/>
          <w:color w:val="000000"/>
          <w:lang w:eastAsia="ca-ES"/>
        </w:rPr>
      </w:pPr>
      <w:r w:rsidRPr="001462A9">
        <w:rPr>
          <w:rFonts w:asciiTheme="minorHAnsi" w:eastAsia="Times New Roman" w:hAnsiTheme="minorHAnsi" w:cstheme="minorHAnsi"/>
          <w:color w:val="000000"/>
          <w:lang w:eastAsia="ca-ES"/>
        </w:rPr>
        <w:t>Mirant les dades concretes, la Mata Atlàntica del Brasil, amb </w:t>
      </w:r>
      <w:r w:rsidRPr="001462A9">
        <w:rPr>
          <w:rFonts w:asciiTheme="minorHAnsi" w:eastAsia="Times New Roman" w:hAnsiTheme="minorHAnsi" w:cstheme="minorHAnsi"/>
          <w:b/>
          <w:bCs/>
          <w:color w:val="000000"/>
          <w:lang w:eastAsia="ca-ES"/>
        </w:rPr>
        <w:t>més de quatre milions d’hectàrees recuperades en vint anys</w:t>
      </w:r>
      <w:r w:rsidRPr="001462A9">
        <w:rPr>
          <w:rFonts w:asciiTheme="minorHAnsi" w:eastAsia="Times New Roman" w:hAnsiTheme="minorHAnsi" w:cstheme="minorHAnsi"/>
          <w:color w:val="000000"/>
          <w:lang w:eastAsia="ca-ES"/>
        </w:rPr>
        <w:t>, és un dels casos més esperançadors, com també els boscos boreals de Mongòlia, que han recuperat més d’un milió d’hectàrees de superfície en el mateix període de temps, o algunes zones d’Àfrica central i del Canadà, on s’han obtingut dades molt prometedores. Amb tot, insisteixen les organitzacions responsables de l’estudi, aquesta recuperació continua sent </w:t>
      </w:r>
      <w:r w:rsidRPr="001462A9">
        <w:rPr>
          <w:rFonts w:asciiTheme="minorHAnsi" w:eastAsia="Times New Roman" w:hAnsiTheme="minorHAnsi" w:cstheme="minorHAnsi"/>
          <w:b/>
          <w:bCs/>
          <w:color w:val="000000"/>
          <w:lang w:eastAsia="ca-ES"/>
        </w:rPr>
        <w:t>incapaç de compensar el ritme de la desforestació</w:t>
      </w:r>
      <w:r w:rsidRPr="001462A9">
        <w:rPr>
          <w:rFonts w:asciiTheme="minorHAnsi" w:eastAsia="Times New Roman" w:hAnsiTheme="minorHAnsi" w:cstheme="minorHAnsi"/>
          <w:color w:val="000000"/>
          <w:lang w:eastAsia="ca-ES"/>
        </w:rPr>
        <w:t> en altres indrets, i calen </w:t>
      </w:r>
      <w:hyperlink r:id="rId6" w:tgtFrame="_blank" w:history="1">
        <w:r w:rsidRPr="001462A9">
          <w:rPr>
            <w:rFonts w:asciiTheme="minorHAnsi" w:eastAsia="Times New Roman" w:hAnsiTheme="minorHAnsi" w:cstheme="minorHAnsi"/>
            <w:b/>
            <w:bCs/>
            <w:color w:val="0000FF"/>
            <w:u w:val="single"/>
            <w:lang w:eastAsia="ca-ES"/>
          </w:rPr>
          <w:t>accions contundents</w:t>
        </w:r>
      </w:hyperlink>
      <w:r w:rsidRPr="001462A9">
        <w:rPr>
          <w:rFonts w:asciiTheme="minorHAnsi" w:eastAsia="Times New Roman" w:hAnsiTheme="minorHAnsi" w:cstheme="minorHAnsi"/>
          <w:color w:val="000000"/>
          <w:lang w:eastAsia="ca-ES"/>
        </w:rPr>
        <w:t> per aturar-la si no volem que la pèrdua de masses forestals redueixi, encara més, </w:t>
      </w:r>
      <w:hyperlink r:id="rId7" w:tgtFrame="_blank" w:history="1">
        <w:r w:rsidRPr="001462A9">
          <w:rPr>
            <w:rFonts w:asciiTheme="minorHAnsi" w:eastAsia="Times New Roman" w:hAnsiTheme="minorHAnsi" w:cstheme="minorHAnsi"/>
            <w:b/>
            <w:bCs/>
            <w:color w:val="0000FF"/>
            <w:u w:val="single"/>
            <w:lang w:eastAsia="ca-ES"/>
          </w:rPr>
          <w:t>la capacitat del planeta</w:t>
        </w:r>
      </w:hyperlink>
      <w:r w:rsidRPr="001462A9">
        <w:rPr>
          <w:rFonts w:asciiTheme="minorHAnsi" w:eastAsia="Times New Roman" w:hAnsiTheme="minorHAnsi" w:cstheme="minorHAnsi"/>
          <w:color w:val="000000"/>
          <w:lang w:eastAsia="ca-ES"/>
        </w:rPr>
        <w:t> d’absorbir carboni.</w:t>
      </w:r>
    </w:p>
    <w:p w14:paraId="1770E0AA" w14:textId="77777777" w:rsidR="001462A9" w:rsidRPr="001462A9" w:rsidRDefault="001462A9" w:rsidP="003534F0">
      <w:pPr>
        <w:pBdr>
          <w:bottom w:val="single" w:sz="12" w:space="1" w:color="auto"/>
        </w:pBdr>
        <w:shd w:val="clear" w:color="auto" w:fill="FFFFFF"/>
        <w:spacing w:after="225" w:line="240" w:lineRule="auto"/>
        <w:jc w:val="both"/>
        <w:rPr>
          <w:rFonts w:asciiTheme="minorHAnsi" w:eastAsia="Times New Roman" w:hAnsiTheme="minorHAnsi" w:cstheme="minorHAnsi"/>
          <w:color w:val="000000"/>
          <w:lang w:eastAsia="ca-ES"/>
        </w:rPr>
      </w:pPr>
    </w:p>
    <w:p w14:paraId="0E291582" w14:textId="25CCD8DF" w:rsidR="0028023F" w:rsidRPr="00B90558" w:rsidRDefault="0028023F" w:rsidP="001462A9">
      <w:pPr>
        <w:shd w:val="clear" w:color="auto" w:fill="FFFFFF"/>
        <w:spacing w:after="0" w:line="408" w:lineRule="atLeast"/>
        <w:rPr>
          <w:rFonts w:asciiTheme="minorHAnsi" w:eastAsia="Times New Roman" w:hAnsiTheme="minorHAnsi" w:cstheme="minorHAnsi"/>
          <w:b/>
          <w:bCs/>
          <w:sz w:val="32"/>
          <w:szCs w:val="32"/>
          <w:lang w:eastAsia="ca-ES"/>
        </w:rPr>
      </w:pPr>
      <w:r w:rsidRPr="00B90558">
        <w:rPr>
          <w:rFonts w:asciiTheme="minorHAnsi" w:eastAsia="Times New Roman" w:hAnsiTheme="minorHAnsi" w:cstheme="minorHAnsi"/>
          <w:b/>
          <w:bCs/>
          <w:sz w:val="32"/>
          <w:szCs w:val="32"/>
          <w:lang w:eastAsia="ca-ES"/>
        </w:rPr>
        <w:t xml:space="preserve">El País Valencià, el més baix </w:t>
      </w:r>
      <w:r w:rsidR="00B90558" w:rsidRPr="00B90558">
        <w:rPr>
          <w:rFonts w:asciiTheme="minorHAnsi" w:eastAsia="Times New Roman" w:hAnsiTheme="minorHAnsi" w:cstheme="minorHAnsi"/>
          <w:b/>
          <w:bCs/>
          <w:sz w:val="32"/>
          <w:szCs w:val="32"/>
          <w:lang w:eastAsia="ca-ES"/>
        </w:rPr>
        <w:t>d’Europa</w:t>
      </w:r>
    </w:p>
    <w:p w14:paraId="274FE7C1" w14:textId="592AE67B" w:rsidR="001462A9" w:rsidRPr="001462A9" w:rsidRDefault="001462A9" w:rsidP="001462A9">
      <w:pPr>
        <w:shd w:val="clear" w:color="auto" w:fill="FFFFFF"/>
        <w:spacing w:after="0" w:line="408" w:lineRule="atLeast"/>
        <w:rPr>
          <w:rFonts w:asciiTheme="minorHAnsi" w:eastAsia="Times New Roman" w:hAnsiTheme="minorHAnsi" w:cstheme="minorHAnsi"/>
          <w:lang w:val="es-ES" w:eastAsia="ca-ES"/>
        </w:rPr>
      </w:pPr>
      <w:r w:rsidRPr="001462A9">
        <w:rPr>
          <w:rFonts w:asciiTheme="minorHAnsi" w:eastAsia="Times New Roman" w:hAnsiTheme="minorHAnsi" w:cstheme="minorHAnsi"/>
          <w:lang w:val="es-ES" w:eastAsia="ca-ES"/>
        </w:rPr>
        <w:t>El Centro Europeo para la Prevención y el Control de las Enfermedades (ECDC, en sus siglas inglesas) publica cada semana un mapa de todas las regiones de la Unión Europea y la EFTA</w:t>
      </w:r>
      <w:r>
        <w:rPr>
          <w:rFonts w:asciiTheme="minorHAnsi" w:eastAsia="Times New Roman" w:hAnsiTheme="minorHAnsi" w:cstheme="minorHAnsi"/>
          <w:lang w:val="es-ES" w:eastAsia="ca-ES"/>
        </w:rPr>
        <w:t>,</w:t>
      </w:r>
      <w:r w:rsidRPr="001462A9">
        <w:rPr>
          <w:rFonts w:asciiTheme="minorHAnsi" w:eastAsia="Times New Roman" w:hAnsiTheme="minorHAnsi" w:cstheme="minorHAnsi"/>
          <w:lang w:val="es-ES" w:eastAsia="ca-ES"/>
        </w:rPr>
        <w:t xml:space="preserve"> con la situación de la pandemia marcadas por colores. Desde hace unas semanas hay una en concreto que destaca por su beige claro. A día de hoy, el</w:t>
      </w:r>
      <w:r w:rsidRPr="001462A9">
        <w:rPr>
          <w:rFonts w:asciiTheme="minorHAnsi" w:eastAsia="Times New Roman" w:hAnsiTheme="minorHAnsi" w:cstheme="minorHAnsi"/>
          <w:b/>
          <w:bCs/>
          <w:bdr w:val="none" w:sz="0" w:space="0" w:color="auto" w:frame="1"/>
          <w:lang w:val="es-ES" w:eastAsia="ca-ES"/>
        </w:rPr>
        <w:t> País Valencià</w:t>
      </w:r>
      <w:r w:rsidRPr="001462A9">
        <w:rPr>
          <w:rFonts w:asciiTheme="minorHAnsi" w:eastAsia="Times New Roman" w:hAnsiTheme="minorHAnsi" w:cstheme="minorHAnsi"/>
          <w:lang w:val="es-ES" w:eastAsia="ca-ES"/>
        </w:rPr>
        <w:t> es, a excepción del norte casi despoblado de Finlandia y Noruega, la única región con una incidencia menor a 49,9 casos cada 100.000 habitantes en los últimos 14 días.</w:t>
      </w:r>
    </w:p>
    <w:p w14:paraId="3F7A9574" w14:textId="53776DF9" w:rsidR="001462A9" w:rsidRPr="001462A9" w:rsidRDefault="001462A9" w:rsidP="001462A9">
      <w:pPr>
        <w:shd w:val="clear" w:color="auto" w:fill="FFFFFF"/>
        <w:spacing w:after="0" w:line="408" w:lineRule="atLeast"/>
        <w:rPr>
          <w:rFonts w:asciiTheme="minorHAnsi" w:eastAsia="Times New Roman" w:hAnsiTheme="minorHAnsi" w:cstheme="minorHAnsi"/>
          <w:lang w:val="es-ES" w:eastAsia="ca-ES"/>
        </w:rPr>
      </w:pPr>
      <w:r w:rsidRPr="001462A9">
        <w:rPr>
          <w:rFonts w:asciiTheme="minorHAnsi" w:eastAsia="Times New Roman" w:hAnsiTheme="minorHAnsi" w:cstheme="minorHAnsi"/>
          <w:lang w:val="es-ES" w:eastAsia="ca-ES"/>
        </w:rPr>
        <w:t>De hecho, en la </w:t>
      </w:r>
      <w:hyperlink r:id="rId8" w:tooltip="La incidencia cae hasta los 180 casos y Sanidad suma 4.941 nuevos contagios y 205 muertes" w:history="1">
        <w:r w:rsidRPr="001462A9">
          <w:rPr>
            <w:rFonts w:asciiTheme="minorHAnsi" w:eastAsia="Times New Roman" w:hAnsiTheme="minorHAnsi" w:cstheme="minorHAnsi"/>
            <w:color w:val="009FDF"/>
            <w:u w:val="single"/>
            <w:bdr w:val="none" w:sz="0" w:space="0" w:color="auto" w:frame="1"/>
            <w:lang w:val="es-ES" w:eastAsia="ca-ES"/>
          </w:rPr>
          <w:t>última actualización del ministerio de Sanidad</w:t>
        </w:r>
      </w:hyperlink>
      <w:r w:rsidRPr="001462A9">
        <w:rPr>
          <w:rFonts w:asciiTheme="minorHAnsi" w:eastAsia="Times New Roman" w:hAnsiTheme="minorHAnsi" w:cstheme="minorHAnsi"/>
          <w:lang w:val="es-ES" w:eastAsia="ca-ES"/>
        </w:rPr>
        <w:t>, esta</w:t>
      </w:r>
      <w:r w:rsidRPr="001462A9">
        <w:rPr>
          <w:rFonts w:asciiTheme="minorHAnsi" w:eastAsia="Times New Roman" w:hAnsiTheme="minorHAnsi" w:cstheme="minorHAnsi"/>
          <w:b/>
          <w:bCs/>
          <w:bdr w:val="none" w:sz="0" w:space="0" w:color="auto" w:frame="1"/>
          <w:lang w:val="es-ES" w:eastAsia="ca-ES"/>
        </w:rPr>
        <w:t> incidencia se encuentra en los 34,64 casos</w:t>
      </w:r>
      <w:r w:rsidRPr="001462A9">
        <w:rPr>
          <w:rFonts w:asciiTheme="minorHAnsi" w:eastAsia="Times New Roman" w:hAnsiTheme="minorHAnsi" w:cstheme="minorHAnsi"/>
          <w:lang w:val="es-ES" w:eastAsia="ca-ES"/>
        </w:rPr>
        <w:t xml:space="preserve"> después de bajar un 2,72% el último día. </w:t>
      </w:r>
    </w:p>
    <w:p w14:paraId="74E7D293" w14:textId="5E1E8971" w:rsidR="001462A9" w:rsidRDefault="001462A9" w:rsidP="001462A9">
      <w:pPr>
        <w:shd w:val="clear" w:color="auto" w:fill="FFFFFF"/>
        <w:spacing w:after="0" w:line="240" w:lineRule="auto"/>
        <w:rPr>
          <w:rFonts w:asciiTheme="minorHAnsi" w:eastAsia="Times New Roman" w:hAnsiTheme="minorHAnsi" w:cstheme="minorHAnsi"/>
          <w:lang w:val="es-ES" w:eastAsia="ca-ES"/>
        </w:rPr>
      </w:pPr>
    </w:p>
    <w:p w14:paraId="4390824F" w14:textId="77777777" w:rsidR="00CE0340" w:rsidRDefault="00CE0340" w:rsidP="00CE0340">
      <w:pPr>
        <w:pStyle w:val="NormalWeb"/>
        <w:shd w:val="clear" w:color="auto" w:fill="FFFFFF"/>
        <w:spacing w:before="0" w:beforeAutospacing="0" w:after="0" w:afterAutospacing="0"/>
        <w:rPr>
          <w:rFonts w:ascii="Arial" w:hAnsi="Arial" w:cs="Arial"/>
          <w:b/>
          <w:bCs/>
          <w:color w:val="000000"/>
          <w:sz w:val="28"/>
          <w:szCs w:val="28"/>
          <w:lang w:val="es-ES"/>
        </w:rPr>
      </w:pPr>
      <w:r w:rsidRPr="00A76AEA">
        <w:rPr>
          <w:rFonts w:ascii="Arial" w:hAnsi="Arial" w:cs="Arial"/>
          <w:b/>
          <w:bCs/>
          <w:color w:val="000000"/>
          <w:sz w:val="28"/>
          <w:szCs w:val="28"/>
          <w:lang w:val="es-ES"/>
        </w:rPr>
        <w:lastRenderedPageBreak/>
        <w:t>Un Ingreso Mínimo Vital</w:t>
      </w:r>
      <w:r>
        <w:rPr>
          <w:rFonts w:ascii="Arial" w:hAnsi="Arial" w:cs="Arial"/>
          <w:b/>
          <w:bCs/>
          <w:color w:val="000000"/>
          <w:sz w:val="28"/>
          <w:szCs w:val="28"/>
          <w:lang w:val="es-ES"/>
        </w:rPr>
        <w:t>…</w:t>
      </w:r>
      <w:r w:rsidRPr="00A76AEA">
        <w:rPr>
          <w:rFonts w:ascii="Arial" w:hAnsi="Arial" w:cs="Arial"/>
          <w:b/>
          <w:bCs/>
          <w:color w:val="000000"/>
          <w:sz w:val="28"/>
          <w:szCs w:val="28"/>
          <w:lang w:val="es-ES"/>
        </w:rPr>
        <w:t xml:space="preserve">   demasiado pobre</w:t>
      </w:r>
    </w:p>
    <w:p w14:paraId="19E3DA5B" w14:textId="77777777" w:rsidR="00CE0340" w:rsidRPr="000A651E" w:rsidRDefault="00CE0340" w:rsidP="00CE0340">
      <w:pPr>
        <w:pStyle w:val="NormalWeb"/>
        <w:shd w:val="clear" w:color="auto" w:fill="FFFFFF"/>
        <w:spacing w:before="0" w:beforeAutospacing="0" w:after="0" w:afterAutospacing="0"/>
        <w:rPr>
          <w:rFonts w:ascii="Arial" w:hAnsi="Arial" w:cs="Arial"/>
          <w:color w:val="000000"/>
          <w:sz w:val="22"/>
          <w:szCs w:val="22"/>
          <w:lang w:val="es-ES"/>
        </w:rPr>
      </w:pPr>
      <w:r w:rsidRPr="000A651E">
        <w:rPr>
          <w:rFonts w:ascii="Arial" w:hAnsi="Arial" w:cs="Arial"/>
          <w:color w:val="000000"/>
          <w:sz w:val="22"/>
          <w:szCs w:val="22"/>
          <w:lang w:val="es-ES"/>
        </w:rPr>
        <w:t>(Publicado en Redes Cristianas</w:t>
      </w:r>
      <w:r>
        <w:rPr>
          <w:rFonts w:ascii="Arial" w:hAnsi="Arial" w:cs="Arial"/>
          <w:color w:val="000000"/>
          <w:sz w:val="22"/>
          <w:szCs w:val="22"/>
          <w:lang w:val="es-ES"/>
        </w:rPr>
        <w:t>, extracto</w:t>
      </w:r>
      <w:r w:rsidRPr="000A651E">
        <w:rPr>
          <w:rFonts w:ascii="Arial" w:hAnsi="Arial" w:cs="Arial"/>
          <w:color w:val="000000"/>
          <w:sz w:val="22"/>
          <w:szCs w:val="22"/>
          <w:lang w:val="es-ES"/>
        </w:rPr>
        <w:t>)</w:t>
      </w:r>
    </w:p>
    <w:p w14:paraId="553C9DBD" w14:textId="77777777" w:rsidR="00CE0340" w:rsidRPr="000A651E" w:rsidRDefault="00CE0340" w:rsidP="00CE0340">
      <w:pPr>
        <w:pStyle w:val="NormalWeb"/>
        <w:shd w:val="clear" w:color="auto" w:fill="FFFFFF"/>
        <w:spacing w:before="0" w:beforeAutospacing="0" w:after="0" w:afterAutospacing="0"/>
        <w:rPr>
          <w:rFonts w:ascii="Arial" w:hAnsi="Arial" w:cs="Arial"/>
          <w:color w:val="000000"/>
          <w:sz w:val="28"/>
          <w:szCs w:val="28"/>
          <w:lang w:val="es-ES"/>
        </w:rPr>
      </w:pPr>
    </w:p>
    <w:p w14:paraId="117C3CD8" w14:textId="77777777" w:rsidR="00CE0340" w:rsidRPr="00A76AEA" w:rsidRDefault="00CE0340" w:rsidP="00CE0340">
      <w:pPr>
        <w:pStyle w:val="NormalWeb"/>
        <w:shd w:val="clear" w:color="auto" w:fill="FFFFFF"/>
        <w:spacing w:before="0" w:beforeAutospacing="0" w:after="0" w:afterAutospacing="0"/>
        <w:rPr>
          <w:rFonts w:ascii="Arial" w:hAnsi="Arial" w:cs="Arial"/>
          <w:color w:val="000000"/>
          <w:sz w:val="21"/>
          <w:szCs w:val="21"/>
          <w:lang w:val="es-ES"/>
        </w:rPr>
      </w:pPr>
      <w:r w:rsidRPr="00A76AEA">
        <w:rPr>
          <w:rFonts w:ascii="Arial" w:hAnsi="Arial" w:cs="Arial"/>
          <w:color w:val="000000"/>
          <w:sz w:val="21"/>
          <w:szCs w:val="21"/>
          <w:lang w:val="es-ES"/>
        </w:rPr>
        <w:t xml:space="preserve">En particular, en nuestro país, el recién estrenado gobierno de coalición dedicó </w:t>
      </w:r>
      <w:r w:rsidRPr="000A651E">
        <w:rPr>
          <w:rFonts w:ascii="Arial" w:hAnsi="Arial" w:cs="Arial"/>
          <w:b/>
          <w:bCs/>
          <w:color w:val="000000"/>
          <w:sz w:val="21"/>
          <w:szCs w:val="21"/>
          <w:lang w:val="es-ES"/>
        </w:rPr>
        <w:t>47.000</w:t>
      </w:r>
      <w:r w:rsidRPr="00A76AEA">
        <w:rPr>
          <w:rFonts w:ascii="Arial" w:hAnsi="Arial" w:cs="Arial"/>
          <w:color w:val="000000"/>
          <w:sz w:val="21"/>
          <w:szCs w:val="21"/>
          <w:lang w:val="es-ES"/>
        </w:rPr>
        <w:t xml:space="preserve"> millones de euros en el ejercicio de 2020 a “medidas contra la crisis de la Covid-19”, tal como se recoge en un informe de la AIReF que hace un balance completo del gasto público consolidado en dicho año.</w:t>
      </w:r>
    </w:p>
    <w:p w14:paraId="6636F47F" w14:textId="77777777" w:rsidR="00CE0340" w:rsidRPr="00A76AEA" w:rsidRDefault="00CE0340" w:rsidP="00CE0340">
      <w:pPr>
        <w:pStyle w:val="NormalWeb"/>
        <w:shd w:val="clear" w:color="auto" w:fill="FFFFFF"/>
        <w:spacing w:before="0" w:beforeAutospacing="0" w:after="0" w:afterAutospacing="0"/>
        <w:rPr>
          <w:rFonts w:ascii="Arial" w:hAnsi="Arial" w:cs="Arial"/>
          <w:color w:val="000000"/>
          <w:sz w:val="21"/>
          <w:szCs w:val="21"/>
          <w:lang w:val="es-ES"/>
        </w:rPr>
      </w:pPr>
    </w:p>
    <w:p w14:paraId="654E97A8" w14:textId="77777777" w:rsidR="00CE0340" w:rsidRPr="00A76AEA" w:rsidRDefault="00CE0340" w:rsidP="00CE0340">
      <w:pPr>
        <w:pStyle w:val="NormalWeb"/>
        <w:shd w:val="clear" w:color="auto" w:fill="FFFFFF"/>
        <w:spacing w:before="0" w:beforeAutospacing="0" w:after="0" w:afterAutospacing="0"/>
        <w:rPr>
          <w:rFonts w:ascii="Arial" w:hAnsi="Arial" w:cs="Arial"/>
          <w:color w:val="000000"/>
          <w:sz w:val="21"/>
          <w:szCs w:val="21"/>
          <w:lang w:val="es-ES"/>
        </w:rPr>
      </w:pPr>
      <w:r w:rsidRPr="00A76AEA">
        <w:rPr>
          <w:rFonts w:ascii="Arial" w:hAnsi="Arial" w:cs="Arial"/>
          <w:color w:val="000000"/>
          <w:sz w:val="21"/>
          <w:szCs w:val="21"/>
          <w:lang w:val="es-ES"/>
        </w:rPr>
        <w:t>Un tercio de esas medidas se dedicó a sanidad y dos tercios a garantizar la renta de los sectores más afectados por la crisis: personas asalariadas obligadas a dejar el empleo (</w:t>
      </w:r>
      <w:r w:rsidRPr="00A76AEA">
        <w:rPr>
          <w:rStyle w:val="Textoennegrita"/>
          <w:rFonts w:ascii="Arial" w:hAnsi="Arial" w:cs="Arial"/>
          <w:color w:val="000000"/>
          <w:sz w:val="21"/>
          <w:szCs w:val="21"/>
          <w:bdr w:val="none" w:sz="0" w:space="0" w:color="auto" w:frame="1"/>
          <w:lang w:val="es-ES"/>
        </w:rPr>
        <w:t>ERTEs</w:t>
      </w:r>
      <w:r w:rsidRPr="00A76AEA">
        <w:rPr>
          <w:rFonts w:ascii="Arial" w:hAnsi="Arial" w:cs="Arial"/>
          <w:color w:val="000000"/>
          <w:sz w:val="21"/>
          <w:szCs w:val="21"/>
          <w:lang w:val="es-ES"/>
        </w:rPr>
        <w:t>), pequeños negocios en situación crítica (</w:t>
      </w:r>
      <w:r w:rsidRPr="00A76AEA">
        <w:rPr>
          <w:rStyle w:val="Textoennegrita"/>
          <w:rFonts w:ascii="Arial" w:hAnsi="Arial" w:cs="Arial"/>
          <w:color w:val="000000"/>
          <w:sz w:val="21"/>
          <w:szCs w:val="21"/>
          <w:bdr w:val="none" w:sz="0" w:space="0" w:color="auto" w:frame="1"/>
          <w:lang w:val="es-ES"/>
        </w:rPr>
        <w:t>Ayudas a autónomos</w:t>
      </w:r>
      <w:r w:rsidRPr="00A76AEA">
        <w:rPr>
          <w:rFonts w:ascii="Arial" w:hAnsi="Arial" w:cs="Arial"/>
          <w:color w:val="000000"/>
          <w:sz w:val="21"/>
          <w:szCs w:val="21"/>
          <w:lang w:val="es-ES"/>
        </w:rPr>
        <w:t>) y población en extrema pobreza (</w:t>
      </w:r>
      <w:r w:rsidRPr="00A76AEA">
        <w:rPr>
          <w:rStyle w:val="Textoennegrita"/>
          <w:rFonts w:ascii="Arial" w:hAnsi="Arial" w:cs="Arial"/>
          <w:color w:val="000000"/>
          <w:sz w:val="21"/>
          <w:szCs w:val="21"/>
          <w:bdr w:val="none" w:sz="0" w:space="0" w:color="auto" w:frame="1"/>
          <w:lang w:val="es-ES"/>
        </w:rPr>
        <w:t>Ingreso Mínimo Vital</w:t>
      </w:r>
      <w:r w:rsidRPr="00A76AEA">
        <w:rPr>
          <w:rFonts w:ascii="Arial" w:hAnsi="Arial" w:cs="Arial"/>
          <w:color w:val="000000"/>
          <w:sz w:val="21"/>
          <w:szCs w:val="21"/>
          <w:lang w:val="es-ES"/>
        </w:rPr>
        <w:t>).</w:t>
      </w:r>
    </w:p>
    <w:p w14:paraId="131CFAF9" w14:textId="77777777" w:rsidR="00CE0340" w:rsidRPr="00A76AEA" w:rsidRDefault="00CE0340" w:rsidP="00CE0340">
      <w:pPr>
        <w:pStyle w:val="NormalWeb"/>
        <w:shd w:val="clear" w:color="auto" w:fill="FFFFFF"/>
        <w:spacing w:before="0" w:beforeAutospacing="0" w:after="0" w:afterAutospacing="0"/>
        <w:rPr>
          <w:rFonts w:ascii="Arial" w:hAnsi="Arial" w:cs="Arial"/>
          <w:color w:val="000000"/>
          <w:sz w:val="21"/>
          <w:szCs w:val="21"/>
          <w:lang w:val="es-ES"/>
        </w:rPr>
      </w:pPr>
    </w:p>
    <w:p w14:paraId="59D4EE5C" w14:textId="77777777" w:rsidR="00CE0340" w:rsidRPr="00A76AEA" w:rsidRDefault="00CE0340" w:rsidP="00CE0340">
      <w:pPr>
        <w:pStyle w:val="NormalWeb"/>
        <w:shd w:val="clear" w:color="auto" w:fill="FFFFFF"/>
        <w:spacing w:before="0" w:beforeAutospacing="0" w:after="360" w:afterAutospacing="0"/>
        <w:rPr>
          <w:rFonts w:ascii="Arial" w:hAnsi="Arial" w:cs="Arial"/>
          <w:color w:val="000000"/>
          <w:sz w:val="21"/>
          <w:szCs w:val="21"/>
          <w:lang w:val="es-ES"/>
        </w:rPr>
      </w:pPr>
      <w:r w:rsidRPr="00A76AEA">
        <w:rPr>
          <w:rFonts w:ascii="Arial" w:hAnsi="Arial" w:cs="Arial"/>
          <w:color w:val="000000"/>
          <w:sz w:val="21"/>
          <w:szCs w:val="21"/>
          <w:lang w:val="es-ES"/>
        </w:rPr>
        <w:t xml:space="preserve">Hasta aquí todo era coherente con el principio de “no dejar a nadie atrás”. Sin embargo, sorprende el peso absolutamente marginal de la tercera de esas ayudas, el IMV, que percibió </w:t>
      </w:r>
      <w:r w:rsidRPr="000A651E">
        <w:rPr>
          <w:rFonts w:ascii="Arial" w:hAnsi="Arial" w:cs="Arial"/>
          <w:b/>
          <w:bCs/>
          <w:color w:val="000000"/>
          <w:sz w:val="21"/>
          <w:szCs w:val="21"/>
          <w:lang w:val="es-ES"/>
        </w:rPr>
        <w:t>492 M€</w:t>
      </w:r>
      <w:r w:rsidRPr="00A76AEA">
        <w:rPr>
          <w:rFonts w:ascii="Arial" w:hAnsi="Arial" w:cs="Arial"/>
          <w:color w:val="000000"/>
          <w:sz w:val="21"/>
          <w:szCs w:val="21"/>
          <w:lang w:val="es-ES"/>
        </w:rPr>
        <w:t xml:space="preserve"> mientras los ERTEs recibieron </w:t>
      </w:r>
      <w:r w:rsidRPr="000A651E">
        <w:rPr>
          <w:rFonts w:ascii="Arial" w:hAnsi="Arial" w:cs="Arial"/>
          <w:b/>
          <w:bCs/>
          <w:color w:val="000000"/>
          <w:sz w:val="21"/>
          <w:szCs w:val="21"/>
          <w:lang w:val="es-ES"/>
        </w:rPr>
        <w:t>20.756 M€</w:t>
      </w:r>
      <w:r w:rsidRPr="00A76AEA">
        <w:rPr>
          <w:rFonts w:ascii="Arial" w:hAnsi="Arial" w:cs="Arial"/>
          <w:color w:val="000000"/>
          <w:sz w:val="21"/>
          <w:szCs w:val="21"/>
          <w:lang w:val="es-ES"/>
        </w:rPr>
        <w:t xml:space="preserve"> y las Ayudas a autónomos </w:t>
      </w:r>
      <w:r w:rsidRPr="000A651E">
        <w:rPr>
          <w:rFonts w:ascii="Arial" w:hAnsi="Arial" w:cs="Arial"/>
          <w:b/>
          <w:bCs/>
          <w:color w:val="000000"/>
          <w:sz w:val="21"/>
          <w:szCs w:val="21"/>
          <w:lang w:val="es-ES"/>
        </w:rPr>
        <w:t>7.114 M€.</w:t>
      </w:r>
      <w:r w:rsidRPr="00A76AEA">
        <w:rPr>
          <w:rFonts w:ascii="Arial" w:hAnsi="Arial" w:cs="Arial"/>
          <w:color w:val="000000"/>
          <w:sz w:val="21"/>
          <w:szCs w:val="21"/>
          <w:lang w:val="es-ES"/>
        </w:rPr>
        <w:t xml:space="preserve"> Dicho de otra manera, a los beneficiarios de ERTEs y Autónomos (en torno </w:t>
      </w:r>
      <w:r w:rsidRPr="00AB7E83">
        <w:rPr>
          <w:rFonts w:ascii="Arial" w:hAnsi="Arial" w:cs="Arial"/>
          <w:b/>
          <w:bCs/>
          <w:color w:val="000000"/>
          <w:sz w:val="21"/>
          <w:szCs w:val="21"/>
          <w:lang w:val="es-ES"/>
        </w:rPr>
        <w:t>a 4 millones de personas)</w:t>
      </w:r>
      <w:r w:rsidRPr="00A76AEA">
        <w:rPr>
          <w:rFonts w:ascii="Arial" w:hAnsi="Arial" w:cs="Arial"/>
          <w:color w:val="000000"/>
          <w:sz w:val="21"/>
          <w:szCs w:val="21"/>
          <w:lang w:val="es-ES"/>
        </w:rPr>
        <w:t xml:space="preserve"> se les asignó </w:t>
      </w:r>
      <w:r w:rsidRPr="000A651E">
        <w:rPr>
          <w:rFonts w:ascii="Arial" w:hAnsi="Arial" w:cs="Arial"/>
          <w:b/>
          <w:bCs/>
          <w:color w:val="000000"/>
          <w:sz w:val="21"/>
          <w:szCs w:val="21"/>
          <w:lang w:val="es-ES"/>
        </w:rPr>
        <w:t>¡57 veces más!</w:t>
      </w:r>
      <w:r w:rsidRPr="00A76AEA">
        <w:rPr>
          <w:rFonts w:ascii="Arial" w:hAnsi="Arial" w:cs="Arial"/>
          <w:color w:val="000000"/>
          <w:sz w:val="21"/>
          <w:szCs w:val="21"/>
          <w:lang w:val="es-ES"/>
        </w:rPr>
        <w:t xml:space="preserve"> que a los </w:t>
      </w:r>
      <w:r w:rsidRPr="00AB7E83">
        <w:rPr>
          <w:rFonts w:ascii="Arial" w:hAnsi="Arial" w:cs="Arial"/>
          <w:b/>
          <w:bCs/>
          <w:color w:val="000000"/>
          <w:sz w:val="21"/>
          <w:szCs w:val="21"/>
          <w:lang w:val="es-ES"/>
        </w:rPr>
        <w:t>5 millones de personas</w:t>
      </w:r>
      <w:r w:rsidRPr="00A76AEA">
        <w:rPr>
          <w:rFonts w:ascii="Arial" w:hAnsi="Arial" w:cs="Arial"/>
          <w:color w:val="000000"/>
          <w:sz w:val="21"/>
          <w:szCs w:val="21"/>
          <w:lang w:val="es-ES"/>
        </w:rPr>
        <w:t xml:space="preserve"> en pobreza severa. La cena se sirvió a quienes habían perdido su empleo y las sobras (1,7% del total de las tres ayudas) se repartieron entre los pobres. </w:t>
      </w:r>
    </w:p>
    <w:p w14:paraId="548B9A2D" w14:textId="7C63EEDC" w:rsidR="00CE0340" w:rsidRDefault="00CE0340" w:rsidP="001462A9">
      <w:pPr>
        <w:shd w:val="clear" w:color="auto" w:fill="FFFFFF"/>
        <w:spacing w:after="0" w:line="240" w:lineRule="auto"/>
        <w:rPr>
          <w:rFonts w:asciiTheme="minorHAnsi" w:eastAsia="Times New Roman" w:hAnsiTheme="minorHAnsi" w:cstheme="minorHAnsi"/>
          <w:lang w:val="es-ES" w:eastAsia="ca-ES"/>
        </w:rPr>
      </w:pPr>
    </w:p>
    <w:p w14:paraId="5D135059"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5ED953AB"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0A381EEF"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05AE1BD6"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4701D9F1"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473792FB"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58B51DA5"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0CEF22EF"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407409EC"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1FC7AE21"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432E9447"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7E67F1A4"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55D379EC"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6E8BD0EF"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6C90F908"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16BEF3FE"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2C38A760"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205FAFD3"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2F490D8C"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3E53B866"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25A2B069"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2A9E4EE3"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73489BCE"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3EABDCD9"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70F45A06" w14:textId="77777777" w:rsidR="0099122C" w:rsidRDefault="0099122C" w:rsidP="0099122C">
      <w:pPr>
        <w:spacing w:after="0" w:line="240" w:lineRule="auto"/>
        <w:rPr>
          <w:rFonts w:asciiTheme="minorHAnsi" w:eastAsia="Times New Roman" w:hAnsiTheme="minorHAnsi" w:cstheme="minorHAnsi"/>
          <w:b/>
          <w:bCs/>
          <w:color w:val="656C7A"/>
          <w:sz w:val="28"/>
          <w:szCs w:val="28"/>
          <w:lang w:eastAsia="ca-ES"/>
        </w:rPr>
      </w:pPr>
    </w:p>
    <w:p w14:paraId="1C2D0162" w14:textId="76E59EE3" w:rsidR="005D4930" w:rsidRDefault="005D4930" w:rsidP="005D4930">
      <w:pPr>
        <w:spacing w:line="240" w:lineRule="auto"/>
        <w:rPr>
          <w:rFonts w:asciiTheme="minorHAnsi" w:eastAsia="Times New Roman" w:hAnsiTheme="minorHAnsi" w:cstheme="minorHAnsi"/>
          <w:b/>
          <w:bCs/>
          <w:color w:val="656C7A"/>
          <w:sz w:val="28"/>
          <w:szCs w:val="28"/>
          <w:lang w:eastAsia="ca-ES"/>
        </w:rPr>
      </w:pPr>
      <w:r>
        <w:rPr>
          <w:rFonts w:asciiTheme="minorHAnsi" w:eastAsia="Times New Roman" w:hAnsiTheme="minorHAnsi" w:cstheme="minorHAnsi"/>
          <w:b/>
          <w:bCs/>
          <w:color w:val="656C7A"/>
          <w:sz w:val="28"/>
          <w:szCs w:val="28"/>
          <w:lang w:eastAsia="ca-ES"/>
        </w:rPr>
        <w:t>Religión Digital</w:t>
      </w:r>
    </w:p>
    <w:p w14:paraId="40B41E57" w14:textId="096FAC2D" w:rsidR="0099122C" w:rsidRPr="009E4B37" w:rsidRDefault="0099122C" w:rsidP="0099122C">
      <w:pPr>
        <w:spacing w:after="0" w:line="240" w:lineRule="auto"/>
        <w:rPr>
          <w:rFonts w:asciiTheme="minorHAnsi" w:eastAsia="Times New Roman" w:hAnsiTheme="minorHAnsi" w:cstheme="minorHAnsi"/>
          <w:sz w:val="28"/>
          <w:szCs w:val="28"/>
          <w:lang w:val="es-ES" w:eastAsia="ca-ES"/>
        </w:rPr>
      </w:pPr>
      <w:r w:rsidRPr="009E4B37">
        <w:rPr>
          <w:rFonts w:asciiTheme="minorHAnsi" w:eastAsia="Times New Roman" w:hAnsiTheme="minorHAnsi" w:cstheme="minorHAnsi"/>
          <w:b/>
          <w:bCs/>
          <w:color w:val="656C7A"/>
          <w:sz w:val="28"/>
          <w:szCs w:val="28"/>
          <w:lang w:eastAsia="ca-ES"/>
        </w:rPr>
        <w:t>A</w:t>
      </w:r>
      <w:hyperlink r:id="rId9" w:tgtFrame="_blank" w:history="1">
        <w:r w:rsidRPr="009E4B37">
          <w:rPr>
            <w:rFonts w:asciiTheme="minorHAnsi" w:eastAsia="Times New Roman" w:hAnsiTheme="minorHAnsi" w:cstheme="minorHAnsi"/>
            <w:b/>
            <w:bCs/>
            <w:color w:val="0000FF"/>
            <w:sz w:val="28"/>
            <w:szCs w:val="28"/>
            <w:u w:val="single"/>
            <w:bdr w:val="none" w:sz="0" w:space="0" w:color="auto" w:frame="1"/>
            <w:lang w:eastAsia="ca-ES"/>
          </w:rPr>
          <w:t>ntoni Ferret</w:t>
        </w:r>
      </w:hyperlink>
      <w:r w:rsidRPr="009E4B37">
        <w:rPr>
          <w:rFonts w:asciiTheme="minorHAnsi" w:eastAsia="Times New Roman" w:hAnsiTheme="minorHAnsi" w:cstheme="minorHAnsi"/>
          <w:sz w:val="28"/>
          <w:szCs w:val="28"/>
          <w:lang w:eastAsia="ca-ES"/>
        </w:rPr>
        <w:t> </w:t>
      </w:r>
      <w:r w:rsidRPr="009E4B37">
        <w:rPr>
          <w:rFonts w:asciiTheme="minorHAnsi" w:eastAsia="Times New Roman" w:hAnsiTheme="minorHAnsi" w:cstheme="minorHAnsi"/>
          <w:color w:val="C2C6CC"/>
          <w:sz w:val="28"/>
          <w:szCs w:val="28"/>
          <w:lang w:eastAsia="ca-ES"/>
        </w:rPr>
        <w:t>•</w:t>
      </w:r>
      <w:r w:rsidRPr="009E4B37">
        <w:rPr>
          <w:rFonts w:asciiTheme="minorHAnsi" w:eastAsia="Times New Roman" w:hAnsiTheme="minorHAnsi" w:cstheme="minorHAnsi"/>
          <w:sz w:val="28"/>
          <w:szCs w:val="28"/>
          <w:lang w:eastAsia="ca-ES"/>
        </w:rPr>
        <w:t> </w:t>
      </w:r>
      <w:hyperlink r:id="rId10" w:anchor="comment-5374298710" w:tooltip="viernes, 7 de mayo de 2021 20:49" w:history="1">
        <w:r w:rsidRPr="00460F46">
          <w:rPr>
            <w:rFonts w:asciiTheme="minorHAnsi" w:eastAsia="Times New Roman" w:hAnsiTheme="minorHAnsi" w:cstheme="minorHAnsi"/>
            <w:color w:val="687A86"/>
            <w:u w:val="single"/>
            <w:bdr w:val="none" w:sz="0" w:space="0" w:color="auto" w:frame="1"/>
            <w:lang w:val="es-ES" w:eastAsia="ca-ES"/>
          </w:rPr>
          <w:t>hace 2 minutos</w:t>
        </w:r>
      </w:hyperlink>
    </w:p>
    <w:p w14:paraId="31A1D58E" w14:textId="77777777" w:rsidR="0099122C" w:rsidRPr="00F23950" w:rsidRDefault="0099122C" w:rsidP="0099122C">
      <w:pPr>
        <w:pStyle w:val="Ttulo1"/>
        <w:shd w:val="clear" w:color="auto" w:fill="FFFFFF"/>
        <w:spacing w:before="0" w:line="435" w:lineRule="atLeast"/>
        <w:rPr>
          <w:rFonts w:asciiTheme="minorHAnsi" w:eastAsia="Times New Roman" w:hAnsiTheme="minorHAnsi" w:cstheme="minorHAnsi"/>
          <w:b/>
          <w:bCs/>
          <w:color w:val="333333"/>
          <w:kern w:val="36"/>
          <w:sz w:val="24"/>
          <w:szCs w:val="24"/>
          <w:lang w:val="es-ES" w:eastAsia="ca-ES"/>
        </w:rPr>
      </w:pPr>
      <w:r w:rsidRPr="00F23950">
        <w:rPr>
          <w:rFonts w:asciiTheme="minorHAnsi" w:eastAsia="Times New Roman" w:hAnsiTheme="minorHAnsi" w:cstheme="minorHAnsi"/>
          <w:sz w:val="24"/>
          <w:szCs w:val="24"/>
          <w:lang w:eastAsia="ca-ES"/>
        </w:rPr>
        <w:t>(La notícia és</w:t>
      </w:r>
      <w:r w:rsidRPr="00F23950">
        <w:rPr>
          <w:rFonts w:asciiTheme="minorHAnsi" w:eastAsia="Times New Roman" w:hAnsiTheme="minorHAnsi" w:cstheme="minorHAnsi"/>
          <w:sz w:val="24"/>
          <w:szCs w:val="24"/>
          <w:lang w:val="es-ES" w:eastAsia="ca-ES"/>
        </w:rPr>
        <w:t xml:space="preserve">: </w:t>
      </w:r>
      <w:r w:rsidRPr="00F23950">
        <w:rPr>
          <w:rFonts w:asciiTheme="minorHAnsi" w:eastAsia="Times New Roman" w:hAnsiTheme="minorHAnsi" w:cstheme="minorHAnsi"/>
          <w:b/>
          <w:bCs/>
          <w:color w:val="333333"/>
          <w:kern w:val="36"/>
          <w:sz w:val="24"/>
          <w:szCs w:val="24"/>
          <w:lang w:val="es-ES" w:eastAsia="ca-ES"/>
        </w:rPr>
        <w:t>Otros 300 'sin techo' serán vacunados este sábado en el Vaticano)</w:t>
      </w:r>
    </w:p>
    <w:p w14:paraId="288A874C" w14:textId="00FEDB45" w:rsidR="0099122C" w:rsidRPr="00F23950" w:rsidRDefault="0099122C" w:rsidP="0099122C">
      <w:pPr>
        <w:pStyle w:val="Ttulo1"/>
        <w:shd w:val="clear" w:color="auto" w:fill="FFFFFF"/>
        <w:spacing w:before="0" w:after="375" w:line="435" w:lineRule="atLeast"/>
        <w:rPr>
          <w:rFonts w:asciiTheme="minorHAnsi" w:eastAsia="Times New Roman" w:hAnsiTheme="minorHAnsi" w:cstheme="minorHAnsi"/>
          <w:b/>
          <w:bCs/>
          <w:color w:val="333333"/>
          <w:kern w:val="36"/>
          <w:sz w:val="24"/>
          <w:szCs w:val="24"/>
          <w:lang w:val="es-ES" w:eastAsia="ca-ES"/>
        </w:rPr>
      </w:pPr>
      <w:r w:rsidRPr="00F23950">
        <w:rPr>
          <w:rFonts w:asciiTheme="minorHAnsi" w:eastAsia="Times New Roman" w:hAnsiTheme="minorHAnsi" w:cstheme="minorHAnsi"/>
          <w:color w:val="2A2E2E"/>
          <w:sz w:val="24"/>
          <w:szCs w:val="24"/>
          <w:lang w:val="es-ES" w:eastAsia="ca-ES"/>
        </w:rPr>
        <w:t xml:space="preserve">MUY bien, </w:t>
      </w:r>
      <w:r w:rsidR="005870F8">
        <w:rPr>
          <w:rFonts w:asciiTheme="minorHAnsi" w:eastAsia="Times New Roman" w:hAnsiTheme="minorHAnsi" w:cstheme="minorHAnsi"/>
          <w:color w:val="2A2E2E"/>
          <w:sz w:val="24"/>
          <w:szCs w:val="24"/>
          <w:lang w:val="es-ES" w:eastAsia="ca-ES"/>
        </w:rPr>
        <w:t xml:space="preserve"> y </w:t>
      </w:r>
      <w:r w:rsidRPr="00F23950">
        <w:rPr>
          <w:rFonts w:asciiTheme="minorHAnsi" w:eastAsia="Times New Roman" w:hAnsiTheme="minorHAnsi" w:cstheme="minorHAnsi"/>
          <w:color w:val="2A2E2E"/>
          <w:sz w:val="24"/>
          <w:szCs w:val="24"/>
          <w:lang w:val="es-ES" w:eastAsia="ca-ES"/>
        </w:rPr>
        <w:t xml:space="preserve">MUCHO. Estoy muy contento de ello. // Pero de esta narración se me ocurre algo que ya debiera ser debidamente cambiado. A ver si se cambia esa absurda palabra de "Limosnería". // Palabra odiosa, palabra de lo más rancio y "carca" que haya en la nomenclatura de esa Iglesia, que nunca ha llegado a ser capaz de entender lo que quiere decir "justicia". A pesar de tenerlo muy y muy claro en esa parte de la Biblia que parece que no conocen. // Damos "limosnas" a "pobres". Pobres que se supone que lo son por un orden natural. Ya supongamos que nadie llegue a la aberración de suponer que sea voluntad divina... // Pues no, señores (o monseñores), no son pobres por ningún orden de nada. Son pobres (más bien empobrecidos) porque son robados Y se les debiera dar pensando que se trata de una "devolución". Así, así, y el organismo se debiera llamar... no se me ocurre, pero cualquier nombre que no fuese "limosnería. En nombre de todos los </w:t>
      </w:r>
      <w:r w:rsidR="00B62A7D">
        <w:rPr>
          <w:rFonts w:asciiTheme="minorHAnsi" w:eastAsia="Times New Roman" w:hAnsiTheme="minorHAnsi" w:cstheme="minorHAnsi"/>
          <w:color w:val="2A2E2E"/>
          <w:sz w:val="24"/>
          <w:szCs w:val="24"/>
          <w:lang w:val="es-ES" w:eastAsia="ca-ES"/>
        </w:rPr>
        <w:t>“</w:t>
      </w:r>
      <w:r w:rsidRPr="00F23950">
        <w:rPr>
          <w:rFonts w:asciiTheme="minorHAnsi" w:eastAsia="Times New Roman" w:hAnsiTheme="minorHAnsi" w:cstheme="minorHAnsi"/>
          <w:color w:val="2A2E2E"/>
          <w:sz w:val="24"/>
          <w:szCs w:val="24"/>
          <w:lang w:val="es-ES" w:eastAsia="ca-ES"/>
        </w:rPr>
        <w:t>pobres</w:t>
      </w:r>
      <w:r w:rsidR="00B62A7D">
        <w:rPr>
          <w:rFonts w:asciiTheme="minorHAnsi" w:eastAsia="Times New Roman" w:hAnsiTheme="minorHAnsi" w:cstheme="minorHAnsi"/>
          <w:color w:val="2A2E2E"/>
          <w:sz w:val="24"/>
          <w:szCs w:val="24"/>
          <w:lang w:val="es-ES" w:eastAsia="ca-ES"/>
        </w:rPr>
        <w:t>”</w:t>
      </w:r>
      <w:r w:rsidRPr="00F23950">
        <w:rPr>
          <w:rFonts w:asciiTheme="minorHAnsi" w:eastAsia="Times New Roman" w:hAnsiTheme="minorHAnsi" w:cstheme="minorHAnsi"/>
          <w:color w:val="2A2E2E"/>
          <w:sz w:val="24"/>
          <w:szCs w:val="24"/>
          <w:lang w:val="es-ES" w:eastAsia="ca-ES"/>
        </w:rPr>
        <w:t xml:space="preserve"> del mundo, condeno el nombre de Limosnería, por humillante, por poco humano. Si fuera verdad lo que representa esa palabrucha, aun así </w:t>
      </w:r>
      <w:r w:rsidR="000F6CBE">
        <w:rPr>
          <w:rFonts w:asciiTheme="minorHAnsi" w:eastAsia="Times New Roman" w:hAnsiTheme="minorHAnsi" w:cstheme="minorHAnsi"/>
          <w:color w:val="2A2E2E"/>
          <w:sz w:val="24"/>
          <w:szCs w:val="24"/>
          <w:lang w:val="es-ES" w:eastAsia="ca-ES"/>
        </w:rPr>
        <w:t>s</w:t>
      </w:r>
      <w:r w:rsidRPr="00F23950">
        <w:rPr>
          <w:rFonts w:asciiTheme="minorHAnsi" w:eastAsia="Times New Roman" w:hAnsiTheme="minorHAnsi" w:cstheme="minorHAnsi"/>
          <w:color w:val="2A2E2E"/>
          <w:sz w:val="24"/>
          <w:szCs w:val="24"/>
          <w:lang w:val="es-ES" w:eastAsia="ca-ES"/>
        </w:rPr>
        <w:t>e debiera disimular con otro nombre. Pero es que, Excelencias, no es verdad: se les "devuelve" "una parte"</w:t>
      </w:r>
      <w:r>
        <w:rPr>
          <w:rFonts w:asciiTheme="minorHAnsi" w:eastAsia="Times New Roman" w:hAnsiTheme="minorHAnsi" w:cstheme="minorHAnsi"/>
          <w:color w:val="2A2E2E"/>
          <w:sz w:val="24"/>
          <w:szCs w:val="24"/>
          <w:lang w:val="es-ES" w:eastAsia="ca-ES"/>
        </w:rPr>
        <w:t>, siempre pequeña,</w:t>
      </w:r>
      <w:r w:rsidRPr="00F23950">
        <w:rPr>
          <w:rFonts w:asciiTheme="minorHAnsi" w:eastAsia="Times New Roman" w:hAnsiTheme="minorHAnsi" w:cstheme="minorHAnsi"/>
          <w:color w:val="2A2E2E"/>
          <w:sz w:val="24"/>
          <w:szCs w:val="24"/>
          <w:lang w:val="es-ES" w:eastAsia="ca-ES"/>
        </w:rPr>
        <w:t xml:space="preserve"> de lo que se les ha robado (desde todas partes) y se les roba sin parar.</w:t>
      </w:r>
    </w:p>
    <w:p w14:paraId="20CF777E" w14:textId="77777777" w:rsidR="00CE0340" w:rsidRPr="001462A9" w:rsidRDefault="00CE0340" w:rsidP="001462A9">
      <w:pPr>
        <w:shd w:val="clear" w:color="auto" w:fill="FFFFFF"/>
        <w:spacing w:after="0" w:line="240" w:lineRule="auto"/>
        <w:rPr>
          <w:rFonts w:asciiTheme="minorHAnsi" w:eastAsia="Times New Roman" w:hAnsiTheme="minorHAnsi" w:cstheme="minorHAnsi"/>
          <w:lang w:val="es-ES" w:eastAsia="ca-ES"/>
        </w:rPr>
      </w:pPr>
    </w:p>
    <w:sectPr w:rsidR="00CE0340" w:rsidRPr="001462A9"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BB"/>
    <w:multiLevelType w:val="multilevel"/>
    <w:tmpl w:val="3AE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B6C08"/>
    <w:multiLevelType w:val="multilevel"/>
    <w:tmpl w:val="9C1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B0128"/>
    <w:multiLevelType w:val="multilevel"/>
    <w:tmpl w:val="09AA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8005E"/>
    <w:multiLevelType w:val="multilevel"/>
    <w:tmpl w:val="76E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AE2"/>
    <w:multiLevelType w:val="multilevel"/>
    <w:tmpl w:val="2AF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84D89"/>
    <w:multiLevelType w:val="multilevel"/>
    <w:tmpl w:val="757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805DA"/>
    <w:multiLevelType w:val="multilevel"/>
    <w:tmpl w:val="44C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D7BF1"/>
    <w:multiLevelType w:val="multilevel"/>
    <w:tmpl w:val="3B94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37A1A"/>
    <w:multiLevelType w:val="multilevel"/>
    <w:tmpl w:val="1B8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F5A74"/>
    <w:multiLevelType w:val="multilevel"/>
    <w:tmpl w:val="C3C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2B2A"/>
    <w:multiLevelType w:val="multilevel"/>
    <w:tmpl w:val="624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A3C24"/>
    <w:multiLevelType w:val="multilevel"/>
    <w:tmpl w:val="BC7E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333F3"/>
    <w:multiLevelType w:val="multilevel"/>
    <w:tmpl w:val="63C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D25B5"/>
    <w:multiLevelType w:val="multilevel"/>
    <w:tmpl w:val="8DD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102E4"/>
    <w:multiLevelType w:val="multilevel"/>
    <w:tmpl w:val="0E36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77D21"/>
    <w:multiLevelType w:val="multilevel"/>
    <w:tmpl w:val="68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E4ACC"/>
    <w:multiLevelType w:val="multilevel"/>
    <w:tmpl w:val="8EC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13"/>
  </w:num>
  <w:num w:numId="5">
    <w:abstractNumId w:val="1"/>
  </w:num>
  <w:num w:numId="6">
    <w:abstractNumId w:val="15"/>
  </w:num>
  <w:num w:numId="7">
    <w:abstractNumId w:val="5"/>
  </w:num>
  <w:num w:numId="8">
    <w:abstractNumId w:val="12"/>
  </w:num>
  <w:num w:numId="9">
    <w:abstractNumId w:val="8"/>
  </w:num>
  <w:num w:numId="10">
    <w:abstractNumId w:val="14"/>
  </w:num>
  <w:num w:numId="11">
    <w:abstractNumId w:val="4"/>
  </w:num>
  <w:num w:numId="12">
    <w:abstractNumId w:val="7"/>
  </w:num>
  <w:num w:numId="13">
    <w:abstractNumId w:val="10"/>
  </w:num>
  <w:num w:numId="14">
    <w:abstractNumId w:val="11"/>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F0"/>
    <w:rsid w:val="000F6CBE"/>
    <w:rsid w:val="0010086E"/>
    <w:rsid w:val="001462A9"/>
    <w:rsid w:val="0028023F"/>
    <w:rsid w:val="003534F0"/>
    <w:rsid w:val="00403CF3"/>
    <w:rsid w:val="00460F46"/>
    <w:rsid w:val="005870F8"/>
    <w:rsid w:val="005D4930"/>
    <w:rsid w:val="0099122C"/>
    <w:rsid w:val="00B05B11"/>
    <w:rsid w:val="00B62A7D"/>
    <w:rsid w:val="00B90558"/>
    <w:rsid w:val="00CE03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FC14"/>
  <w15:chartTrackingRefBased/>
  <w15:docId w15:val="{F9D3BC10-3D1C-42A1-9F74-8C08DB23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12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0340"/>
    <w:pPr>
      <w:spacing w:before="100" w:beforeAutospacing="1" w:after="100" w:afterAutospacing="1" w:line="240" w:lineRule="auto"/>
    </w:pPr>
    <w:rPr>
      <w:rFonts w:ascii="Times New Roman" w:eastAsia="Times New Roman" w:hAnsi="Times New Roman" w:cs="Times New Roman"/>
      <w:lang w:eastAsia="ca-ES"/>
    </w:rPr>
  </w:style>
  <w:style w:type="character" w:styleId="Textoennegrita">
    <w:name w:val="Strong"/>
    <w:basedOn w:val="Fuentedeprrafopredeter"/>
    <w:uiPriority w:val="22"/>
    <w:qFormat/>
    <w:rsid w:val="00CE0340"/>
    <w:rPr>
      <w:b/>
      <w:bCs/>
    </w:rPr>
  </w:style>
  <w:style w:type="character" w:customStyle="1" w:styleId="Ttulo1Car">
    <w:name w:val="Título 1 Car"/>
    <w:basedOn w:val="Fuentedeprrafopredeter"/>
    <w:link w:val="Ttulo1"/>
    <w:uiPriority w:val="9"/>
    <w:rsid w:val="009912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41413">
      <w:bodyDiv w:val="1"/>
      <w:marLeft w:val="0"/>
      <w:marRight w:val="0"/>
      <w:marTop w:val="0"/>
      <w:marBottom w:val="0"/>
      <w:divBdr>
        <w:top w:val="none" w:sz="0" w:space="0" w:color="auto"/>
        <w:left w:val="none" w:sz="0" w:space="0" w:color="auto"/>
        <w:bottom w:val="none" w:sz="0" w:space="0" w:color="auto"/>
        <w:right w:val="none" w:sz="0" w:space="0" w:color="auto"/>
      </w:divBdr>
      <w:divsChild>
        <w:div w:id="9182139">
          <w:marLeft w:val="0"/>
          <w:marRight w:val="0"/>
          <w:marTop w:val="0"/>
          <w:marBottom w:val="0"/>
          <w:divBdr>
            <w:top w:val="none" w:sz="0" w:space="0" w:color="auto"/>
            <w:left w:val="none" w:sz="0" w:space="0" w:color="auto"/>
            <w:bottom w:val="none" w:sz="0" w:space="0" w:color="auto"/>
            <w:right w:val="none" w:sz="0" w:space="0" w:color="auto"/>
          </w:divBdr>
          <w:divsChild>
            <w:div w:id="375207109">
              <w:marLeft w:val="0"/>
              <w:marRight w:val="0"/>
              <w:marTop w:val="0"/>
              <w:marBottom w:val="0"/>
              <w:divBdr>
                <w:top w:val="none" w:sz="0" w:space="0" w:color="auto"/>
                <w:left w:val="none" w:sz="0" w:space="0" w:color="auto"/>
                <w:bottom w:val="none" w:sz="0" w:space="0" w:color="auto"/>
                <w:right w:val="none" w:sz="0" w:space="0" w:color="auto"/>
              </w:divBdr>
              <w:divsChild>
                <w:div w:id="1972905427">
                  <w:marLeft w:val="0"/>
                  <w:marRight w:val="0"/>
                  <w:marTop w:val="0"/>
                  <w:marBottom w:val="675"/>
                  <w:divBdr>
                    <w:top w:val="none" w:sz="0" w:space="0" w:color="auto"/>
                    <w:left w:val="none" w:sz="0" w:space="0" w:color="auto"/>
                    <w:bottom w:val="none" w:sz="0" w:space="0" w:color="auto"/>
                    <w:right w:val="none" w:sz="0" w:space="0" w:color="auto"/>
                  </w:divBdr>
                  <w:divsChild>
                    <w:div w:id="263729735">
                      <w:marLeft w:val="0"/>
                      <w:marRight w:val="0"/>
                      <w:marTop w:val="0"/>
                      <w:marBottom w:val="0"/>
                      <w:divBdr>
                        <w:top w:val="none" w:sz="0" w:space="0" w:color="auto"/>
                        <w:left w:val="none" w:sz="0" w:space="0" w:color="auto"/>
                        <w:bottom w:val="none" w:sz="0" w:space="0" w:color="auto"/>
                        <w:right w:val="none" w:sz="0" w:space="0" w:color="auto"/>
                      </w:divBdr>
                      <w:divsChild>
                        <w:div w:id="1544096572">
                          <w:marLeft w:val="0"/>
                          <w:marRight w:val="0"/>
                          <w:marTop w:val="0"/>
                          <w:marBottom w:val="0"/>
                          <w:divBdr>
                            <w:top w:val="none" w:sz="0" w:space="0" w:color="auto"/>
                            <w:left w:val="none" w:sz="0" w:space="0" w:color="auto"/>
                            <w:bottom w:val="none" w:sz="0" w:space="0" w:color="auto"/>
                            <w:right w:val="none" w:sz="0" w:space="0" w:color="auto"/>
                          </w:divBdr>
                          <w:divsChild>
                            <w:div w:id="802507444">
                              <w:marLeft w:val="0"/>
                              <w:marRight w:val="0"/>
                              <w:marTop w:val="0"/>
                              <w:marBottom w:val="0"/>
                              <w:divBdr>
                                <w:top w:val="none" w:sz="0" w:space="0" w:color="auto"/>
                                <w:left w:val="none" w:sz="0" w:space="0" w:color="auto"/>
                                <w:bottom w:val="none" w:sz="0" w:space="0" w:color="auto"/>
                                <w:right w:val="none" w:sz="0" w:space="0" w:color="auto"/>
                              </w:divBdr>
                              <w:divsChild>
                                <w:div w:id="2034501307">
                                  <w:marLeft w:val="0"/>
                                  <w:marRight w:val="0"/>
                                  <w:marTop w:val="0"/>
                                  <w:marBottom w:val="0"/>
                                  <w:divBdr>
                                    <w:top w:val="none" w:sz="0" w:space="0" w:color="auto"/>
                                    <w:left w:val="none" w:sz="0" w:space="0" w:color="auto"/>
                                    <w:bottom w:val="none" w:sz="0" w:space="0" w:color="auto"/>
                                    <w:right w:val="none" w:sz="0" w:space="0" w:color="auto"/>
                                  </w:divBdr>
                                  <w:divsChild>
                                    <w:div w:id="1598751913">
                                      <w:marLeft w:val="0"/>
                                      <w:marRight w:val="0"/>
                                      <w:marTop w:val="0"/>
                                      <w:marBottom w:val="300"/>
                                      <w:divBdr>
                                        <w:top w:val="none" w:sz="0" w:space="0" w:color="auto"/>
                                        <w:left w:val="none" w:sz="0" w:space="0" w:color="auto"/>
                                        <w:bottom w:val="none" w:sz="0" w:space="0" w:color="auto"/>
                                        <w:right w:val="none" w:sz="0" w:space="0" w:color="auto"/>
                                      </w:divBdr>
                                      <w:divsChild>
                                        <w:div w:id="2140101387">
                                          <w:marLeft w:val="0"/>
                                          <w:marRight w:val="0"/>
                                          <w:marTop w:val="0"/>
                                          <w:marBottom w:val="0"/>
                                          <w:divBdr>
                                            <w:top w:val="none" w:sz="0" w:space="0" w:color="auto"/>
                                            <w:left w:val="none" w:sz="0" w:space="0" w:color="auto"/>
                                            <w:bottom w:val="none" w:sz="0" w:space="0" w:color="auto"/>
                                            <w:right w:val="none" w:sz="0" w:space="0" w:color="auto"/>
                                          </w:divBdr>
                                          <w:divsChild>
                                            <w:div w:id="7396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7824">
                                      <w:marLeft w:val="0"/>
                                      <w:marRight w:val="0"/>
                                      <w:marTop w:val="0"/>
                                      <w:marBottom w:val="0"/>
                                      <w:divBdr>
                                        <w:top w:val="none" w:sz="0" w:space="0" w:color="auto"/>
                                        <w:left w:val="none" w:sz="0" w:space="0" w:color="auto"/>
                                        <w:bottom w:val="none" w:sz="0" w:space="0" w:color="auto"/>
                                        <w:right w:val="none" w:sz="0" w:space="0" w:color="auto"/>
                                      </w:divBdr>
                                      <w:divsChild>
                                        <w:div w:id="1131750274">
                                          <w:marLeft w:val="0"/>
                                          <w:marRight w:val="0"/>
                                          <w:marTop w:val="0"/>
                                          <w:marBottom w:val="0"/>
                                          <w:divBdr>
                                            <w:top w:val="none" w:sz="0" w:space="0" w:color="auto"/>
                                            <w:left w:val="none" w:sz="0" w:space="0" w:color="auto"/>
                                            <w:bottom w:val="none" w:sz="0" w:space="0" w:color="auto"/>
                                            <w:right w:val="none" w:sz="0" w:space="0" w:color="auto"/>
                                          </w:divBdr>
                                        </w:div>
                                      </w:divsChild>
                                    </w:div>
                                    <w:div w:id="1810970767">
                                      <w:marLeft w:val="0"/>
                                      <w:marRight w:val="0"/>
                                      <w:marTop w:val="0"/>
                                      <w:marBottom w:val="0"/>
                                      <w:divBdr>
                                        <w:top w:val="none" w:sz="0" w:space="0" w:color="auto"/>
                                        <w:left w:val="none" w:sz="0" w:space="0" w:color="auto"/>
                                        <w:bottom w:val="none" w:sz="0" w:space="0" w:color="auto"/>
                                        <w:right w:val="none" w:sz="0" w:space="0" w:color="auto"/>
                                      </w:divBdr>
                                      <w:divsChild>
                                        <w:div w:id="1538855116">
                                          <w:marLeft w:val="0"/>
                                          <w:marRight w:val="0"/>
                                          <w:marTop w:val="150"/>
                                          <w:marBottom w:val="375"/>
                                          <w:divBdr>
                                            <w:top w:val="none" w:sz="0" w:space="0" w:color="auto"/>
                                            <w:left w:val="none" w:sz="0" w:space="0" w:color="auto"/>
                                            <w:bottom w:val="none" w:sz="0" w:space="0" w:color="auto"/>
                                            <w:right w:val="none" w:sz="0" w:space="0" w:color="auto"/>
                                          </w:divBdr>
                                          <w:divsChild>
                                            <w:div w:id="1131896968">
                                              <w:marLeft w:val="0"/>
                                              <w:marRight w:val="0"/>
                                              <w:marTop w:val="0"/>
                                              <w:marBottom w:val="0"/>
                                              <w:divBdr>
                                                <w:top w:val="none" w:sz="0" w:space="0" w:color="auto"/>
                                                <w:left w:val="none" w:sz="0" w:space="0" w:color="auto"/>
                                                <w:bottom w:val="none" w:sz="0" w:space="0" w:color="auto"/>
                                                <w:right w:val="none" w:sz="0" w:space="0" w:color="auto"/>
                                              </w:divBdr>
                                              <w:divsChild>
                                                <w:div w:id="738748839">
                                                  <w:marLeft w:val="0"/>
                                                  <w:marRight w:val="0"/>
                                                  <w:marTop w:val="0"/>
                                                  <w:marBottom w:val="0"/>
                                                  <w:divBdr>
                                                    <w:top w:val="single" w:sz="6" w:space="11" w:color="999999"/>
                                                    <w:left w:val="single" w:sz="6" w:space="11" w:color="999999"/>
                                                    <w:bottom w:val="single" w:sz="6" w:space="11" w:color="999999"/>
                                                    <w:right w:val="single" w:sz="6" w:space="11" w:color="999999"/>
                                                  </w:divBdr>
                                                  <w:divsChild>
                                                    <w:div w:id="365521797">
                                                      <w:marLeft w:val="0"/>
                                                      <w:marRight w:val="300"/>
                                                      <w:marTop w:val="0"/>
                                                      <w:marBottom w:val="0"/>
                                                      <w:divBdr>
                                                        <w:top w:val="none" w:sz="0" w:space="0" w:color="auto"/>
                                                        <w:left w:val="none" w:sz="0" w:space="0" w:color="auto"/>
                                                        <w:bottom w:val="none" w:sz="0" w:space="0" w:color="auto"/>
                                                        <w:right w:val="none" w:sz="0" w:space="0" w:color="auto"/>
                                                      </w:divBdr>
                                                    </w:div>
                                                    <w:div w:id="1737626369">
                                                      <w:marLeft w:val="0"/>
                                                      <w:marRight w:val="0"/>
                                                      <w:marTop w:val="0"/>
                                                      <w:marBottom w:val="0"/>
                                                      <w:divBdr>
                                                        <w:top w:val="none" w:sz="0" w:space="0" w:color="auto"/>
                                                        <w:left w:val="none" w:sz="0" w:space="0" w:color="auto"/>
                                                        <w:bottom w:val="none" w:sz="0" w:space="0" w:color="auto"/>
                                                        <w:right w:val="none" w:sz="0" w:space="0" w:color="auto"/>
                                                      </w:divBdr>
                                                      <w:divsChild>
                                                        <w:div w:id="298871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20880376">
                                      <w:marLeft w:val="0"/>
                                      <w:marRight w:val="0"/>
                                      <w:marTop w:val="0"/>
                                      <w:marBottom w:val="0"/>
                                      <w:divBdr>
                                        <w:top w:val="none" w:sz="0" w:space="0" w:color="auto"/>
                                        <w:left w:val="none" w:sz="0" w:space="0" w:color="auto"/>
                                        <w:bottom w:val="none" w:sz="0" w:space="0" w:color="auto"/>
                                        <w:right w:val="none" w:sz="0" w:space="0" w:color="auto"/>
                                      </w:divBdr>
                                      <w:divsChild>
                                        <w:div w:id="1125737481">
                                          <w:marLeft w:val="0"/>
                                          <w:marRight w:val="0"/>
                                          <w:marTop w:val="150"/>
                                          <w:marBottom w:val="375"/>
                                          <w:divBdr>
                                            <w:top w:val="none" w:sz="0" w:space="0" w:color="auto"/>
                                            <w:left w:val="none" w:sz="0" w:space="0" w:color="auto"/>
                                            <w:bottom w:val="none" w:sz="0" w:space="0" w:color="auto"/>
                                            <w:right w:val="none" w:sz="0" w:space="0" w:color="auto"/>
                                          </w:divBdr>
                                          <w:divsChild>
                                            <w:div w:id="1095399821">
                                              <w:marLeft w:val="0"/>
                                              <w:marRight w:val="0"/>
                                              <w:marTop w:val="0"/>
                                              <w:marBottom w:val="0"/>
                                              <w:divBdr>
                                                <w:top w:val="none" w:sz="0" w:space="0" w:color="auto"/>
                                                <w:left w:val="none" w:sz="0" w:space="0" w:color="auto"/>
                                                <w:bottom w:val="none" w:sz="0" w:space="0" w:color="auto"/>
                                                <w:right w:val="none" w:sz="0" w:space="0" w:color="auto"/>
                                              </w:divBdr>
                                              <w:divsChild>
                                                <w:div w:id="289942332">
                                                  <w:marLeft w:val="0"/>
                                                  <w:marRight w:val="0"/>
                                                  <w:marTop w:val="0"/>
                                                  <w:marBottom w:val="0"/>
                                                  <w:divBdr>
                                                    <w:top w:val="single" w:sz="6" w:space="11" w:color="999999"/>
                                                    <w:left w:val="single" w:sz="6" w:space="11" w:color="999999"/>
                                                    <w:bottom w:val="single" w:sz="6" w:space="11" w:color="999999"/>
                                                    <w:right w:val="single" w:sz="6" w:space="11" w:color="999999"/>
                                                  </w:divBdr>
                                                  <w:divsChild>
                                                    <w:div w:id="1245915865">
                                                      <w:marLeft w:val="0"/>
                                                      <w:marRight w:val="300"/>
                                                      <w:marTop w:val="0"/>
                                                      <w:marBottom w:val="0"/>
                                                      <w:divBdr>
                                                        <w:top w:val="none" w:sz="0" w:space="0" w:color="auto"/>
                                                        <w:left w:val="none" w:sz="0" w:space="0" w:color="auto"/>
                                                        <w:bottom w:val="none" w:sz="0" w:space="0" w:color="auto"/>
                                                        <w:right w:val="none" w:sz="0" w:space="0" w:color="auto"/>
                                                      </w:divBdr>
                                                    </w:div>
                                                    <w:div w:id="735588956">
                                                      <w:marLeft w:val="0"/>
                                                      <w:marRight w:val="0"/>
                                                      <w:marTop w:val="0"/>
                                                      <w:marBottom w:val="0"/>
                                                      <w:divBdr>
                                                        <w:top w:val="none" w:sz="0" w:space="0" w:color="auto"/>
                                                        <w:left w:val="none" w:sz="0" w:space="0" w:color="auto"/>
                                                        <w:bottom w:val="none" w:sz="0" w:space="0" w:color="auto"/>
                                                        <w:right w:val="none" w:sz="0" w:space="0" w:color="auto"/>
                                                      </w:divBdr>
                                                      <w:divsChild>
                                                        <w:div w:id="1759716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55045017">
                                      <w:marLeft w:val="0"/>
                                      <w:marRight w:val="0"/>
                                      <w:marTop w:val="0"/>
                                      <w:marBottom w:val="0"/>
                                      <w:divBdr>
                                        <w:top w:val="none" w:sz="0" w:space="0" w:color="auto"/>
                                        <w:left w:val="none" w:sz="0" w:space="0" w:color="auto"/>
                                        <w:bottom w:val="none" w:sz="0" w:space="0" w:color="auto"/>
                                        <w:right w:val="none" w:sz="0" w:space="0" w:color="auto"/>
                                      </w:divBdr>
                                      <w:divsChild>
                                        <w:div w:id="691304085">
                                          <w:marLeft w:val="0"/>
                                          <w:marRight w:val="0"/>
                                          <w:marTop w:val="150"/>
                                          <w:marBottom w:val="375"/>
                                          <w:divBdr>
                                            <w:top w:val="none" w:sz="0" w:space="0" w:color="auto"/>
                                            <w:left w:val="none" w:sz="0" w:space="0" w:color="auto"/>
                                            <w:bottom w:val="none" w:sz="0" w:space="0" w:color="auto"/>
                                            <w:right w:val="none" w:sz="0" w:space="0" w:color="auto"/>
                                          </w:divBdr>
                                          <w:divsChild>
                                            <w:div w:id="1172527622">
                                              <w:marLeft w:val="0"/>
                                              <w:marRight w:val="0"/>
                                              <w:marTop w:val="0"/>
                                              <w:marBottom w:val="0"/>
                                              <w:divBdr>
                                                <w:top w:val="none" w:sz="0" w:space="0" w:color="auto"/>
                                                <w:left w:val="none" w:sz="0" w:space="0" w:color="auto"/>
                                                <w:bottom w:val="none" w:sz="0" w:space="0" w:color="auto"/>
                                                <w:right w:val="none" w:sz="0" w:space="0" w:color="auto"/>
                                              </w:divBdr>
                                              <w:divsChild>
                                                <w:div w:id="1458601931">
                                                  <w:marLeft w:val="0"/>
                                                  <w:marRight w:val="0"/>
                                                  <w:marTop w:val="0"/>
                                                  <w:marBottom w:val="0"/>
                                                  <w:divBdr>
                                                    <w:top w:val="single" w:sz="6" w:space="11" w:color="999999"/>
                                                    <w:left w:val="single" w:sz="6" w:space="11" w:color="999999"/>
                                                    <w:bottom w:val="single" w:sz="6" w:space="11" w:color="999999"/>
                                                    <w:right w:val="single" w:sz="6" w:space="11" w:color="999999"/>
                                                  </w:divBdr>
                                                  <w:divsChild>
                                                    <w:div w:id="921987360">
                                                      <w:marLeft w:val="0"/>
                                                      <w:marRight w:val="300"/>
                                                      <w:marTop w:val="0"/>
                                                      <w:marBottom w:val="0"/>
                                                      <w:divBdr>
                                                        <w:top w:val="none" w:sz="0" w:space="0" w:color="auto"/>
                                                        <w:left w:val="none" w:sz="0" w:space="0" w:color="auto"/>
                                                        <w:bottom w:val="none" w:sz="0" w:space="0" w:color="auto"/>
                                                        <w:right w:val="none" w:sz="0" w:space="0" w:color="auto"/>
                                                      </w:divBdr>
                                                    </w:div>
                                                    <w:div w:id="923027083">
                                                      <w:marLeft w:val="0"/>
                                                      <w:marRight w:val="0"/>
                                                      <w:marTop w:val="0"/>
                                                      <w:marBottom w:val="0"/>
                                                      <w:divBdr>
                                                        <w:top w:val="none" w:sz="0" w:space="0" w:color="auto"/>
                                                        <w:left w:val="none" w:sz="0" w:space="0" w:color="auto"/>
                                                        <w:bottom w:val="none" w:sz="0" w:space="0" w:color="auto"/>
                                                        <w:right w:val="none" w:sz="0" w:space="0" w:color="auto"/>
                                                      </w:divBdr>
                                                      <w:divsChild>
                                                        <w:div w:id="1502174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65566">
                              <w:marLeft w:val="0"/>
                              <w:marRight w:val="0"/>
                              <w:marTop w:val="0"/>
                              <w:marBottom w:val="0"/>
                              <w:divBdr>
                                <w:top w:val="single" w:sz="36" w:space="4" w:color="FFF15F"/>
                                <w:left w:val="single" w:sz="36" w:space="23" w:color="FFF15F"/>
                                <w:bottom w:val="single" w:sz="36" w:space="30" w:color="FFF15F"/>
                                <w:right w:val="single" w:sz="36" w:space="23" w:color="FFF15F"/>
                              </w:divBdr>
                            </w:div>
                            <w:div w:id="1919048683">
                              <w:marLeft w:val="0"/>
                              <w:marRight w:val="0"/>
                              <w:marTop w:val="0"/>
                              <w:marBottom w:val="150"/>
                              <w:divBdr>
                                <w:top w:val="none" w:sz="0" w:space="0" w:color="auto"/>
                                <w:left w:val="none" w:sz="0" w:space="0" w:color="auto"/>
                                <w:bottom w:val="none" w:sz="0" w:space="0" w:color="auto"/>
                                <w:right w:val="none" w:sz="0" w:space="0" w:color="auto"/>
                              </w:divBdr>
                              <w:divsChild>
                                <w:div w:id="1157914360">
                                  <w:marLeft w:val="0"/>
                                  <w:marRight w:val="0"/>
                                  <w:marTop w:val="0"/>
                                  <w:marBottom w:val="0"/>
                                  <w:divBdr>
                                    <w:top w:val="none" w:sz="0" w:space="0" w:color="auto"/>
                                    <w:left w:val="none" w:sz="0" w:space="0" w:color="auto"/>
                                    <w:bottom w:val="none" w:sz="0" w:space="0" w:color="auto"/>
                                    <w:right w:val="none" w:sz="0" w:space="0" w:color="auto"/>
                                  </w:divBdr>
                                  <w:divsChild>
                                    <w:div w:id="1948811014">
                                      <w:marLeft w:val="0"/>
                                      <w:marRight w:val="0"/>
                                      <w:marTop w:val="0"/>
                                      <w:marBottom w:val="0"/>
                                      <w:divBdr>
                                        <w:top w:val="none" w:sz="0" w:space="0" w:color="auto"/>
                                        <w:left w:val="none" w:sz="0" w:space="0" w:color="auto"/>
                                        <w:bottom w:val="none" w:sz="0" w:space="0" w:color="auto"/>
                                        <w:right w:val="none" w:sz="0" w:space="0" w:color="auto"/>
                                      </w:divBdr>
                                      <w:divsChild>
                                        <w:div w:id="1806698573">
                                          <w:marLeft w:val="0"/>
                                          <w:marRight w:val="0"/>
                                          <w:marTop w:val="0"/>
                                          <w:marBottom w:val="0"/>
                                          <w:divBdr>
                                            <w:top w:val="none" w:sz="0" w:space="0" w:color="auto"/>
                                            <w:left w:val="none" w:sz="0" w:space="0" w:color="auto"/>
                                            <w:bottom w:val="none" w:sz="0" w:space="0" w:color="auto"/>
                                            <w:right w:val="none" w:sz="0" w:space="0" w:color="auto"/>
                                          </w:divBdr>
                                          <w:divsChild>
                                            <w:div w:id="1758477305">
                                              <w:marLeft w:val="0"/>
                                              <w:marRight w:val="0"/>
                                              <w:marTop w:val="0"/>
                                              <w:marBottom w:val="0"/>
                                              <w:divBdr>
                                                <w:top w:val="none" w:sz="0" w:space="0" w:color="auto"/>
                                                <w:left w:val="none" w:sz="0" w:space="0" w:color="auto"/>
                                                <w:bottom w:val="none" w:sz="0" w:space="0" w:color="auto"/>
                                                <w:right w:val="none" w:sz="0" w:space="0" w:color="auto"/>
                                              </w:divBdr>
                                              <w:divsChild>
                                                <w:div w:id="1795442672">
                                                  <w:marLeft w:val="0"/>
                                                  <w:marRight w:val="0"/>
                                                  <w:marTop w:val="0"/>
                                                  <w:marBottom w:val="0"/>
                                                  <w:divBdr>
                                                    <w:top w:val="none" w:sz="0" w:space="0" w:color="auto"/>
                                                    <w:left w:val="none" w:sz="0" w:space="0" w:color="auto"/>
                                                    <w:bottom w:val="none" w:sz="0" w:space="0" w:color="auto"/>
                                                    <w:right w:val="none" w:sz="0" w:space="0" w:color="auto"/>
                                                  </w:divBdr>
                                                  <w:divsChild>
                                                    <w:div w:id="1571962400">
                                                      <w:marLeft w:val="0"/>
                                                      <w:marRight w:val="0"/>
                                                      <w:marTop w:val="0"/>
                                                      <w:marBottom w:val="0"/>
                                                      <w:divBdr>
                                                        <w:top w:val="none" w:sz="0" w:space="0" w:color="auto"/>
                                                        <w:left w:val="none" w:sz="0" w:space="0" w:color="auto"/>
                                                        <w:bottom w:val="none" w:sz="0" w:space="0" w:color="auto"/>
                                                        <w:right w:val="none" w:sz="0" w:space="0" w:color="auto"/>
                                                      </w:divBdr>
                                                      <w:divsChild>
                                                        <w:div w:id="1677733403">
                                                          <w:marLeft w:val="0"/>
                                                          <w:marRight w:val="0"/>
                                                          <w:marTop w:val="0"/>
                                                          <w:marBottom w:val="0"/>
                                                          <w:divBdr>
                                                            <w:top w:val="none" w:sz="0" w:space="0" w:color="auto"/>
                                                            <w:left w:val="none" w:sz="0" w:space="0" w:color="auto"/>
                                                            <w:bottom w:val="none" w:sz="0" w:space="0" w:color="auto"/>
                                                            <w:right w:val="none" w:sz="0" w:space="0" w:color="auto"/>
                                                          </w:divBdr>
                                                          <w:divsChild>
                                                            <w:div w:id="543097935">
                                                              <w:marLeft w:val="0"/>
                                                              <w:marRight w:val="0"/>
                                                              <w:marTop w:val="0"/>
                                                              <w:marBottom w:val="0"/>
                                                              <w:divBdr>
                                                                <w:top w:val="none" w:sz="0" w:space="0" w:color="auto"/>
                                                                <w:left w:val="none" w:sz="0" w:space="0" w:color="auto"/>
                                                                <w:bottom w:val="none" w:sz="0" w:space="0" w:color="auto"/>
                                                                <w:right w:val="none" w:sz="0" w:space="0" w:color="auto"/>
                                                              </w:divBdr>
                                                              <w:divsChild>
                                                                <w:div w:id="1199005553">
                                                                  <w:marLeft w:val="0"/>
                                                                  <w:marRight w:val="0"/>
                                                                  <w:marTop w:val="0"/>
                                                                  <w:marBottom w:val="0"/>
                                                                  <w:divBdr>
                                                                    <w:top w:val="none" w:sz="0" w:space="0" w:color="auto"/>
                                                                    <w:left w:val="none" w:sz="0" w:space="0" w:color="auto"/>
                                                                    <w:bottom w:val="none" w:sz="0" w:space="0" w:color="auto"/>
                                                                    <w:right w:val="none" w:sz="0" w:space="0" w:color="auto"/>
                                                                  </w:divBdr>
                                                                  <w:divsChild>
                                                                    <w:div w:id="1533568693">
                                                                      <w:marLeft w:val="0"/>
                                                                      <w:marRight w:val="0"/>
                                                                      <w:marTop w:val="0"/>
                                                                      <w:marBottom w:val="0"/>
                                                                      <w:divBdr>
                                                                        <w:top w:val="none" w:sz="0" w:space="0" w:color="auto"/>
                                                                        <w:left w:val="none" w:sz="0" w:space="0" w:color="auto"/>
                                                                        <w:bottom w:val="none" w:sz="0" w:space="0" w:color="auto"/>
                                                                        <w:right w:val="none" w:sz="0" w:space="0" w:color="auto"/>
                                                                      </w:divBdr>
                                                                      <w:divsChild>
                                                                        <w:div w:id="104618316">
                                                                          <w:marLeft w:val="0"/>
                                                                          <w:marRight w:val="0"/>
                                                                          <w:marTop w:val="0"/>
                                                                          <w:marBottom w:val="0"/>
                                                                          <w:divBdr>
                                                                            <w:top w:val="none" w:sz="0" w:space="0" w:color="auto"/>
                                                                            <w:left w:val="none" w:sz="0" w:space="0" w:color="auto"/>
                                                                            <w:bottom w:val="none" w:sz="0" w:space="0" w:color="auto"/>
                                                                            <w:right w:val="none" w:sz="0" w:space="0" w:color="auto"/>
                                                                          </w:divBdr>
                                                                          <w:divsChild>
                                                                            <w:div w:id="2135101758">
                                                                              <w:marLeft w:val="0"/>
                                                                              <w:marRight w:val="0"/>
                                                                              <w:marTop w:val="0"/>
                                                                              <w:marBottom w:val="0"/>
                                                                              <w:divBdr>
                                                                                <w:top w:val="none" w:sz="0" w:space="0" w:color="auto"/>
                                                                                <w:left w:val="none" w:sz="0" w:space="0" w:color="auto"/>
                                                                                <w:bottom w:val="none" w:sz="0" w:space="0" w:color="auto"/>
                                                                                <w:right w:val="none" w:sz="0" w:space="0" w:color="auto"/>
                                                                              </w:divBdr>
                                                                              <w:divsChild>
                                                                                <w:div w:id="526992505">
                                                                                  <w:marLeft w:val="0"/>
                                                                                  <w:marRight w:val="0"/>
                                                                                  <w:marTop w:val="0"/>
                                                                                  <w:marBottom w:val="0"/>
                                                                                  <w:divBdr>
                                                                                    <w:top w:val="none" w:sz="0" w:space="0" w:color="auto"/>
                                                                                    <w:left w:val="none" w:sz="0" w:space="0" w:color="auto"/>
                                                                                    <w:bottom w:val="none" w:sz="0" w:space="0" w:color="auto"/>
                                                                                    <w:right w:val="none" w:sz="0" w:space="0" w:color="auto"/>
                                                                                  </w:divBdr>
                                                                                  <w:divsChild>
                                                                                    <w:div w:id="785663372">
                                                                                      <w:marLeft w:val="0"/>
                                                                                      <w:marRight w:val="0"/>
                                                                                      <w:marTop w:val="0"/>
                                                                                      <w:marBottom w:val="0"/>
                                                                                      <w:divBdr>
                                                                                        <w:top w:val="none" w:sz="0" w:space="0" w:color="auto"/>
                                                                                        <w:left w:val="none" w:sz="0" w:space="0" w:color="auto"/>
                                                                                        <w:bottom w:val="none" w:sz="0" w:space="0" w:color="auto"/>
                                                                                        <w:right w:val="none" w:sz="0" w:space="0" w:color="auto"/>
                                                                                      </w:divBdr>
                                                                                      <w:divsChild>
                                                                                        <w:div w:id="219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862939">
                              <w:marLeft w:val="0"/>
                              <w:marRight w:val="0"/>
                              <w:marTop w:val="0"/>
                              <w:marBottom w:val="225"/>
                              <w:divBdr>
                                <w:top w:val="none" w:sz="0" w:space="0" w:color="auto"/>
                                <w:left w:val="none" w:sz="0" w:space="0" w:color="auto"/>
                                <w:bottom w:val="none" w:sz="0" w:space="0" w:color="auto"/>
                                <w:right w:val="none" w:sz="0" w:space="0" w:color="auto"/>
                              </w:divBdr>
                              <w:divsChild>
                                <w:div w:id="1045178465">
                                  <w:marLeft w:val="0"/>
                                  <w:marRight w:val="0"/>
                                  <w:marTop w:val="0"/>
                                  <w:marBottom w:val="0"/>
                                  <w:divBdr>
                                    <w:top w:val="none" w:sz="0" w:space="0" w:color="auto"/>
                                    <w:left w:val="none" w:sz="0" w:space="0" w:color="auto"/>
                                    <w:bottom w:val="none" w:sz="0" w:space="0" w:color="auto"/>
                                    <w:right w:val="none" w:sz="0" w:space="0" w:color="auto"/>
                                  </w:divBdr>
                                  <w:divsChild>
                                    <w:div w:id="730616677">
                                      <w:marLeft w:val="0"/>
                                      <w:marRight w:val="0"/>
                                      <w:marTop w:val="0"/>
                                      <w:marBottom w:val="0"/>
                                      <w:divBdr>
                                        <w:top w:val="none" w:sz="0" w:space="0" w:color="auto"/>
                                        <w:left w:val="none" w:sz="0" w:space="0" w:color="auto"/>
                                        <w:bottom w:val="none" w:sz="0" w:space="0" w:color="auto"/>
                                        <w:right w:val="none" w:sz="0" w:space="0" w:color="auto"/>
                                      </w:divBdr>
                                      <w:divsChild>
                                        <w:div w:id="250968921">
                                          <w:marLeft w:val="0"/>
                                          <w:marRight w:val="0"/>
                                          <w:marTop w:val="0"/>
                                          <w:marBottom w:val="0"/>
                                          <w:divBdr>
                                            <w:top w:val="none" w:sz="0" w:space="0" w:color="auto"/>
                                            <w:left w:val="none" w:sz="0" w:space="0" w:color="auto"/>
                                            <w:bottom w:val="none" w:sz="0" w:space="0" w:color="auto"/>
                                            <w:right w:val="none" w:sz="0" w:space="0" w:color="auto"/>
                                          </w:divBdr>
                                          <w:divsChild>
                                            <w:div w:id="2115318084">
                                              <w:marLeft w:val="0"/>
                                              <w:marRight w:val="0"/>
                                              <w:marTop w:val="0"/>
                                              <w:marBottom w:val="0"/>
                                              <w:divBdr>
                                                <w:top w:val="none" w:sz="0" w:space="0" w:color="auto"/>
                                                <w:left w:val="none" w:sz="0" w:space="0" w:color="auto"/>
                                                <w:bottom w:val="none" w:sz="0" w:space="0" w:color="auto"/>
                                                <w:right w:val="none" w:sz="0" w:space="0" w:color="auto"/>
                                              </w:divBdr>
                                              <w:divsChild>
                                                <w:div w:id="20861079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46077578">
                                      <w:marLeft w:val="0"/>
                                      <w:marRight w:val="0"/>
                                      <w:marTop w:val="0"/>
                                      <w:marBottom w:val="0"/>
                                      <w:divBdr>
                                        <w:top w:val="none" w:sz="0" w:space="0" w:color="auto"/>
                                        <w:left w:val="none" w:sz="0" w:space="0" w:color="auto"/>
                                        <w:bottom w:val="none" w:sz="0" w:space="0" w:color="auto"/>
                                        <w:right w:val="none" w:sz="0" w:space="0" w:color="auto"/>
                                      </w:divBdr>
                                      <w:divsChild>
                                        <w:div w:id="2139252761">
                                          <w:marLeft w:val="0"/>
                                          <w:marRight w:val="0"/>
                                          <w:marTop w:val="0"/>
                                          <w:marBottom w:val="0"/>
                                          <w:divBdr>
                                            <w:top w:val="none" w:sz="0" w:space="0" w:color="auto"/>
                                            <w:left w:val="none" w:sz="0" w:space="0" w:color="auto"/>
                                            <w:bottom w:val="none" w:sz="0" w:space="0" w:color="auto"/>
                                            <w:right w:val="none" w:sz="0" w:space="0" w:color="auto"/>
                                          </w:divBdr>
                                          <w:divsChild>
                                            <w:div w:id="2207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0803">
                                      <w:marLeft w:val="0"/>
                                      <w:marRight w:val="0"/>
                                      <w:marTop w:val="0"/>
                                      <w:marBottom w:val="0"/>
                                      <w:divBdr>
                                        <w:top w:val="none" w:sz="0" w:space="0" w:color="auto"/>
                                        <w:left w:val="none" w:sz="0" w:space="0" w:color="auto"/>
                                        <w:bottom w:val="none" w:sz="0" w:space="0" w:color="auto"/>
                                        <w:right w:val="none" w:sz="0" w:space="0" w:color="auto"/>
                                      </w:divBdr>
                                      <w:divsChild>
                                        <w:div w:id="991101270">
                                          <w:marLeft w:val="0"/>
                                          <w:marRight w:val="0"/>
                                          <w:marTop w:val="0"/>
                                          <w:marBottom w:val="0"/>
                                          <w:divBdr>
                                            <w:top w:val="none" w:sz="0" w:space="0" w:color="auto"/>
                                            <w:left w:val="none" w:sz="0" w:space="0" w:color="auto"/>
                                            <w:bottom w:val="none" w:sz="0" w:space="0" w:color="auto"/>
                                            <w:right w:val="none" w:sz="0" w:space="0" w:color="auto"/>
                                          </w:divBdr>
                                          <w:divsChild>
                                            <w:div w:id="1876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4387">
                                      <w:marLeft w:val="0"/>
                                      <w:marRight w:val="0"/>
                                      <w:marTop w:val="0"/>
                                      <w:marBottom w:val="0"/>
                                      <w:divBdr>
                                        <w:top w:val="none" w:sz="0" w:space="0" w:color="auto"/>
                                        <w:left w:val="none" w:sz="0" w:space="0" w:color="auto"/>
                                        <w:bottom w:val="none" w:sz="0" w:space="0" w:color="auto"/>
                                        <w:right w:val="none" w:sz="0" w:space="0" w:color="auto"/>
                                      </w:divBdr>
                                      <w:divsChild>
                                        <w:div w:id="980380562">
                                          <w:marLeft w:val="0"/>
                                          <w:marRight w:val="0"/>
                                          <w:marTop w:val="0"/>
                                          <w:marBottom w:val="0"/>
                                          <w:divBdr>
                                            <w:top w:val="none" w:sz="0" w:space="0" w:color="auto"/>
                                            <w:left w:val="none" w:sz="0" w:space="0" w:color="auto"/>
                                            <w:bottom w:val="none" w:sz="0" w:space="0" w:color="auto"/>
                                            <w:right w:val="none" w:sz="0" w:space="0" w:color="auto"/>
                                          </w:divBdr>
                                          <w:divsChild>
                                            <w:div w:id="4688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2754">
                                      <w:marLeft w:val="0"/>
                                      <w:marRight w:val="0"/>
                                      <w:marTop w:val="0"/>
                                      <w:marBottom w:val="0"/>
                                      <w:divBdr>
                                        <w:top w:val="none" w:sz="0" w:space="0" w:color="auto"/>
                                        <w:left w:val="none" w:sz="0" w:space="0" w:color="auto"/>
                                        <w:bottom w:val="none" w:sz="0" w:space="0" w:color="auto"/>
                                        <w:right w:val="none" w:sz="0" w:space="0" w:color="auto"/>
                                      </w:divBdr>
                                      <w:divsChild>
                                        <w:div w:id="682899221">
                                          <w:marLeft w:val="0"/>
                                          <w:marRight w:val="0"/>
                                          <w:marTop w:val="0"/>
                                          <w:marBottom w:val="0"/>
                                          <w:divBdr>
                                            <w:top w:val="none" w:sz="0" w:space="0" w:color="auto"/>
                                            <w:left w:val="none" w:sz="0" w:space="0" w:color="auto"/>
                                            <w:bottom w:val="none" w:sz="0" w:space="0" w:color="auto"/>
                                            <w:right w:val="none" w:sz="0" w:space="0" w:color="auto"/>
                                          </w:divBdr>
                                          <w:divsChild>
                                            <w:div w:id="956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528">
                                      <w:marLeft w:val="0"/>
                                      <w:marRight w:val="0"/>
                                      <w:marTop w:val="0"/>
                                      <w:marBottom w:val="0"/>
                                      <w:divBdr>
                                        <w:top w:val="none" w:sz="0" w:space="0" w:color="auto"/>
                                        <w:left w:val="none" w:sz="0" w:space="0" w:color="auto"/>
                                        <w:bottom w:val="none" w:sz="0" w:space="0" w:color="auto"/>
                                        <w:right w:val="none" w:sz="0" w:space="0" w:color="auto"/>
                                      </w:divBdr>
                                      <w:divsChild>
                                        <w:div w:id="1769617442">
                                          <w:marLeft w:val="0"/>
                                          <w:marRight w:val="0"/>
                                          <w:marTop w:val="0"/>
                                          <w:marBottom w:val="0"/>
                                          <w:divBdr>
                                            <w:top w:val="none" w:sz="0" w:space="0" w:color="auto"/>
                                            <w:left w:val="none" w:sz="0" w:space="0" w:color="auto"/>
                                            <w:bottom w:val="none" w:sz="0" w:space="0" w:color="auto"/>
                                            <w:right w:val="none" w:sz="0" w:space="0" w:color="auto"/>
                                          </w:divBdr>
                                          <w:divsChild>
                                            <w:div w:id="5661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01601">
                              <w:marLeft w:val="0"/>
                              <w:marRight w:val="0"/>
                              <w:marTop w:val="0"/>
                              <w:marBottom w:val="450"/>
                              <w:divBdr>
                                <w:top w:val="none" w:sz="0" w:space="0" w:color="auto"/>
                                <w:left w:val="none" w:sz="0" w:space="0" w:color="auto"/>
                                <w:bottom w:val="none" w:sz="0" w:space="0" w:color="auto"/>
                                <w:right w:val="none" w:sz="0" w:space="0" w:color="auto"/>
                              </w:divBdr>
                              <w:divsChild>
                                <w:div w:id="832260444">
                                  <w:marLeft w:val="0"/>
                                  <w:marRight w:val="0"/>
                                  <w:marTop w:val="0"/>
                                  <w:marBottom w:val="75"/>
                                  <w:divBdr>
                                    <w:top w:val="none" w:sz="0" w:space="0" w:color="auto"/>
                                    <w:left w:val="none" w:sz="0" w:space="0" w:color="auto"/>
                                    <w:bottom w:val="none" w:sz="0" w:space="0" w:color="auto"/>
                                    <w:right w:val="none" w:sz="0" w:space="0" w:color="auto"/>
                                  </w:divBdr>
                                </w:div>
                              </w:divsChild>
                            </w:div>
                            <w:div w:id="817653112">
                              <w:marLeft w:val="0"/>
                              <w:marRight w:val="0"/>
                              <w:marTop w:val="0"/>
                              <w:marBottom w:val="0"/>
                              <w:divBdr>
                                <w:top w:val="none" w:sz="0" w:space="0" w:color="auto"/>
                                <w:left w:val="none" w:sz="0" w:space="0" w:color="auto"/>
                                <w:bottom w:val="none" w:sz="0" w:space="0" w:color="auto"/>
                                <w:right w:val="none" w:sz="0" w:space="0" w:color="auto"/>
                              </w:divBdr>
                              <w:divsChild>
                                <w:div w:id="7241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7410">
                          <w:marLeft w:val="0"/>
                          <w:marRight w:val="0"/>
                          <w:marTop w:val="0"/>
                          <w:marBottom w:val="0"/>
                          <w:divBdr>
                            <w:top w:val="none" w:sz="0" w:space="0" w:color="auto"/>
                            <w:left w:val="none" w:sz="0" w:space="0" w:color="auto"/>
                            <w:bottom w:val="none" w:sz="0" w:space="0" w:color="auto"/>
                            <w:right w:val="none" w:sz="0" w:space="0" w:color="auto"/>
                          </w:divBdr>
                          <w:divsChild>
                            <w:div w:id="1446541710">
                              <w:marLeft w:val="0"/>
                              <w:marRight w:val="0"/>
                              <w:marTop w:val="0"/>
                              <w:marBottom w:val="0"/>
                              <w:divBdr>
                                <w:top w:val="none" w:sz="0" w:space="0" w:color="auto"/>
                                <w:left w:val="none" w:sz="0" w:space="0" w:color="auto"/>
                                <w:bottom w:val="none" w:sz="0" w:space="0" w:color="auto"/>
                                <w:right w:val="none" w:sz="0" w:space="0" w:color="auto"/>
                              </w:divBdr>
                              <w:divsChild>
                                <w:div w:id="160507692">
                                  <w:marLeft w:val="-225"/>
                                  <w:marRight w:val="-225"/>
                                  <w:marTop w:val="0"/>
                                  <w:marBottom w:val="0"/>
                                  <w:divBdr>
                                    <w:top w:val="none" w:sz="0" w:space="0" w:color="auto"/>
                                    <w:left w:val="none" w:sz="0" w:space="0" w:color="auto"/>
                                    <w:bottom w:val="none" w:sz="0" w:space="0" w:color="auto"/>
                                    <w:right w:val="none" w:sz="0" w:space="0" w:color="auto"/>
                                  </w:divBdr>
                                  <w:divsChild>
                                    <w:div w:id="726146225">
                                      <w:marLeft w:val="0"/>
                                      <w:marRight w:val="0"/>
                                      <w:marTop w:val="0"/>
                                      <w:marBottom w:val="300"/>
                                      <w:divBdr>
                                        <w:top w:val="none" w:sz="0" w:space="0" w:color="auto"/>
                                        <w:left w:val="none" w:sz="0" w:space="0" w:color="auto"/>
                                        <w:bottom w:val="none" w:sz="0" w:space="0" w:color="auto"/>
                                        <w:right w:val="none" w:sz="0" w:space="0" w:color="auto"/>
                                      </w:divBdr>
                                      <w:divsChild>
                                        <w:div w:id="3109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00252">
                                  <w:marLeft w:val="0"/>
                                  <w:marRight w:val="0"/>
                                  <w:marTop w:val="0"/>
                                  <w:marBottom w:val="450"/>
                                  <w:divBdr>
                                    <w:top w:val="none" w:sz="0" w:space="0" w:color="auto"/>
                                    <w:left w:val="none" w:sz="0" w:space="0" w:color="auto"/>
                                    <w:bottom w:val="none" w:sz="0" w:space="0" w:color="auto"/>
                                    <w:right w:val="none" w:sz="0" w:space="0" w:color="auto"/>
                                  </w:divBdr>
                                  <w:divsChild>
                                    <w:div w:id="1454717163">
                                      <w:marLeft w:val="0"/>
                                      <w:marRight w:val="0"/>
                                      <w:marTop w:val="0"/>
                                      <w:marBottom w:val="0"/>
                                      <w:divBdr>
                                        <w:top w:val="none" w:sz="0" w:space="0" w:color="auto"/>
                                        <w:left w:val="none" w:sz="0" w:space="0" w:color="auto"/>
                                        <w:bottom w:val="none" w:sz="0" w:space="0" w:color="auto"/>
                                        <w:right w:val="none" w:sz="0" w:space="0" w:color="auto"/>
                                      </w:divBdr>
                                    </w:div>
                                  </w:divsChild>
                                </w:div>
                                <w:div w:id="530998206">
                                  <w:marLeft w:val="0"/>
                                  <w:marRight w:val="0"/>
                                  <w:marTop w:val="0"/>
                                  <w:marBottom w:val="450"/>
                                  <w:divBdr>
                                    <w:top w:val="none" w:sz="0" w:space="0" w:color="auto"/>
                                    <w:left w:val="none" w:sz="0" w:space="0" w:color="auto"/>
                                    <w:bottom w:val="none" w:sz="0" w:space="0" w:color="auto"/>
                                    <w:right w:val="none" w:sz="0" w:space="0" w:color="auto"/>
                                  </w:divBdr>
                                  <w:divsChild>
                                    <w:div w:id="296179054">
                                      <w:marLeft w:val="0"/>
                                      <w:marRight w:val="0"/>
                                      <w:marTop w:val="0"/>
                                      <w:marBottom w:val="75"/>
                                      <w:divBdr>
                                        <w:top w:val="none" w:sz="0" w:space="0" w:color="auto"/>
                                        <w:left w:val="none" w:sz="0" w:space="0" w:color="auto"/>
                                        <w:bottom w:val="none" w:sz="0" w:space="0" w:color="auto"/>
                                        <w:right w:val="none" w:sz="0" w:space="0" w:color="auto"/>
                                      </w:divBdr>
                                    </w:div>
                                    <w:div w:id="179322865">
                                      <w:marLeft w:val="0"/>
                                      <w:marRight w:val="0"/>
                                      <w:marTop w:val="0"/>
                                      <w:marBottom w:val="0"/>
                                      <w:divBdr>
                                        <w:top w:val="none" w:sz="0" w:space="0" w:color="auto"/>
                                        <w:left w:val="none" w:sz="0" w:space="0" w:color="auto"/>
                                        <w:bottom w:val="none" w:sz="0" w:space="0" w:color="auto"/>
                                        <w:right w:val="none" w:sz="0" w:space="0" w:color="auto"/>
                                      </w:divBdr>
                                      <w:divsChild>
                                        <w:div w:id="822090053">
                                          <w:marLeft w:val="0"/>
                                          <w:marRight w:val="0"/>
                                          <w:marTop w:val="0"/>
                                          <w:marBottom w:val="0"/>
                                          <w:divBdr>
                                            <w:top w:val="none" w:sz="0" w:space="0" w:color="auto"/>
                                            <w:left w:val="none" w:sz="0" w:space="0" w:color="auto"/>
                                            <w:bottom w:val="none" w:sz="0" w:space="0" w:color="auto"/>
                                            <w:right w:val="none" w:sz="0" w:space="0" w:color="auto"/>
                                          </w:divBdr>
                                          <w:divsChild>
                                            <w:div w:id="141849179">
                                              <w:marLeft w:val="0"/>
                                              <w:marRight w:val="225"/>
                                              <w:marTop w:val="0"/>
                                              <w:marBottom w:val="0"/>
                                              <w:divBdr>
                                                <w:top w:val="none" w:sz="0" w:space="0" w:color="auto"/>
                                                <w:left w:val="none" w:sz="0" w:space="0" w:color="auto"/>
                                                <w:bottom w:val="none" w:sz="0" w:space="0" w:color="auto"/>
                                                <w:right w:val="none" w:sz="0" w:space="0" w:color="auto"/>
                                              </w:divBdr>
                                            </w:div>
                                            <w:div w:id="465008701">
                                              <w:marLeft w:val="0"/>
                                              <w:marRight w:val="0"/>
                                              <w:marTop w:val="0"/>
                                              <w:marBottom w:val="0"/>
                                              <w:divBdr>
                                                <w:top w:val="none" w:sz="0" w:space="0" w:color="auto"/>
                                                <w:left w:val="none" w:sz="0" w:space="0" w:color="auto"/>
                                                <w:bottom w:val="none" w:sz="0" w:space="0" w:color="auto"/>
                                                <w:right w:val="none" w:sz="0" w:space="0" w:color="auto"/>
                                              </w:divBdr>
                                              <w:divsChild>
                                                <w:div w:id="838929055">
                                                  <w:marLeft w:val="0"/>
                                                  <w:marRight w:val="0"/>
                                                  <w:marTop w:val="0"/>
                                                  <w:marBottom w:val="30"/>
                                                  <w:divBdr>
                                                    <w:top w:val="none" w:sz="0" w:space="0" w:color="auto"/>
                                                    <w:left w:val="none" w:sz="0" w:space="0" w:color="auto"/>
                                                    <w:bottom w:val="none" w:sz="0" w:space="0" w:color="auto"/>
                                                    <w:right w:val="none" w:sz="0" w:space="0" w:color="auto"/>
                                                  </w:divBdr>
                                                </w:div>
                                                <w:div w:id="1874609531">
                                                  <w:marLeft w:val="0"/>
                                                  <w:marRight w:val="0"/>
                                                  <w:marTop w:val="75"/>
                                                  <w:marBottom w:val="225"/>
                                                  <w:divBdr>
                                                    <w:top w:val="none" w:sz="0" w:space="0" w:color="auto"/>
                                                    <w:left w:val="none" w:sz="0" w:space="0" w:color="auto"/>
                                                    <w:bottom w:val="none" w:sz="0" w:space="0" w:color="auto"/>
                                                    <w:right w:val="none" w:sz="0" w:space="0" w:color="auto"/>
                                                  </w:divBdr>
                                                </w:div>
                                              </w:divsChild>
                                            </w:div>
                                            <w:div w:id="1541287566">
                                              <w:marLeft w:val="0"/>
                                              <w:marRight w:val="225"/>
                                              <w:marTop w:val="0"/>
                                              <w:marBottom w:val="0"/>
                                              <w:divBdr>
                                                <w:top w:val="none" w:sz="0" w:space="0" w:color="auto"/>
                                                <w:left w:val="none" w:sz="0" w:space="0" w:color="auto"/>
                                                <w:bottom w:val="none" w:sz="0" w:space="0" w:color="auto"/>
                                                <w:right w:val="none" w:sz="0" w:space="0" w:color="auto"/>
                                              </w:divBdr>
                                            </w:div>
                                            <w:div w:id="1884901038">
                                              <w:marLeft w:val="0"/>
                                              <w:marRight w:val="0"/>
                                              <w:marTop w:val="0"/>
                                              <w:marBottom w:val="0"/>
                                              <w:divBdr>
                                                <w:top w:val="none" w:sz="0" w:space="0" w:color="auto"/>
                                                <w:left w:val="none" w:sz="0" w:space="0" w:color="auto"/>
                                                <w:bottom w:val="none" w:sz="0" w:space="0" w:color="auto"/>
                                                <w:right w:val="none" w:sz="0" w:space="0" w:color="auto"/>
                                              </w:divBdr>
                                              <w:divsChild>
                                                <w:div w:id="641037184">
                                                  <w:marLeft w:val="0"/>
                                                  <w:marRight w:val="0"/>
                                                  <w:marTop w:val="0"/>
                                                  <w:marBottom w:val="30"/>
                                                  <w:divBdr>
                                                    <w:top w:val="none" w:sz="0" w:space="0" w:color="auto"/>
                                                    <w:left w:val="none" w:sz="0" w:space="0" w:color="auto"/>
                                                    <w:bottom w:val="none" w:sz="0" w:space="0" w:color="auto"/>
                                                    <w:right w:val="none" w:sz="0" w:space="0" w:color="auto"/>
                                                  </w:divBdr>
                                                </w:div>
                                                <w:div w:id="597249159">
                                                  <w:marLeft w:val="0"/>
                                                  <w:marRight w:val="0"/>
                                                  <w:marTop w:val="75"/>
                                                  <w:marBottom w:val="225"/>
                                                  <w:divBdr>
                                                    <w:top w:val="none" w:sz="0" w:space="0" w:color="auto"/>
                                                    <w:left w:val="none" w:sz="0" w:space="0" w:color="auto"/>
                                                    <w:bottom w:val="none" w:sz="0" w:space="0" w:color="auto"/>
                                                    <w:right w:val="none" w:sz="0" w:space="0" w:color="auto"/>
                                                  </w:divBdr>
                                                </w:div>
                                              </w:divsChild>
                                            </w:div>
                                            <w:div w:id="2038652893">
                                              <w:marLeft w:val="0"/>
                                              <w:marRight w:val="225"/>
                                              <w:marTop w:val="0"/>
                                              <w:marBottom w:val="0"/>
                                              <w:divBdr>
                                                <w:top w:val="none" w:sz="0" w:space="0" w:color="auto"/>
                                                <w:left w:val="none" w:sz="0" w:space="0" w:color="auto"/>
                                                <w:bottom w:val="none" w:sz="0" w:space="0" w:color="auto"/>
                                                <w:right w:val="none" w:sz="0" w:space="0" w:color="auto"/>
                                              </w:divBdr>
                                            </w:div>
                                            <w:div w:id="796073022">
                                              <w:marLeft w:val="0"/>
                                              <w:marRight w:val="0"/>
                                              <w:marTop w:val="0"/>
                                              <w:marBottom w:val="0"/>
                                              <w:divBdr>
                                                <w:top w:val="none" w:sz="0" w:space="0" w:color="auto"/>
                                                <w:left w:val="none" w:sz="0" w:space="0" w:color="auto"/>
                                                <w:bottom w:val="none" w:sz="0" w:space="0" w:color="auto"/>
                                                <w:right w:val="none" w:sz="0" w:space="0" w:color="auto"/>
                                              </w:divBdr>
                                              <w:divsChild>
                                                <w:div w:id="1477070262">
                                                  <w:marLeft w:val="0"/>
                                                  <w:marRight w:val="0"/>
                                                  <w:marTop w:val="0"/>
                                                  <w:marBottom w:val="30"/>
                                                  <w:divBdr>
                                                    <w:top w:val="none" w:sz="0" w:space="0" w:color="auto"/>
                                                    <w:left w:val="none" w:sz="0" w:space="0" w:color="auto"/>
                                                    <w:bottom w:val="none" w:sz="0" w:space="0" w:color="auto"/>
                                                    <w:right w:val="none" w:sz="0" w:space="0" w:color="auto"/>
                                                  </w:divBdr>
                                                </w:div>
                                                <w:div w:id="1640380655">
                                                  <w:marLeft w:val="0"/>
                                                  <w:marRight w:val="0"/>
                                                  <w:marTop w:val="75"/>
                                                  <w:marBottom w:val="225"/>
                                                  <w:divBdr>
                                                    <w:top w:val="none" w:sz="0" w:space="0" w:color="auto"/>
                                                    <w:left w:val="none" w:sz="0" w:space="0" w:color="auto"/>
                                                    <w:bottom w:val="none" w:sz="0" w:space="0" w:color="auto"/>
                                                    <w:right w:val="none" w:sz="0" w:space="0" w:color="auto"/>
                                                  </w:divBdr>
                                                </w:div>
                                              </w:divsChild>
                                            </w:div>
                                            <w:div w:id="342559487">
                                              <w:marLeft w:val="0"/>
                                              <w:marRight w:val="225"/>
                                              <w:marTop w:val="0"/>
                                              <w:marBottom w:val="0"/>
                                              <w:divBdr>
                                                <w:top w:val="none" w:sz="0" w:space="0" w:color="auto"/>
                                                <w:left w:val="none" w:sz="0" w:space="0" w:color="auto"/>
                                                <w:bottom w:val="none" w:sz="0" w:space="0" w:color="auto"/>
                                                <w:right w:val="none" w:sz="0" w:space="0" w:color="auto"/>
                                              </w:divBdr>
                                            </w:div>
                                            <w:div w:id="693069175">
                                              <w:marLeft w:val="0"/>
                                              <w:marRight w:val="0"/>
                                              <w:marTop w:val="0"/>
                                              <w:marBottom w:val="0"/>
                                              <w:divBdr>
                                                <w:top w:val="none" w:sz="0" w:space="0" w:color="auto"/>
                                                <w:left w:val="none" w:sz="0" w:space="0" w:color="auto"/>
                                                <w:bottom w:val="none" w:sz="0" w:space="0" w:color="auto"/>
                                                <w:right w:val="none" w:sz="0" w:space="0" w:color="auto"/>
                                              </w:divBdr>
                                              <w:divsChild>
                                                <w:div w:id="1786578458">
                                                  <w:marLeft w:val="0"/>
                                                  <w:marRight w:val="0"/>
                                                  <w:marTop w:val="0"/>
                                                  <w:marBottom w:val="30"/>
                                                  <w:divBdr>
                                                    <w:top w:val="none" w:sz="0" w:space="0" w:color="auto"/>
                                                    <w:left w:val="none" w:sz="0" w:space="0" w:color="auto"/>
                                                    <w:bottom w:val="none" w:sz="0" w:space="0" w:color="auto"/>
                                                    <w:right w:val="none" w:sz="0" w:space="0" w:color="auto"/>
                                                  </w:divBdr>
                                                </w:div>
                                                <w:div w:id="315693969">
                                                  <w:marLeft w:val="0"/>
                                                  <w:marRight w:val="0"/>
                                                  <w:marTop w:val="75"/>
                                                  <w:marBottom w:val="225"/>
                                                  <w:divBdr>
                                                    <w:top w:val="none" w:sz="0" w:space="0" w:color="auto"/>
                                                    <w:left w:val="none" w:sz="0" w:space="0" w:color="auto"/>
                                                    <w:bottom w:val="none" w:sz="0" w:space="0" w:color="auto"/>
                                                    <w:right w:val="none" w:sz="0" w:space="0" w:color="auto"/>
                                                  </w:divBdr>
                                                </w:div>
                                              </w:divsChild>
                                            </w:div>
                                            <w:div w:id="467170545">
                                              <w:marLeft w:val="0"/>
                                              <w:marRight w:val="225"/>
                                              <w:marTop w:val="0"/>
                                              <w:marBottom w:val="0"/>
                                              <w:divBdr>
                                                <w:top w:val="none" w:sz="0" w:space="0" w:color="auto"/>
                                                <w:left w:val="none" w:sz="0" w:space="0" w:color="auto"/>
                                                <w:bottom w:val="none" w:sz="0" w:space="0" w:color="auto"/>
                                                <w:right w:val="none" w:sz="0" w:space="0" w:color="auto"/>
                                              </w:divBdr>
                                            </w:div>
                                            <w:div w:id="1732579280">
                                              <w:marLeft w:val="0"/>
                                              <w:marRight w:val="0"/>
                                              <w:marTop w:val="0"/>
                                              <w:marBottom w:val="0"/>
                                              <w:divBdr>
                                                <w:top w:val="none" w:sz="0" w:space="0" w:color="auto"/>
                                                <w:left w:val="none" w:sz="0" w:space="0" w:color="auto"/>
                                                <w:bottom w:val="none" w:sz="0" w:space="0" w:color="auto"/>
                                                <w:right w:val="none" w:sz="0" w:space="0" w:color="auto"/>
                                              </w:divBdr>
                                              <w:divsChild>
                                                <w:div w:id="1842969044">
                                                  <w:marLeft w:val="0"/>
                                                  <w:marRight w:val="0"/>
                                                  <w:marTop w:val="0"/>
                                                  <w:marBottom w:val="30"/>
                                                  <w:divBdr>
                                                    <w:top w:val="none" w:sz="0" w:space="0" w:color="auto"/>
                                                    <w:left w:val="none" w:sz="0" w:space="0" w:color="auto"/>
                                                    <w:bottom w:val="none" w:sz="0" w:space="0" w:color="auto"/>
                                                    <w:right w:val="none" w:sz="0" w:space="0" w:color="auto"/>
                                                  </w:divBdr>
                                                </w:div>
                                                <w:div w:id="169865287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872105721">
                                  <w:marLeft w:val="0"/>
                                  <w:marRight w:val="0"/>
                                  <w:marTop w:val="0"/>
                                  <w:marBottom w:val="450"/>
                                  <w:divBdr>
                                    <w:top w:val="none" w:sz="0" w:space="0" w:color="auto"/>
                                    <w:left w:val="none" w:sz="0" w:space="0" w:color="auto"/>
                                    <w:bottom w:val="none" w:sz="0" w:space="0" w:color="auto"/>
                                    <w:right w:val="none" w:sz="0" w:space="0" w:color="auto"/>
                                  </w:divBdr>
                                  <w:divsChild>
                                    <w:div w:id="409012147">
                                      <w:marLeft w:val="0"/>
                                      <w:marRight w:val="0"/>
                                      <w:marTop w:val="0"/>
                                      <w:marBottom w:val="0"/>
                                      <w:divBdr>
                                        <w:top w:val="none" w:sz="0" w:space="0" w:color="auto"/>
                                        <w:left w:val="none" w:sz="0" w:space="0" w:color="auto"/>
                                        <w:bottom w:val="none" w:sz="0" w:space="0" w:color="auto"/>
                                        <w:right w:val="none" w:sz="0" w:space="0" w:color="auto"/>
                                      </w:divBdr>
                                      <w:divsChild>
                                        <w:div w:id="1312714203">
                                          <w:marLeft w:val="0"/>
                                          <w:marRight w:val="0"/>
                                          <w:marTop w:val="0"/>
                                          <w:marBottom w:val="0"/>
                                          <w:divBdr>
                                            <w:top w:val="none" w:sz="0" w:space="0" w:color="auto"/>
                                            <w:left w:val="none" w:sz="0" w:space="0" w:color="auto"/>
                                            <w:bottom w:val="none" w:sz="0" w:space="0" w:color="auto"/>
                                            <w:right w:val="none" w:sz="0" w:space="0" w:color="auto"/>
                                          </w:divBdr>
                                          <w:divsChild>
                                            <w:div w:id="1436291859">
                                              <w:marLeft w:val="0"/>
                                              <w:marRight w:val="0"/>
                                              <w:marTop w:val="0"/>
                                              <w:marBottom w:val="0"/>
                                              <w:divBdr>
                                                <w:top w:val="none" w:sz="0" w:space="0" w:color="auto"/>
                                                <w:left w:val="none" w:sz="0" w:space="0" w:color="auto"/>
                                                <w:bottom w:val="none" w:sz="0" w:space="0" w:color="auto"/>
                                                <w:right w:val="none" w:sz="0" w:space="0" w:color="auto"/>
                                              </w:divBdr>
                                              <w:divsChild>
                                                <w:div w:id="2145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2555">
                                  <w:marLeft w:val="0"/>
                                  <w:marRight w:val="0"/>
                                  <w:marTop w:val="0"/>
                                  <w:marBottom w:val="450"/>
                                  <w:divBdr>
                                    <w:top w:val="none" w:sz="0" w:space="0" w:color="auto"/>
                                    <w:left w:val="none" w:sz="0" w:space="0" w:color="auto"/>
                                    <w:bottom w:val="none" w:sz="0" w:space="0" w:color="auto"/>
                                    <w:right w:val="none" w:sz="0" w:space="0" w:color="auto"/>
                                  </w:divBdr>
                                  <w:divsChild>
                                    <w:div w:id="269512753">
                                      <w:marLeft w:val="0"/>
                                      <w:marRight w:val="0"/>
                                      <w:marTop w:val="0"/>
                                      <w:marBottom w:val="0"/>
                                      <w:divBdr>
                                        <w:top w:val="none" w:sz="0" w:space="0" w:color="auto"/>
                                        <w:left w:val="none" w:sz="0" w:space="0" w:color="auto"/>
                                        <w:bottom w:val="none" w:sz="0" w:space="0" w:color="auto"/>
                                        <w:right w:val="none" w:sz="0" w:space="0" w:color="auto"/>
                                      </w:divBdr>
                                      <w:divsChild>
                                        <w:div w:id="2049600678">
                                          <w:marLeft w:val="0"/>
                                          <w:marRight w:val="225"/>
                                          <w:marTop w:val="0"/>
                                          <w:marBottom w:val="0"/>
                                          <w:divBdr>
                                            <w:top w:val="none" w:sz="0" w:space="0" w:color="auto"/>
                                            <w:left w:val="none" w:sz="0" w:space="0" w:color="auto"/>
                                            <w:bottom w:val="none" w:sz="0" w:space="0" w:color="auto"/>
                                            <w:right w:val="none" w:sz="0" w:space="0" w:color="auto"/>
                                          </w:divBdr>
                                        </w:div>
                                        <w:div w:id="2059159761">
                                          <w:marLeft w:val="0"/>
                                          <w:marRight w:val="0"/>
                                          <w:marTop w:val="0"/>
                                          <w:marBottom w:val="0"/>
                                          <w:divBdr>
                                            <w:top w:val="none" w:sz="0" w:space="0" w:color="auto"/>
                                            <w:left w:val="none" w:sz="0" w:space="0" w:color="auto"/>
                                            <w:bottom w:val="none" w:sz="0" w:space="0" w:color="auto"/>
                                            <w:right w:val="none" w:sz="0" w:space="0" w:color="auto"/>
                                          </w:divBdr>
                                          <w:divsChild>
                                            <w:div w:id="1373921343">
                                              <w:marLeft w:val="0"/>
                                              <w:marRight w:val="0"/>
                                              <w:marTop w:val="0"/>
                                              <w:marBottom w:val="150"/>
                                              <w:divBdr>
                                                <w:top w:val="none" w:sz="0" w:space="0" w:color="auto"/>
                                                <w:left w:val="none" w:sz="0" w:space="0" w:color="auto"/>
                                                <w:bottom w:val="none" w:sz="0" w:space="0" w:color="auto"/>
                                                <w:right w:val="none" w:sz="0" w:space="0" w:color="auto"/>
                                              </w:divBdr>
                                            </w:div>
                                          </w:divsChild>
                                        </w:div>
                                        <w:div w:id="372466800">
                                          <w:marLeft w:val="0"/>
                                          <w:marRight w:val="225"/>
                                          <w:marTop w:val="0"/>
                                          <w:marBottom w:val="0"/>
                                          <w:divBdr>
                                            <w:top w:val="none" w:sz="0" w:space="0" w:color="auto"/>
                                            <w:left w:val="none" w:sz="0" w:space="0" w:color="auto"/>
                                            <w:bottom w:val="none" w:sz="0" w:space="0" w:color="auto"/>
                                            <w:right w:val="none" w:sz="0" w:space="0" w:color="auto"/>
                                          </w:divBdr>
                                        </w:div>
                                        <w:div w:id="1718778074">
                                          <w:marLeft w:val="0"/>
                                          <w:marRight w:val="0"/>
                                          <w:marTop w:val="0"/>
                                          <w:marBottom w:val="0"/>
                                          <w:divBdr>
                                            <w:top w:val="none" w:sz="0" w:space="0" w:color="auto"/>
                                            <w:left w:val="none" w:sz="0" w:space="0" w:color="auto"/>
                                            <w:bottom w:val="none" w:sz="0" w:space="0" w:color="auto"/>
                                            <w:right w:val="none" w:sz="0" w:space="0" w:color="auto"/>
                                          </w:divBdr>
                                          <w:divsChild>
                                            <w:div w:id="856650896">
                                              <w:marLeft w:val="0"/>
                                              <w:marRight w:val="0"/>
                                              <w:marTop w:val="0"/>
                                              <w:marBottom w:val="150"/>
                                              <w:divBdr>
                                                <w:top w:val="none" w:sz="0" w:space="0" w:color="auto"/>
                                                <w:left w:val="none" w:sz="0" w:space="0" w:color="auto"/>
                                                <w:bottom w:val="none" w:sz="0" w:space="0" w:color="auto"/>
                                                <w:right w:val="none" w:sz="0" w:space="0" w:color="auto"/>
                                              </w:divBdr>
                                            </w:div>
                                          </w:divsChild>
                                        </w:div>
                                        <w:div w:id="1741513767">
                                          <w:marLeft w:val="0"/>
                                          <w:marRight w:val="225"/>
                                          <w:marTop w:val="0"/>
                                          <w:marBottom w:val="0"/>
                                          <w:divBdr>
                                            <w:top w:val="none" w:sz="0" w:space="0" w:color="auto"/>
                                            <w:left w:val="none" w:sz="0" w:space="0" w:color="auto"/>
                                            <w:bottom w:val="none" w:sz="0" w:space="0" w:color="auto"/>
                                            <w:right w:val="none" w:sz="0" w:space="0" w:color="auto"/>
                                          </w:divBdr>
                                        </w:div>
                                        <w:div w:id="140074625">
                                          <w:marLeft w:val="0"/>
                                          <w:marRight w:val="0"/>
                                          <w:marTop w:val="0"/>
                                          <w:marBottom w:val="0"/>
                                          <w:divBdr>
                                            <w:top w:val="none" w:sz="0" w:space="0" w:color="auto"/>
                                            <w:left w:val="none" w:sz="0" w:space="0" w:color="auto"/>
                                            <w:bottom w:val="none" w:sz="0" w:space="0" w:color="auto"/>
                                            <w:right w:val="none" w:sz="0" w:space="0" w:color="auto"/>
                                          </w:divBdr>
                                          <w:divsChild>
                                            <w:div w:id="1201477273">
                                              <w:marLeft w:val="0"/>
                                              <w:marRight w:val="0"/>
                                              <w:marTop w:val="0"/>
                                              <w:marBottom w:val="150"/>
                                              <w:divBdr>
                                                <w:top w:val="none" w:sz="0" w:space="0" w:color="auto"/>
                                                <w:left w:val="none" w:sz="0" w:space="0" w:color="auto"/>
                                                <w:bottom w:val="none" w:sz="0" w:space="0" w:color="auto"/>
                                                <w:right w:val="none" w:sz="0" w:space="0" w:color="auto"/>
                                              </w:divBdr>
                                            </w:div>
                                          </w:divsChild>
                                        </w:div>
                                        <w:div w:id="396972853">
                                          <w:marLeft w:val="0"/>
                                          <w:marRight w:val="225"/>
                                          <w:marTop w:val="0"/>
                                          <w:marBottom w:val="0"/>
                                          <w:divBdr>
                                            <w:top w:val="none" w:sz="0" w:space="0" w:color="auto"/>
                                            <w:left w:val="none" w:sz="0" w:space="0" w:color="auto"/>
                                            <w:bottom w:val="none" w:sz="0" w:space="0" w:color="auto"/>
                                            <w:right w:val="none" w:sz="0" w:space="0" w:color="auto"/>
                                          </w:divBdr>
                                        </w:div>
                                        <w:div w:id="17315249">
                                          <w:marLeft w:val="0"/>
                                          <w:marRight w:val="0"/>
                                          <w:marTop w:val="0"/>
                                          <w:marBottom w:val="0"/>
                                          <w:divBdr>
                                            <w:top w:val="none" w:sz="0" w:space="0" w:color="auto"/>
                                            <w:left w:val="none" w:sz="0" w:space="0" w:color="auto"/>
                                            <w:bottom w:val="none" w:sz="0" w:space="0" w:color="auto"/>
                                            <w:right w:val="none" w:sz="0" w:space="0" w:color="auto"/>
                                          </w:divBdr>
                                          <w:divsChild>
                                            <w:div w:id="718361769">
                                              <w:marLeft w:val="0"/>
                                              <w:marRight w:val="0"/>
                                              <w:marTop w:val="0"/>
                                              <w:marBottom w:val="150"/>
                                              <w:divBdr>
                                                <w:top w:val="none" w:sz="0" w:space="0" w:color="auto"/>
                                                <w:left w:val="none" w:sz="0" w:space="0" w:color="auto"/>
                                                <w:bottom w:val="none" w:sz="0" w:space="0" w:color="auto"/>
                                                <w:right w:val="none" w:sz="0" w:space="0" w:color="auto"/>
                                              </w:divBdr>
                                            </w:div>
                                          </w:divsChild>
                                        </w:div>
                                        <w:div w:id="1578174349">
                                          <w:marLeft w:val="0"/>
                                          <w:marRight w:val="225"/>
                                          <w:marTop w:val="0"/>
                                          <w:marBottom w:val="0"/>
                                          <w:divBdr>
                                            <w:top w:val="none" w:sz="0" w:space="0" w:color="auto"/>
                                            <w:left w:val="none" w:sz="0" w:space="0" w:color="auto"/>
                                            <w:bottom w:val="none" w:sz="0" w:space="0" w:color="auto"/>
                                            <w:right w:val="none" w:sz="0" w:space="0" w:color="auto"/>
                                          </w:divBdr>
                                        </w:div>
                                        <w:div w:id="2134129605">
                                          <w:marLeft w:val="0"/>
                                          <w:marRight w:val="0"/>
                                          <w:marTop w:val="0"/>
                                          <w:marBottom w:val="0"/>
                                          <w:divBdr>
                                            <w:top w:val="none" w:sz="0" w:space="0" w:color="auto"/>
                                            <w:left w:val="none" w:sz="0" w:space="0" w:color="auto"/>
                                            <w:bottom w:val="none" w:sz="0" w:space="0" w:color="auto"/>
                                            <w:right w:val="none" w:sz="0" w:space="0" w:color="auto"/>
                                          </w:divBdr>
                                          <w:divsChild>
                                            <w:div w:id="1083382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2192438">
                                  <w:marLeft w:val="0"/>
                                  <w:marRight w:val="0"/>
                                  <w:marTop w:val="0"/>
                                  <w:marBottom w:val="450"/>
                                  <w:divBdr>
                                    <w:top w:val="none" w:sz="0" w:space="0" w:color="auto"/>
                                    <w:left w:val="none" w:sz="0" w:space="0" w:color="auto"/>
                                    <w:bottom w:val="none" w:sz="0" w:space="0" w:color="auto"/>
                                    <w:right w:val="none" w:sz="0" w:space="0" w:color="auto"/>
                                  </w:divBdr>
                                  <w:divsChild>
                                    <w:div w:id="283972813">
                                      <w:marLeft w:val="0"/>
                                      <w:marRight w:val="0"/>
                                      <w:marTop w:val="0"/>
                                      <w:marBottom w:val="0"/>
                                      <w:divBdr>
                                        <w:top w:val="none" w:sz="0" w:space="0" w:color="auto"/>
                                        <w:left w:val="none" w:sz="0" w:space="0" w:color="auto"/>
                                        <w:bottom w:val="none" w:sz="0" w:space="0" w:color="auto"/>
                                        <w:right w:val="none" w:sz="0" w:space="0" w:color="auto"/>
                                      </w:divBdr>
                                      <w:divsChild>
                                        <w:div w:id="1850174669">
                                          <w:marLeft w:val="0"/>
                                          <w:marRight w:val="225"/>
                                          <w:marTop w:val="0"/>
                                          <w:marBottom w:val="0"/>
                                          <w:divBdr>
                                            <w:top w:val="none" w:sz="0" w:space="0" w:color="auto"/>
                                            <w:left w:val="none" w:sz="0" w:space="0" w:color="auto"/>
                                            <w:bottom w:val="none" w:sz="0" w:space="0" w:color="auto"/>
                                            <w:right w:val="none" w:sz="0" w:space="0" w:color="auto"/>
                                          </w:divBdr>
                                        </w:div>
                                        <w:div w:id="1439058640">
                                          <w:marLeft w:val="0"/>
                                          <w:marRight w:val="0"/>
                                          <w:marTop w:val="0"/>
                                          <w:marBottom w:val="0"/>
                                          <w:divBdr>
                                            <w:top w:val="none" w:sz="0" w:space="0" w:color="auto"/>
                                            <w:left w:val="none" w:sz="0" w:space="0" w:color="auto"/>
                                            <w:bottom w:val="none" w:sz="0" w:space="0" w:color="auto"/>
                                            <w:right w:val="none" w:sz="0" w:space="0" w:color="auto"/>
                                          </w:divBdr>
                                          <w:divsChild>
                                            <w:div w:id="273749489">
                                              <w:marLeft w:val="0"/>
                                              <w:marRight w:val="0"/>
                                              <w:marTop w:val="0"/>
                                              <w:marBottom w:val="150"/>
                                              <w:divBdr>
                                                <w:top w:val="none" w:sz="0" w:space="0" w:color="auto"/>
                                                <w:left w:val="none" w:sz="0" w:space="0" w:color="auto"/>
                                                <w:bottom w:val="none" w:sz="0" w:space="0" w:color="auto"/>
                                                <w:right w:val="none" w:sz="0" w:space="0" w:color="auto"/>
                                              </w:divBdr>
                                            </w:div>
                                          </w:divsChild>
                                        </w:div>
                                        <w:div w:id="453642073">
                                          <w:marLeft w:val="0"/>
                                          <w:marRight w:val="225"/>
                                          <w:marTop w:val="0"/>
                                          <w:marBottom w:val="0"/>
                                          <w:divBdr>
                                            <w:top w:val="none" w:sz="0" w:space="0" w:color="auto"/>
                                            <w:left w:val="none" w:sz="0" w:space="0" w:color="auto"/>
                                            <w:bottom w:val="none" w:sz="0" w:space="0" w:color="auto"/>
                                            <w:right w:val="none" w:sz="0" w:space="0" w:color="auto"/>
                                          </w:divBdr>
                                        </w:div>
                                        <w:div w:id="1049037849">
                                          <w:marLeft w:val="0"/>
                                          <w:marRight w:val="0"/>
                                          <w:marTop w:val="0"/>
                                          <w:marBottom w:val="0"/>
                                          <w:divBdr>
                                            <w:top w:val="none" w:sz="0" w:space="0" w:color="auto"/>
                                            <w:left w:val="none" w:sz="0" w:space="0" w:color="auto"/>
                                            <w:bottom w:val="none" w:sz="0" w:space="0" w:color="auto"/>
                                            <w:right w:val="none" w:sz="0" w:space="0" w:color="auto"/>
                                          </w:divBdr>
                                          <w:divsChild>
                                            <w:div w:id="2078357639">
                                              <w:marLeft w:val="0"/>
                                              <w:marRight w:val="0"/>
                                              <w:marTop w:val="0"/>
                                              <w:marBottom w:val="150"/>
                                              <w:divBdr>
                                                <w:top w:val="none" w:sz="0" w:space="0" w:color="auto"/>
                                                <w:left w:val="none" w:sz="0" w:space="0" w:color="auto"/>
                                                <w:bottom w:val="none" w:sz="0" w:space="0" w:color="auto"/>
                                                <w:right w:val="none" w:sz="0" w:space="0" w:color="auto"/>
                                              </w:divBdr>
                                            </w:div>
                                          </w:divsChild>
                                        </w:div>
                                        <w:div w:id="548343639">
                                          <w:marLeft w:val="0"/>
                                          <w:marRight w:val="225"/>
                                          <w:marTop w:val="0"/>
                                          <w:marBottom w:val="0"/>
                                          <w:divBdr>
                                            <w:top w:val="none" w:sz="0" w:space="0" w:color="auto"/>
                                            <w:left w:val="none" w:sz="0" w:space="0" w:color="auto"/>
                                            <w:bottom w:val="none" w:sz="0" w:space="0" w:color="auto"/>
                                            <w:right w:val="none" w:sz="0" w:space="0" w:color="auto"/>
                                          </w:divBdr>
                                        </w:div>
                                        <w:div w:id="540824357">
                                          <w:marLeft w:val="0"/>
                                          <w:marRight w:val="0"/>
                                          <w:marTop w:val="0"/>
                                          <w:marBottom w:val="0"/>
                                          <w:divBdr>
                                            <w:top w:val="none" w:sz="0" w:space="0" w:color="auto"/>
                                            <w:left w:val="none" w:sz="0" w:space="0" w:color="auto"/>
                                            <w:bottom w:val="none" w:sz="0" w:space="0" w:color="auto"/>
                                            <w:right w:val="none" w:sz="0" w:space="0" w:color="auto"/>
                                          </w:divBdr>
                                          <w:divsChild>
                                            <w:div w:id="301154856">
                                              <w:marLeft w:val="0"/>
                                              <w:marRight w:val="0"/>
                                              <w:marTop w:val="0"/>
                                              <w:marBottom w:val="150"/>
                                              <w:divBdr>
                                                <w:top w:val="none" w:sz="0" w:space="0" w:color="auto"/>
                                                <w:left w:val="none" w:sz="0" w:space="0" w:color="auto"/>
                                                <w:bottom w:val="none" w:sz="0" w:space="0" w:color="auto"/>
                                                <w:right w:val="none" w:sz="0" w:space="0" w:color="auto"/>
                                              </w:divBdr>
                                            </w:div>
                                          </w:divsChild>
                                        </w:div>
                                        <w:div w:id="1577326501">
                                          <w:marLeft w:val="0"/>
                                          <w:marRight w:val="225"/>
                                          <w:marTop w:val="0"/>
                                          <w:marBottom w:val="0"/>
                                          <w:divBdr>
                                            <w:top w:val="none" w:sz="0" w:space="0" w:color="auto"/>
                                            <w:left w:val="none" w:sz="0" w:space="0" w:color="auto"/>
                                            <w:bottom w:val="none" w:sz="0" w:space="0" w:color="auto"/>
                                            <w:right w:val="none" w:sz="0" w:space="0" w:color="auto"/>
                                          </w:divBdr>
                                        </w:div>
                                        <w:div w:id="693071153">
                                          <w:marLeft w:val="0"/>
                                          <w:marRight w:val="0"/>
                                          <w:marTop w:val="0"/>
                                          <w:marBottom w:val="0"/>
                                          <w:divBdr>
                                            <w:top w:val="none" w:sz="0" w:space="0" w:color="auto"/>
                                            <w:left w:val="none" w:sz="0" w:space="0" w:color="auto"/>
                                            <w:bottom w:val="none" w:sz="0" w:space="0" w:color="auto"/>
                                            <w:right w:val="none" w:sz="0" w:space="0" w:color="auto"/>
                                          </w:divBdr>
                                          <w:divsChild>
                                            <w:div w:id="902910542">
                                              <w:marLeft w:val="0"/>
                                              <w:marRight w:val="0"/>
                                              <w:marTop w:val="0"/>
                                              <w:marBottom w:val="150"/>
                                              <w:divBdr>
                                                <w:top w:val="none" w:sz="0" w:space="0" w:color="auto"/>
                                                <w:left w:val="none" w:sz="0" w:space="0" w:color="auto"/>
                                                <w:bottom w:val="none" w:sz="0" w:space="0" w:color="auto"/>
                                                <w:right w:val="none" w:sz="0" w:space="0" w:color="auto"/>
                                              </w:divBdr>
                                            </w:div>
                                          </w:divsChild>
                                        </w:div>
                                        <w:div w:id="698895338">
                                          <w:marLeft w:val="0"/>
                                          <w:marRight w:val="225"/>
                                          <w:marTop w:val="0"/>
                                          <w:marBottom w:val="0"/>
                                          <w:divBdr>
                                            <w:top w:val="none" w:sz="0" w:space="0" w:color="auto"/>
                                            <w:left w:val="none" w:sz="0" w:space="0" w:color="auto"/>
                                            <w:bottom w:val="none" w:sz="0" w:space="0" w:color="auto"/>
                                            <w:right w:val="none" w:sz="0" w:space="0" w:color="auto"/>
                                          </w:divBdr>
                                        </w:div>
                                        <w:div w:id="542905839">
                                          <w:marLeft w:val="0"/>
                                          <w:marRight w:val="0"/>
                                          <w:marTop w:val="0"/>
                                          <w:marBottom w:val="0"/>
                                          <w:divBdr>
                                            <w:top w:val="none" w:sz="0" w:space="0" w:color="auto"/>
                                            <w:left w:val="none" w:sz="0" w:space="0" w:color="auto"/>
                                            <w:bottom w:val="none" w:sz="0" w:space="0" w:color="auto"/>
                                            <w:right w:val="none" w:sz="0" w:space="0" w:color="auto"/>
                                          </w:divBdr>
                                          <w:divsChild>
                                            <w:div w:id="2041740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155964">
          <w:marLeft w:val="0"/>
          <w:marRight w:val="0"/>
          <w:marTop w:val="0"/>
          <w:marBottom w:val="0"/>
          <w:divBdr>
            <w:top w:val="none" w:sz="0" w:space="0" w:color="auto"/>
            <w:left w:val="none" w:sz="0" w:space="0" w:color="auto"/>
            <w:bottom w:val="none" w:sz="0" w:space="0" w:color="auto"/>
            <w:right w:val="none" w:sz="0" w:space="0" w:color="auto"/>
          </w:divBdr>
          <w:divsChild>
            <w:div w:id="66340254">
              <w:marLeft w:val="0"/>
              <w:marRight w:val="0"/>
              <w:marTop w:val="0"/>
              <w:marBottom w:val="0"/>
              <w:divBdr>
                <w:top w:val="none" w:sz="0" w:space="0" w:color="auto"/>
                <w:left w:val="none" w:sz="0" w:space="0" w:color="auto"/>
                <w:bottom w:val="none" w:sz="0" w:space="0" w:color="auto"/>
                <w:right w:val="none" w:sz="0" w:space="0" w:color="auto"/>
              </w:divBdr>
              <w:divsChild>
                <w:div w:id="827671824">
                  <w:marLeft w:val="-225"/>
                  <w:marRight w:val="-225"/>
                  <w:marTop w:val="0"/>
                  <w:marBottom w:val="0"/>
                  <w:divBdr>
                    <w:top w:val="none" w:sz="0" w:space="0" w:color="auto"/>
                    <w:left w:val="none" w:sz="0" w:space="0" w:color="auto"/>
                    <w:bottom w:val="none" w:sz="0" w:space="0" w:color="auto"/>
                    <w:right w:val="none" w:sz="0" w:space="0" w:color="auto"/>
                  </w:divBdr>
                  <w:divsChild>
                    <w:div w:id="117989722">
                      <w:marLeft w:val="0"/>
                      <w:marRight w:val="0"/>
                      <w:marTop w:val="0"/>
                      <w:marBottom w:val="0"/>
                      <w:divBdr>
                        <w:top w:val="none" w:sz="0" w:space="0" w:color="auto"/>
                        <w:left w:val="none" w:sz="0" w:space="0" w:color="auto"/>
                        <w:bottom w:val="none" w:sz="0" w:space="0" w:color="auto"/>
                        <w:right w:val="none" w:sz="0" w:space="0" w:color="auto"/>
                      </w:divBdr>
                      <w:divsChild>
                        <w:div w:id="1600991779">
                          <w:marLeft w:val="0"/>
                          <w:marRight w:val="0"/>
                          <w:marTop w:val="0"/>
                          <w:marBottom w:val="0"/>
                          <w:divBdr>
                            <w:top w:val="none" w:sz="0" w:space="0" w:color="auto"/>
                            <w:left w:val="none" w:sz="0" w:space="0" w:color="auto"/>
                            <w:bottom w:val="none" w:sz="0" w:space="0" w:color="auto"/>
                            <w:right w:val="none" w:sz="0" w:space="0" w:color="auto"/>
                          </w:divBdr>
                          <w:divsChild>
                            <w:div w:id="3079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7515">
                      <w:marLeft w:val="0"/>
                      <w:marRight w:val="0"/>
                      <w:marTop w:val="0"/>
                      <w:marBottom w:val="0"/>
                      <w:divBdr>
                        <w:top w:val="none" w:sz="0" w:space="0" w:color="auto"/>
                        <w:left w:val="none" w:sz="0" w:space="0" w:color="auto"/>
                        <w:bottom w:val="none" w:sz="0" w:space="0" w:color="auto"/>
                        <w:right w:val="none" w:sz="0" w:space="0" w:color="auto"/>
                      </w:divBdr>
                      <w:divsChild>
                        <w:div w:id="1261063966">
                          <w:marLeft w:val="0"/>
                          <w:marRight w:val="0"/>
                          <w:marTop w:val="0"/>
                          <w:marBottom w:val="0"/>
                          <w:divBdr>
                            <w:top w:val="none" w:sz="0" w:space="0" w:color="auto"/>
                            <w:left w:val="none" w:sz="0" w:space="0" w:color="auto"/>
                            <w:bottom w:val="none" w:sz="0" w:space="0" w:color="auto"/>
                            <w:right w:val="none" w:sz="0" w:space="0" w:color="auto"/>
                          </w:divBdr>
                          <w:divsChild>
                            <w:div w:id="9392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1789">
                      <w:marLeft w:val="0"/>
                      <w:marRight w:val="0"/>
                      <w:marTop w:val="0"/>
                      <w:marBottom w:val="0"/>
                      <w:divBdr>
                        <w:top w:val="none" w:sz="0" w:space="0" w:color="auto"/>
                        <w:left w:val="none" w:sz="0" w:space="0" w:color="auto"/>
                        <w:bottom w:val="none" w:sz="0" w:space="0" w:color="auto"/>
                        <w:right w:val="none" w:sz="0" w:space="0" w:color="auto"/>
                      </w:divBdr>
                      <w:divsChild>
                        <w:div w:id="1909536687">
                          <w:marLeft w:val="0"/>
                          <w:marRight w:val="0"/>
                          <w:marTop w:val="0"/>
                          <w:marBottom w:val="0"/>
                          <w:divBdr>
                            <w:top w:val="none" w:sz="0" w:space="0" w:color="auto"/>
                            <w:left w:val="none" w:sz="0" w:space="0" w:color="auto"/>
                            <w:bottom w:val="none" w:sz="0" w:space="0" w:color="auto"/>
                            <w:right w:val="none" w:sz="0" w:space="0" w:color="auto"/>
                          </w:divBdr>
                          <w:divsChild>
                            <w:div w:id="18470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42945">
          <w:marLeft w:val="0"/>
          <w:marRight w:val="0"/>
          <w:marTop w:val="0"/>
          <w:marBottom w:val="225"/>
          <w:divBdr>
            <w:top w:val="none" w:sz="0" w:space="0" w:color="auto"/>
            <w:left w:val="none" w:sz="0" w:space="0" w:color="auto"/>
            <w:bottom w:val="none" w:sz="0" w:space="0" w:color="auto"/>
            <w:right w:val="none" w:sz="0" w:space="0" w:color="auto"/>
          </w:divBdr>
        </w:div>
      </w:divsChild>
    </w:div>
    <w:div w:id="1226794406">
      <w:bodyDiv w:val="1"/>
      <w:marLeft w:val="0"/>
      <w:marRight w:val="0"/>
      <w:marTop w:val="0"/>
      <w:marBottom w:val="0"/>
      <w:divBdr>
        <w:top w:val="none" w:sz="0" w:space="0" w:color="auto"/>
        <w:left w:val="none" w:sz="0" w:space="0" w:color="auto"/>
        <w:bottom w:val="none" w:sz="0" w:space="0" w:color="auto"/>
        <w:right w:val="none" w:sz="0" w:space="0" w:color="auto"/>
      </w:divBdr>
      <w:divsChild>
        <w:div w:id="709962206">
          <w:marLeft w:val="0"/>
          <w:marRight w:val="0"/>
          <w:marTop w:val="0"/>
          <w:marBottom w:val="0"/>
          <w:divBdr>
            <w:top w:val="none" w:sz="0" w:space="0" w:color="auto"/>
            <w:left w:val="none" w:sz="0" w:space="0" w:color="auto"/>
            <w:bottom w:val="none" w:sz="0" w:space="0" w:color="auto"/>
            <w:right w:val="none" w:sz="0" w:space="0" w:color="auto"/>
          </w:divBdr>
          <w:divsChild>
            <w:div w:id="1950045488">
              <w:marLeft w:val="0"/>
              <w:marRight w:val="0"/>
              <w:marTop w:val="0"/>
              <w:marBottom w:val="0"/>
              <w:divBdr>
                <w:top w:val="none" w:sz="0" w:space="0" w:color="auto"/>
                <w:left w:val="none" w:sz="0" w:space="0" w:color="auto"/>
                <w:bottom w:val="none" w:sz="0" w:space="0" w:color="auto"/>
                <w:right w:val="none" w:sz="0" w:space="0" w:color="auto"/>
              </w:divBdr>
              <w:divsChild>
                <w:div w:id="67073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375201">
          <w:marLeft w:val="0"/>
          <w:marRight w:val="0"/>
          <w:marTop w:val="0"/>
          <w:marBottom w:val="0"/>
          <w:divBdr>
            <w:top w:val="none" w:sz="0" w:space="0" w:color="auto"/>
            <w:left w:val="none" w:sz="0" w:space="0" w:color="auto"/>
            <w:bottom w:val="none" w:sz="0" w:space="0" w:color="auto"/>
            <w:right w:val="none" w:sz="0" w:space="0" w:color="auto"/>
          </w:divBdr>
          <w:divsChild>
            <w:div w:id="1090656968">
              <w:marLeft w:val="0"/>
              <w:marRight w:val="0"/>
              <w:marTop w:val="0"/>
              <w:marBottom w:val="0"/>
              <w:divBdr>
                <w:top w:val="none" w:sz="0" w:space="0" w:color="auto"/>
                <w:left w:val="none" w:sz="0" w:space="0" w:color="auto"/>
                <w:bottom w:val="none" w:sz="0" w:space="0" w:color="auto"/>
                <w:right w:val="none" w:sz="0" w:space="0" w:color="auto"/>
              </w:divBdr>
              <w:divsChild>
                <w:div w:id="1484154488">
                  <w:marLeft w:val="0"/>
                  <w:marRight w:val="0"/>
                  <w:marTop w:val="0"/>
                  <w:marBottom w:val="0"/>
                  <w:divBdr>
                    <w:top w:val="none" w:sz="0" w:space="0" w:color="auto"/>
                    <w:left w:val="none" w:sz="0" w:space="0" w:color="auto"/>
                    <w:bottom w:val="none" w:sz="0" w:space="0" w:color="auto"/>
                    <w:right w:val="none" w:sz="0" w:space="0" w:color="auto"/>
                  </w:divBdr>
                  <w:divsChild>
                    <w:div w:id="1119685505">
                      <w:marLeft w:val="0"/>
                      <w:marRight w:val="0"/>
                      <w:marTop w:val="0"/>
                      <w:marBottom w:val="0"/>
                      <w:divBdr>
                        <w:top w:val="none" w:sz="0" w:space="0" w:color="auto"/>
                        <w:left w:val="none" w:sz="0" w:space="0" w:color="auto"/>
                        <w:bottom w:val="none" w:sz="0" w:space="0" w:color="auto"/>
                        <w:right w:val="none" w:sz="0" w:space="0" w:color="auto"/>
                      </w:divBdr>
                      <w:divsChild>
                        <w:div w:id="997415245">
                          <w:marLeft w:val="0"/>
                          <w:marRight w:val="0"/>
                          <w:marTop w:val="0"/>
                          <w:marBottom w:val="0"/>
                          <w:divBdr>
                            <w:top w:val="none" w:sz="0" w:space="0" w:color="auto"/>
                            <w:left w:val="none" w:sz="0" w:space="0" w:color="auto"/>
                            <w:bottom w:val="none" w:sz="0" w:space="0" w:color="auto"/>
                            <w:right w:val="none" w:sz="0" w:space="0" w:color="auto"/>
                          </w:divBdr>
                        </w:div>
                        <w:div w:id="110707051">
                          <w:marLeft w:val="0"/>
                          <w:marRight w:val="0"/>
                          <w:marTop w:val="300"/>
                          <w:marBottom w:val="0"/>
                          <w:divBdr>
                            <w:top w:val="none" w:sz="0" w:space="0" w:color="auto"/>
                            <w:left w:val="none" w:sz="0" w:space="0" w:color="auto"/>
                            <w:bottom w:val="none" w:sz="0" w:space="0" w:color="auto"/>
                            <w:right w:val="none" w:sz="0" w:space="0" w:color="auto"/>
                          </w:divBdr>
                          <w:divsChild>
                            <w:div w:id="2139638707">
                              <w:marLeft w:val="0"/>
                              <w:marRight w:val="0"/>
                              <w:marTop w:val="0"/>
                              <w:marBottom w:val="240"/>
                              <w:divBdr>
                                <w:top w:val="none" w:sz="0" w:space="0" w:color="auto"/>
                                <w:left w:val="none" w:sz="0" w:space="0" w:color="auto"/>
                                <w:bottom w:val="none" w:sz="0" w:space="0" w:color="auto"/>
                                <w:right w:val="none" w:sz="0" w:space="0" w:color="auto"/>
                              </w:divBdr>
                            </w:div>
                            <w:div w:id="736319534">
                              <w:marLeft w:val="0"/>
                              <w:marRight w:val="0"/>
                              <w:marTop w:val="300"/>
                              <w:marBottom w:val="0"/>
                              <w:divBdr>
                                <w:top w:val="single" w:sz="6" w:space="4" w:color="D9D9DB"/>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o.es/sociedad/contagios-covid-incidencia-cae-180-casos-sanidad-suma-4941-nuevos-contagios-205-muertes.html" TargetMode="External"/><Relationship Id="rId3" Type="http://schemas.openxmlformats.org/officeDocument/2006/relationships/styles" Target="styles.xml"/><Relationship Id="rId7" Type="http://schemas.openxmlformats.org/officeDocument/2006/relationships/hyperlink" Target="https://monplaneta.cat/actualitat/durant-els-darrers-deu-anys-lamazones-ha-alliberat-mes-carboni-del-que-ha-capturat-285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planeta.cat/actualitat/els-grans-supermercats-europeus-amenacen-amb-un-boicot-al-brasil-si-no-protegeix-lamazonia-287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ligiondigital.org/solidaridad/techo-vacunados-sabado-Vaticano-coronavirus-solidaridad-limosneria_0_2338866111.html" TargetMode="External"/><Relationship Id="rId4" Type="http://schemas.openxmlformats.org/officeDocument/2006/relationships/settings" Target="settings.xml"/><Relationship Id="rId9" Type="http://schemas.openxmlformats.org/officeDocument/2006/relationships/hyperlink" Target="https://disqus.com/by/antoniferr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7681-5688-4DB4-9CBA-BD140C94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2021-05-12T07:43:00Z</dcterms:created>
  <dcterms:modified xsi:type="dcterms:W3CDTF">2021-05-12T14:30:00Z</dcterms:modified>
</cp:coreProperties>
</file>