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BE23" w14:textId="2F4138E1" w:rsidR="00E346EB" w:rsidRDefault="00E346EB" w:rsidP="00E346EB">
      <w:pPr>
        <w:spacing w:after="0" w:line="240" w:lineRule="auto"/>
        <w:rPr>
          <w:rFonts w:asciiTheme="minorHAnsi" w:eastAsia="Times New Roman" w:hAnsiTheme="minorHAnsi" w:cstheme="minorHAnsi"/>
          <w:b/>
          <w:bCs/>
          <w:color w:val="656C7A"/>
          <w:sz w:val="28"/>
          <w:szCs w:val="28"/>
          <w:lang w:val="es-ES" w:eastAsia="ca-ES"/>
        </w:rPr>
      </w:pPr>
      <w:proofErr w:type="spellStart"/>
      <w:r>
        <w:rPr>
          <w:rFonts w:asciiTheme="minorHAnsi" w:eastAsia="Times New Roman" w:hAnsiTheme="minorHAnsi" w:cstheme="minorHAnsi"/>
          <w:b/>
          <w:bCs/>
          <w:color w:val="656C7A"/>
          <w:sz w:val="28"/>
          <w:szCs w:val="28"/>
          <w:lang w:val="es-ES" w:eastAsia="ca-ES"/>
        </w:rPr>
        <w:t>Comentari</w:t>
      </w:r>
      <w:proofErr w:type="spellEnd"/>
      <w:r>
        <w:rPr>
          <w:rFonts w:asciiTheme="minorHAnsi" w:eastAsia="Times New Roman" w:hAnsiTheme="minorHAnsi" w:cstheme="minorHAnsi"/>
          <w:b/>
          <w:bCs/>
          <w:color w:val="656C7A"/>
          <w:sz w:val="28"/>
          <w:szCs w:val="28"/>
          <w:lang w:val="es-ES" w:eastAsia="ca-ES"/>
        </w:rPr>
        <w:t xml:space="preserve"> a Religión Digital</w:t>
      </w:r>
    </w:p>
    <w:p w14:paraId="742FDFFC" w14:textId="77777777" w:rsidR="00E346EB" w:rsidRDefault="00E346EB" w:rsidP="00E346EB">
      <w:pPr>
        <w:spacing w:after="0" w:line="240" w:lineRule="auto"/>
        <w:rPr>
          <w:rFonts w:asciiTheme="minorHAnsi" w:eastAsia="Times New Roman" w:hAnsiTheme="minorHAnsi" w:cstheme="minorHAnsi"/>
          <w:b/>
          <w:bCs/>
          <w:color w:val="656C7A"/>
          <w:sz w:val="28"/>
          <w:szCs w:val="28"/>
          <w:lang w:val="es-ES" w:eastAsia="ca-ES"/>
        </w:rPr>
      </w:pPr>
    </w:p>
    <w:p w14:paraId="499671F4" w14:textId="08AB638D"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hyperlink r:id="rId4" w:tgtFrame="_blank" w:history="1">
        <w:r w:rsidRPr="00E346EB">
          <w:rPr>
            <w:rFonts w:asciiTheme="minorHAnsi" w:eastAsia="Times New Roman" w:hAnsiTheme="minorHAnsi" w:cstheme="minorHAnsi"/>
            <w:b/>
            <w:bCs/>
            <w:color w:val="0000FF"/>
            <w:sz w:val="28"/>
            <w:szCs w:val="28"/>
            <w:u w:val="single"/>
            <w:bdr w:val="none" w:sz="0" w:space="0" w:color="auto" w:frame="1"/>
            <w:lang w:val="es-ES" w:eastAsia="ca-ES"/>
          </w:rPr>
          <w:t xml:space="preserve">Antoni </w:t>
        </w:r>
        <w:proofErr w:type="spellStart"/>
        <w:r w:rsidRPr="00E346EB">
          <w:rPr>
            <w:rFonts w:asciiTheme="minorHAnsi" w:eastAsia="Times New Roman" w:hAnsiTheme="minorHAnsi" w:cstheme="minorHAnsi"/>
            <w:b/>
            <w:bCs/>
            <w:color w:val="0000FF"/>
            <w:sz w:val="28"/>
            <w:szCs w:val="28"/>
            <w:u w:val="single"/>
            <w:bdr w:val="none" w:sz="0" w:space="0" w:color="auto" w:frame="1"/>
            <w:lang w:val="es-ES" w:eastAsia="ca-ES"/>
          </w:rPr>
          <w:t>Ferret</w:t>
        </w:r>
        <w:proofErr w:type="spellEnd"/>
      </w:hyperlink>
      <w:r w:rsidRPr="00E346EB">
        <w:rPr>
          <w:rFonts w:asciiTheme="minorHAnsi" w:eastAsia="Times New Roman" w:hAnsiTheme="minorHAnsi" w:cstheme="minorHAnsi"/>
          <w:sz w:val="28"/>
          <w:szCs w:val="28"/>
          <w:lang w:val="es-ES" w:eastAsia="ca-ES"/>
        </w:rPr>
        <w:t> </w:t>
      </w:r>
      <w:r w:rsidRPr="00E346EB">
        <w:rPr>
          <w:rFonts w:asciiTheme="minorHAnsi" w:eastAsia="Times New Roman" w:hAnsiTheme="minorHAnsi" w:cstheme="minorHAnsi"/>
          <w:color w:val="C2C6CC"/>
          <w:sz w:val="28"/>
          <w:szCs w:val="28"/>
          <w:lang w:val="es-ES" w:eastAsia="ca-ES"/>
        </w:rPr>
        <w:t>•</w:t>
      </w:r>
      <w:r w:rsidRPr="00E346EB">
        <w:rPr>
          <w:rFonts w:asciiTheme="minorHAnsi" w:eastAsia="Times New Roman" w:hAnsiTheme="minorHAnsi" w:cstheme="minorHAnsi"/>
          <w:sz w:val="28"/>
          <w:szCs w:val="28"/>
          <w:lang w:val="es-ES" w:eastAsia="ca-ES"/>
        </w:rPr>
        <w:t> </w:t>
      </w:r>
      <w:hyperlink r:id="rId5" w:anchor="comment-5336247368" w:tooltip="viernes, 9 de abril de 2021 16:48" w:history="1">
        <w:r w:rsidRPr="00E346EB">
          <w:rPr>
            <w:rFonts w:asciiTheme="minorHAnsi" w:eastAsia="Times New Roman" w:hAnsiTheme="minorHAnsi" w:cstheme="minorHAnsi"/>
            <w:color w:val="687A86"/>
            <w:sz w:val="28"/>
            <w:szCs w:val="28"/>
            <w:u w:val="single"/>
            <w:bdr w:val="none" w:sz="0" w:space="0" w:color="auto" w:frame="1"/>
            <w:lang w:val="es-ES" w:eastAsia="ca-ES"/>
          </w:rPr>
          <w:t>hace 4 minutos</w:t>
        </w:r>
      </w:hyperlink>
    </w:p>
    <w:p w14:paraId="2B9E7635" w14:textId="18E44803" w:rsidR="00E346EB" w:rsidRPr="00E346EB" w:rsidRDefault="00E346EB" w:rsidP="00E346EB">
      <w:pPr>
        <w:spacing w:after="0" w:line="315" w:lineRule="atLeast"/>
        <w:rPr>
          <w:rFonts w:asciiTheme="minorHAnsi" w:eastAsia="Times New Roman" w:hAnsiTheme="minorHAnsi" w:cstheme="minorHAnsi"/>
          <w:color w:val="2A2E2E"/>
          <w:sz w:val="28"/>
          <w:szCs w:val="28"/>
          <w:lang w:val="es-ES" w:eastAsia="ca-ES"/>
        </w:rPr>
      </w:pPr>
      <w:r w:rsidRPr="00E346EB">
        <w:rPr>
          <w:rFonts w:asciiTheme="minorHAnsi" w:eastAsia="Times New Roman" w:hAnsiTheme="minorHAnsi" w:cstheme="minorHAnsi"/>
          <w:color w:val="2A2E2E"/>
          <w:sz w:val="28"/>
          <w:szCs w:val="28"/>
          <w:lang w:val="es-ES" w:eastAsia="ca-ES"/>
        </w:rPr>
        <w:t xml:space="preserve">Totalmente de acuerdo con los grupos de padres y madres y otras personas, en favor de las personas normales, aunque minoritarias, totalmente a favor de monseñor </w:t>
      </w:r>
      <w:proofErr w:type="spellStart"/>
      <w:r w:rsidRPr="00E346EB">
        <w:rPr>
          <w:rFonts w:asciiTheme="minorHAnsi" w:eastAsia="Times New Roman" w:hAnsiTheme="minorHAnsi" w:cstheme="minorHAnsi"/>
          <w:color w:val="2A2E2E"/>
          <w:sz w:val="28"/>
          <w:szCs w:val="28"/>
          <w:lang w:val="es-ES" w:eastAsia="ca-ES"/>
        </w:rPr>
        <w:t>Daucourt</w:t>
      </w:r>
      <w:proofErr w:type="spellEnd"/>
      <w:r w:rsidRPr="00E346EB">
        <w:rPr>
          <w:rFonts w:asciiTheme="minorHAnsi" w:eastAsia="Times New Roman" w:hAnsiTheme="minorHAnsi" w:cstheme="minorHAnsi"/>
          <w:color w:val="2A2E2E"/>
          <w:sz w:val="28"/>
          <w:szCs w:val="28"/>
          <w:lang w:val="es-ES" w:eastAsia="ca-ES"/>
        </w:rPr>
        <w:t xml:space="preserve">, así como de Juan David y de </w:t>
      </w:r>
      <w:proofErr w:type="spellStart"/>
      <w:r w:rsidRPr="00E346EB">
        <w:rPr>
          <w:rFonts w:asciiTheme="minorHAnsi" w:eastAsia="Times New Roman" w:hAnsiTheme="minorHAnsi" w:cstheme="minorHAnsi"/>
          <w:color w:val="2A2E2E"/>
          <w:sz w:val="28"/>
          <w:szCs w:val="28"/>
          <w:lang w:val="es-ES" w:eastAsia="ca-ES"/>
        </w:rPr>
        <w:t>Juambi</w:t>
      </w:r>
      <w:proofErr w:type="spellEnd"/>
      <w:r w:rsidRPr="00E346EB">
        <w:rPr>
          <w:rFonts w:asciiTheme="minorHAnsi" w:eastAsia="Times New Roman" w:hAnsiTheme="minorHAnsi" w:cstheme="minorHAnsi"/>
          <w:color w:val="2A2E2E"/>
          <w:sz w:val="28"/>
          <w:szCs w:val="28"/>
          <w:lang w:val="es-ES" w:eastAsia="ca-ES"/>
        </w:rPr>
        <w:t>. Honor a todos ellos/as. // Sin embargo, compas, quisiera ir un poco m</w:t>
      </w:r>
      <w:r>
        <w:rPr>
          <w:rFonts w:asciiTheme="minorHAnsi" w:eastAsia="Times New Roman" w:hAnsiTheme="minorHAnsi" w:cstheme="minorHAnsi"/>
          <w:color w:val="2A2E2E"/>
          <w:sz w:val="28"/>
          <w:szCs w:val="28"/>
          <w:lang w:val="es-ES" w:eastAsia="ca-ES"/>
        </w:rPr>
        <w:t>á</w:t>
      </w:r>
      <w:r w:rsidRPr="00E346EB">
        <w:rPr>
          <w:rFonts w:asciiTheme="minorHAnsi" w:eastAsia="Times New Roman" w:hAnsiTheme="minorHAnsi" w:cstheme="minorHAnsi"/>
          <w:color w:val="2A2E2E"/>
          <w:sz w:val="28"/>
          <w:szCs w:val="28"/>
          <w:lang w:val="es-ES" w:eastAsia="ca-ES"/>
        </w:rPr>
        <w:t>s allá. Entiendo que nuestro ideal es de personas libres. Y que no debemos aguantar indefinidamente una situación anticristiana, por ningún tipo de "obediencia". // Por ejemplo, si ustedes llevan 5 años trabajando el tema y pidiendo un acercamiento, diría que es, ya, tiempo suficiente para haber demostrado un deseo, bastante respeto a los dirigentes de la Iglesia, como para haber logrado unos resultados justos. Si, por las razones que sea, no lo han logrado, tienen todo el derecho a "TOMARSELO</w:t>
      </w:r>
      <w:proofErr w:type="gramStart"/>
      <w:r w:rsidRPr="00E346EB">
        <w:rPr>
          <w:rFonts w:asciiTheme="minorHAnsi" w:eastAsia="Times New Roman" w:hAnsiTheme="minorHAnsi" w:cstheme="minorHAnsi"/>
          <w:color w:val="2A2E2E"/>
          <w:sz w:val="28"/>
          <w:szCs w:val="28"/>
          <w:lang w:val="es-ES" w:eastAsia="ca-ES"/>
        </w:rPr>
        <w:t>" .</w:t>
      </w:r>
      <w:proofErr w:type="gramEnd"/>
      <w:r w:rsidRPr="00E346EB">
        <w:rPr>
          <w:rFonts w:asciiTheme="minorHAnsi" w:eastAsia="Times New Roman" w:hAnsiTheme="minorHAnsi" w:cstheme="minorHAnsi"/>
          <w:color w:val="2A2E2E"/>
          <w:sz w:val="28"/>
          <w:szCs w:val="28"/>
          <w:lang w:val="es-ES" w:eastAsia="ca-ES"/>
        </w:rPr>
        <w:t xml:space="preserve"> Deben, mejor dicho, "debemos", todos, de común acuerdo, ir estableciendo una DOCTRINA alternativa, acompañada de la correspondiente práctica, en favor de una sustitución de la doctrina oficial, si esta se demuestra incompatible co</w:t>
      </w:r>
      <w:r>
        <w:rPr>
          <w:rFonts w:asciiTheme="minorHAnsi" w:eastAsia="Times New Roman" w:hAnsiTheme="minorHAnsi" w:cstheme="minorHAnsi"/>
          <w:color w:val="2A2E2E"/>
          <w:sz w:val="28"/>
          <w:szCs w:val="28"/>
          <w:lang w:val="es-ES" w:eastAsia="ca-ES"/>
        </w:rPr>
        <w:t>n</w:t>
      </w:r>
      <w:r w:rsidRPr="00E346EB">
        <w:rPr>
          <w:rFonts w:asciiTheme="minorHAnsi" w:eastAsia="Times New Roman" w:hAnsiTheme="minorHAnsi" w:cstheme="minorHAnsi"/>
          <w:color w:val="2A2E2E"/>
          <w:sz w:val="28"/>
          <w:szCs w:val="28"/>
          <w:lang w:val="es-ES" w:eastAsia="ca-ES"/>
        </w:rPr>
        <w:t xml:space="preserve"> el espíritu cristiano. // Debemos llegar a sustituir la "doctrina de la jerarquía", por la "doctrina de la Iglesia de las personas". Y ¡cuidado!, sin que ello se considere ninguna falta de respeto, sino una obligación en conciencia.</w:t>
      </w:r>
    </w:p>
    <w:p w14:paraId="79299D8D" w14:textId="77777777"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r w:rsidRPr="00E346EB">
        <w:rPr>
          <w:rFonts w:asciiTheme="minorHAnsi" w:eastAsia="Times New Roman" w:hAnsiTheme="minorHAnsi" w:cstheme="minorHAnsi"/>
          <w:sz w:val="28"/>
          <w:szCs w:val="28"/>
          <w:lang w:val="es-ES" w:eastAsia="ca-ES"/>
        </w:rPr>
        <w:t xml:space="preserve">  </w:t>
      </w:r>
      <w:bookmarkStart w:id="0" w:name="Voto_positivo"/>
      <w:bookmarkEnd w:id="0"/>
    </w:p>
    <w:p w14:paraId="4C8E234E" w14:textId="77777777"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bookmarkStart w:id="1" w:name="Voto_negativo"/>
      <w:bookmarkEnd w:id="1"/>
      <w:r w:rsidRPr="00E346EB">
        <w:rPr>
          <w:rFonts w:asciiTheme="minorHAnsi" w:eastAsia="Times New Roman" w:hAnsiTheme="minorHAnsi" w:cstheme="minorHAnsi"/>
          <w:sz w:val="28"/>
          <w:szCs w:val="28"/>
          <w:lang w:val="es-ES" w:eastAsia="ca-ES"/>
        </w:rPr>
        <w:t>  •</w:t>
      </w:r>
    </w:p>
    <w:p w14:paraId="03ED558F" w14:textId="77777777"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r w:rsidRPr="00E346EB">
        <w:rPr>
          <w:rFonts w:asciiTheme="minorHAnsi" w:eastAsia="Times New Roman" w:hAnsiTheme="minorHAnsi" w:cstheme="minorHAnsi"/>
          <w:sz w:val="28"/>
          <w:szCs w:val="28"/>
          <w:lang w:val="es-ES" w:eastAsia="ca-ES"/>
        </w:rPr>
        <w:t xml:space="preserve">  </w:t>
      </w:r>
      <w:hyperlink r:id="rId6" w:history="1">
        <w:r w:rsidRPr="00E346EB">
          <w:rPr>
            <w:rFonts w:asciiTheme="minorHAnsi" w:eastAsia="Times New Roman" w:hAnsiTheme="minorHAnsi" w:cstheme="minorHAnsi"/>
            <w:color w:val="656C7A"/>
            <w:sz w:val="28"/>
            <w:szCs w:val="28"/>
            <w:bdr w:val="none" w:sz="0" w:space="0" w:color="auto" w:frame="1"/>
            <w:lang w:val="es-ES" w:eastAsia="ca-ES"/>
          </w:rPr>
          <w:t>Editar</w:t>
        </w:r>
      </w:hyperlink>
    </w:p>
    <w:p w14:paraId="42F809D8" w14:textId="77777777"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r w:rsidRPr="00E346EB">
        <w:rPr>
          <w:rFonts w:asciiTheme="minorHAnsi" w:eastAsia="Times New Roman" w:hAnsiTheme="minorHAnsi" w:cstheme="minorHAnsi"/>
          <w:sz w:val="28"/>
          <w:szCs w:val="28"/>
          <w:lang w:val="es-ES" w:eastAsia="ca-ES"/>
        </w:rPr>
        <w:t>  •</w:t>
      </w:r>
    </w:p>
    <w:p w14:paraId="409E7477" w14:textId="77777777"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r w:rsidRPr="00E346EB">
        <w:rPr>
          <w:rFonts w:asciiTheme="minorHAnsi" w:eastAsia="Times New Roman" w:hAnsiTheme="minorHAnsi" w:cstheme="minorHAnsi"/>
          <w:sz w:val="28"/>
          <w:szCs w:val="28"/>
          <w:lang w:val="es-ES" w:eastAsia="ca-ES"/>
        </w:rPr>
        <w:t xml:space="preserve">  </w:t>
      </w:r>
      <w:hyperlink r:id="rId7" w:history="1">
        <w:r w:rsidRPr="00E346EB">
          <w:rPr>
            <w:rFonts w:asciiTheme="minorHAnsi" w:eastAsia="Times New Roman" w:hAnsiTheme="minorHAnsi" w:cstheme="minorHAnsi"/>
            <w:color w:val="656C7A"/>
            <w:sz w:val="28"/>
            <w:szCs w:val="28"/>
            <w:bdr w:val="none" w:sz="0" w:space="0" w:color="auto" w:frame="1"/>
            <w:lang w:val="es-ES" w:eastAsia="ca-ES"/>
          </w:rPr>
          <w:t>Responder</w:t>
        </w:r>
      </w:hyperlink>
    </w:p>
    <w:p w14:paraId="19E6E0A2" w14:textId="77777777"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r w:rsidRPr="00E346EB">
        <w:rPr>
          <w:rFonts w:asciiTheme="minorHAnsi" w:eastAsia="Times New Roman" w:hAnsiTheme="minorHAnsi" w:cstheme="minorHAnsi"/>
          <w:sz w:val="28"/>
          <w:szCs w:val="28"/>
          <w:lang w:val="es-ES" w:eastAsia="ca-ES"/>
        </w:rPr>
        <w:t>  •</w:t>
      </w:r>
    </w:p>
    <w:p w14:paraId="494473CD" w14:textId="77777777" w:rsidR="00E346EB" w:rsidRPr="00E346EB" w:rsidRDefault="00E346EB" w:rsidP="00E346EB">
      <w:pPr>
        <w:spacing w:after="0" w:line="240" w:lineRule="auto"/>
        <w:rPr>
          <w:rFonts w:asciiTheme="minorHAnsi" w:eastAsia="Times New Roman" w:hAnsiTheme="minorHAnsi" w:cstheme="minorHAnsi"/>
          <w:sz w:val="28"/>
          <w:szCs w:val="28"/>
          <w:lang w:val="es-ES" w:eastAsia="ca-ES"/>
        </w:rPr>
      </w:pPr>
      <w:r w:rsidRPr="00E346EB">
        <w:rPr>
          <w:rFonts w:asciiTheme="minorHAnsi" w:eastAsia="Times New Roman" w:hAnsiTheme="minorHAnsi" w:cstheme="minorHAnsi"/>
          <w:sz w:val="28"/>
          <w:szCs w:val="28"/>
          <w:lang w:val="es-ES" w:eastAsia="ca-ES"/>
        </w:rPr>
        <w:t xml:space="preserve">  </w:t>
      </w:r>
      <w:hyperlink r:id="rId8" w:history="1">
        <w:r w:rsidRPr="00E346EB">
          <w:rPr>
            <w:rFonts w:asciiTheme="minorHAnsi" w:eastAsia="Times New Roman" w:hAnsiTheme="minorHAnsi" w:cstheme="minorHAnsi"/>
            <w:color w:val="656C7A"/>
            <w:sz w:val="28"/>
            <w:szCs w:val="28"/>
            <w:bdr w:val="none" w:sz="0" w:space="0" w:color="auto" w:frame="1"/>
            <w:lang w:val="es-ES" w:eastAsia="ca-ES"/>
          </w:rPr>
          <w:t>Compartir ›</w:t>
        </w:r>
      </w:hyperlink>
    </w:p>
    <w:p w14:paraId="2005EB62" w14:textId="77777777" w:rsidR="0010086E" w:rsidRPr="00E346EB" w:rsidRDefault="0010086E">
      <w:pPr>
        <w:rPr>
          <w:rFonts w:asciiTheme="minorHAnsi" w:hAnsiTheme="minorHAnsi" w:cstheme="minorHAnsi"/>
          <w:sz w:val="28"/>
          <w:szCs w:val="28"/>
          <w:lang w:val="es-ES"/>
        </w:rPr>
      </w:pPr>
    </w:p>
    <w:sectPr w:rsidR="0010086E" w:rsidRPr="00E346EB"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EB"/>
    <w:rsid w:val="0010086E"/>
    <w:rsid w:val="00B05B11"/>
    <w:rsid w:val="00E346E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DA0D"/>
  <w15:chartTrackingRefBased/>
  <w15:docId w15:val="{C2CD8718-5C41-42F9-83A1-4BD8540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49554">
      <w:bodyDiv w:val="1"/>
      <w:marLeft w:val="0"/>
      <w:marRight w:val="0"/>
      <w:marTop w:val="0"/>
      <w:marBottom w:val="0"/>
      <w:divBdr>
        <w:top w:val="none" w:sz="0" w:space="0" w:color="auto"/>
        <w:left w:val="none" w:sz="0" w:space="0" w:color="auto"/>
        <w:bottom w:val="none" w:sz="0" w:space="0" w:color="auto"/>
        <w:right w:val="none" w:sz="0" w:space="0" w:color="auto"/>
      </w:divBdr>
      <w:divsChild>
        <w:div w:id="1209955527">
          <w:marLeft w:val="0"/>
          <w:marRight w:val="0"/>
          <w:marTop w:val="0"/>
          <w:marBottom w:val="0"/>
          <w:divBdr>
            <w:top w:val="none" w:sz="0" w:space="0" w:color="auto"/>
            <w:left w:val="none" w:sz="0" w:space="0" w:color="auto"/>
            <w:bottom w:val="none" w:sz="0" w:space="0" w:color="auto"/>
            <w:right w:val="none" w:sz="0" w:space="0" w:color="auto"/>
          </w:divBdr>
          <w:divsChild>
            <w:div w:id="905147172">
              <w:marLeft w:val="0"/>
              <w:marRight w:val="0"/>
              <w:marTop w:val="0"/>
              <w:marBottom w:val="0"/>
              <w:divBdr>
                <w:top w:val="none" w:sz="0" w:space="0" w:color="auto"/>
                <w:left w:val="none" w:sz="0" w:space="0" w:color="auto"/>
                <w:bottom w:val="none" w:sz="0" w:space="0" w:color="auto"/>
                <w:right w:val="none" w:sz="0" w:space="0" w:color="auto"/>
              </w:divBdr>
              <w:divsChild>
                <w:div w:id="1792045248">
                  <w:marLeft w:val="0"/>
                  <w:marRight w:val="0"/>
                  <w:marTop w:val="0"/>
                  <w:marBottom w:val="0"/>
                  <w:divBdr>
                    <w:top w:val="none" w:sz="0" w:space="0" w:color="auto"/>
                    <w:left w:val="none" w:sz="0" w:space="0" w:color="auto"/>
                    <w:bottom w:val="none" w:sz="0" w:space="0" w:color="auto"/>
                    <w:right w:val="none" w:sz="0" w:space="0" w:color="auto"/>
                  </w:divBdr>
                  <w:divsChild>
                    <w:div w:id="14857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qus.com/embed/comments/?base=default&amp;f=religion-digital&amp;t_i=VTLPOS20210406_0006&amp;t_u=https%3A%2F%2Fwww.religiondigital.org%2Farmonia_en_la_diversidad%2FCarta-padres-homosexuales-obispos-Francia_7_2329637019.html&amp;t_d=%0A%20%20%20%20%20%20%20%20%20%20%20%20%0A%20%20%20%20Carta%20de%20padres%20con%20hijos%20homosexuales%20a%20los%20obispos%20de%20Francia%0A%0A%20%20%20%20%20%20%20%20%20%20%20%20%22%C2%BFLa%20dignidad%20de%20la%20persona%20homosexual%20est%C3%A1%20siendo%20hoy%20contemplada%20como%20merece%20por%20la%20doctrina%20de%20la%20Iglesia%3F%22%0A%20%20%20%20%20%20%20%20&amp;t_t=%0A%20%20%20%20%20%20%20%20%20%20%20%20%0A%20%20%20%20Carta%20de%20padres%20con%20hijos%20homosexuales%20a%20los%20obispos%20de%20Francia%0A%0A%20%20%20%20%20%20%20%20%20%20%20%20%22%C2%BFLa%20dignidad%20de%20la%20persona%20homosexual%20est%C3%A1%20siendo%20hoy%20contemplada%20como%20merece%20por%20la%20doctrina%20de%20la%20Iglesia%3F%22%0A%20%20%20%20%20%20%20%20&amp;s_o=default" TargetMode="External"/><Relationship Id="rId3" Type="http://schemas.openxmlformats.org/officeDocument/2006/relationships/webSettings" Target="webSettings.xml"/><Relationship Id="rId7" Type="http://schemas.openxmlformats.org/officeDocument/2006/relationships/hyperlink" Target="https://disqus.com/embed/comments/?base=default&amp;f=religion-digital&amp;t_i=VTLPOS20210406_0006&amp;t_u=https%3A%2F%2Fwww.religiondigital.org%2Farmonia_en_la_diversidad%2FCarta-padres-homosexuales-obispos-Francia_7_2329637019.html&amp;t_d=%0A%20%20%20%20%20%20%20%20%20%20%20%20%0A%20%20%20%20Carta%20de%20padres%20con%20hijos%20homosexuales%20a%20los%20obispos%20de%20Francia%0A%0A%20%20%20%20%20%20%20%20%20%20%20%20%22%C2%BFLa%20dignidad%20de%20la%20persona%20homosexual%20est%C3%A1%20siendo%20hoy%20contemplada%20como%20merece%20por%20la%20doctrina%20de%20la%20Iglesia%3F%22%0A%20%20%20%20%20%20%20%20&amp;t_t=%0A%20%20%20%20%20%20%20%20%20%20%20%20%0A%20%20%20%20Carta%20de%20padres%20con%20hijos%20homosexuales%20a%20los%20obispos%20de%20Francia%0A%0A%20%20%20%20%20%20%20%20%20%20%20%20%22%C2%BFLa%20dignidad%20de%20la%20persona%20homosexual%20est%C3%A1%20siendo%20hoy%20contemplada%20como%20merece%20por%20la%20doctrina%20de%20la%20Iglesia%3F%22%0A%20%20%20%20%20%20%20%20&amp;s_o=defa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qus.com/embed/comments/?base=default&amp;f=religion-digital&amp;t_i=VTLPOS20210406_0006&amp;t_u=https%3A%2F%2Fwww.religiondigital.org%2Farmonia_en_la_diversidad%2FCarta-padres-homosexuales-obispos-Francia_7_2329637019.html&amp;t_d=%0A%20%20%20%20%20%20%20%20%20%20%20%20%0A%20%20%20%20Carta%20de%20padres%20con%20hijos%20homosexuales%20a%20los%20obispos%20de%20Francia%0A%0A%20%20%20%20%20%20%20%20%20%20%20%20%22%C2%BFLa%20dignidad%20de%20la%20persona%20homosexual%20est%C3%A1%20siendo%20hoy%20contemplada%20como%20merece%20por%20la%20doctrina%20de%20la%20Iglesia%3F%22%0A%20%20%20%20%20%20%20%20&amp;t_t=%0A%20%20%20%20%20%20%20%20%20%20%20%20%0A%20%20%20%20Carta%20de%20padres%20con%20hijos%20homosexuales%20a%20los%20obispos%20de%20Francia%0A%0A%20%20%20%20%20%20%20%20%20%20%20%20%22%C2%BFLa%20dignidad%20de%20la%20persona%20homosexual%20est%C3%A1%20siendo%20hoy%20contemplada%20como%20merece%20por%20la%20doctrina%20de%20la%20Iglesia%3F%22%0A%20%20%20%20%20%20%20%20&amp;s_o=default" TargetMode="External"/><Relationship Id="rId5" Type="http://schemas.openxmlformats.org/officeDocument/2006/relationships/hyperlink" Target="https://www.religiondigital.org/armonia_en_la_diversidad/Carta-padres-homosexuales-obispos-Francia_7_2329637019.html" TargetMode="External"/><Relationship Id="rId10" Type="http://schemas.openxmlformats.org/officeDocument/2006/relationships/theme" Target="theme/theme1.xml"/><Relationship Id="rId4" Type="http://schemas.openxmlformats.org/officeDocument/2006/relationships/hyperlink" Target="https://disqus.com/by/antoniferret/"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2021-04-09T14:54:00Z</dcterms:created>
  <dcterms:modified xsi:type="dcterms:W3CDTF">2021-04-09T15:00:00Z</dcterms:modified>
</cp:coreProperties>
</file>