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68097" w14:textId="745FE483" w:rsidR="00E626F6" w:rsidRDefault="00492560" w:rsidP="00E626F6">
      <w:pPr>
        <w:shd w:val="clear" w:color="auto" w:fill="FFFFFF"/>
        <w:spacing w:after="0" w:line="240" w:lineRule="auto"/>
        <w:jc w:val="center"/>
        <w:outlineLvl w:val="0"/>
        <w:rPr>
          <w:rFonts w:ascii="inherit" w:eastAsia="Times New Roman" w:hAnsi="inherit" w:cs="Times New Roman"/>
          <w:b/>
          <w:bCs/>
          <w:color w:val="000000"/>
          <w:spacing w:val="-5"/>
          <w:kern w:val="36"/>
          <w:sz w:val="48"/>
          <w:szCs w:val="48"/>
          <w:lang w:eastAsia="ca-ES"/>
        </w:rPr>
      </w:pPr>
      <w:r w:rsidRPr="00492560">
        <w:rPr>
          <w:rFonts w:ascii="inherit" w:eastAsia="Times New Roman" w:hAnsi="inherit" w:cs="Times New Roman"/>
          <w:b/>
          <w:bCs/>
          <w:color w:val="000000"/>
          <w:spacing w:val="-5"/>
          <w:kern w:val="36"/>
          <w:sz w:val="48"/>
          <w:szCs w:val="48"/>
          <w:lang w:eastAsia="ca-ES"/>
        </w:rPr>
        <w:t>El futur de les estacions a l'hemisferi nord: estius de sis mesos i hiverns d'un</w:t>
      </w:r>
      <w:r w:rsidR="00E626F6">
        <w:rPr>
          <w:rFonts w:ascii="inherit" w:eastAsia="Times New Roman" w:hAnsi="inherit" w:cs="Times New Roman"/>
          <w:b/>
          <w:bCs/>
          <w:color w:val="000000"/>
          <w:spacing w:val="-5"/>
          <w:kern w:val="36"/>
          <w:sz w:val="48"/>
          <w:szCs w:val="48"/>
          <w:lang w:eastAsia="ca-ES"/>
        </w:rPr>
        <w:t>.</w:t>
      </w:r>
    </w:p>
    <w:p w14:paraId="15ECC7DC" w14:textId="74B3663F" w:rsidR="00492560" w:rsidRPr="00E626F6" w:rsidRDefault="00492560" w:rsidP="00E626F6">
      <w:pPr>
        <w:shd w:val="clear" w:color="auto" w:fill="FFFFFF"/>
        <w:spacing w:after="0" w:line="240" w:lineRule="auto"/>
        <w:jc w:val="center"/>
        <w:outlineLvl w:val="0"/>
        <w:rPr>
          <w:rFonts w:ascii="inherit" w:eastAsia="Times New Roman" w:hAnsi="inherit" w:cs="Times New Roman"/>
          <w:b/>
          <w:bCs/>
          <w:color w:val="000000"/>
          <w:spacing w:val="-5"/>
          <w:kern w:val="36"/>
          <w:sz w:val="48"/>
          <w:szCs w:val="48"/>
          <w:lang w:eastAsia="ca-ES"/>
        </w:rPr>
      </w:pPr>
      <w:r w:rsidRPr="00492560">
        <w:rPr>
          <w:rFonts w:ascii="inherit" w:eastAsia="Times New Roman" w:hAnsi="inherit" w:cs="Times New Roman"/>
          <w:color w:val="000000"/>
          <w:sz w:val="36"/>
          <w:szCs w:val="36"/>
          <w:lang w:eastAsia="ca-ES"/>
        </w:rPr>
        <w:t>Si les projeccions dels científics es compleixen</w:t>
      </w:r>
      <w:r w:rsidR="00541D00">
        <w:rPr>
          <w:rFonts w:ascii="inherit" w:eastAsia="Times New Roman" w:hAnsi="inherit" w:cs="Times New Roman"/>
          <w:color w:val="000000"/>
          <w:sz w:val="36"/>
          <w:szCs w:val="36"/>
          <w:lang w:eastAsia="ca-ES"/>
        </w:rPr>
        <w:t>,</w:t>
      </w:r>
      <w:r w:rsidRPr="00492560">
        <w:rPr>
          <w:rFonts w:ascii="inherit" w:eastAsia="Times New Roman" w:hAnsi="inherit" w:cs="Times New Roman"/>
          <w:color w:val="000000"/>
          <w:sz w:val="36"/>
          <w:szCs w:val="36"/>
          <w:lang w:eastAsia="ca-ES"/>
        </w:rPr>
        <w:t xml:space="preserve"> el canvi estacional tindrà un gran impacte sobre l'ag</w:t>
      </w:r>
      <w:r w:rsidR="00E626F6">
        <w:rPr>
          <w:rFonts w:ascii="inherit" w:eastAsia="Times New Roman" w:hAnsi="inherit" w:cs="Times New Roman"/>
          <w:color w:val="000000"/>
          <w:sz w:val="36"/>
          <w:szCs w:val="36"/>
          <w:lang w:eastAsia="ca-ES"/>
        </w:rPr>
        <w:t>r</w:t>
      </w:r>
      <w:r w:rsidRPr="00492560">
        <w:rPr>
          <w:rFonts w:ascii="inherit" w:eastAsia="Times New Roman" w:hAnsi="inherit" w:cs="Times New Roman"/>
          <w:color w:val="000000"/>
          <w:sz w:val="36"/>
          <w:szCs w:val="36"/>
          <w:lang w:eastAsia="ca-ES"/>
        </w:rPr>
        <w:t>icultura, la salut i el medi ambient</w:t>
      </w:r>
    </w:p>
    <w:p w14:paraId="4363BC25" w14:textId="2EE75E44" w:rsidR="00492560" w:rsidRPr="00492560" w:rsidRDefault="00492560" w:rsidP="00E626F6">
      <w:pPr>
        <w:shd w:val="clear" w:color="auto" w:fill="FFFFFF"/>
        <w:spacing w:after="0" w:line="240" w:lineRule="atLeast"/>
        <w:rPr>
          <w:rFonts w:ascii="Arial" w:eastAsia="Times New Roman" w:hAnsi="Arial" w:cs="Arial"/>
          <w:color w:val="A0AAB4"/>
          <w:spacing w:val="5"/>
          <w:sz w:val="27"/>
          <w:szCs w:val="27"/>
          <w:lang w:eastAsia="ca-ES"/>
        </w:rPr>
      </w:pPr>
      <w:r w:rsidRPr="00492560">
        <w:rPr>
          <w:rFonts w:ascii="Arial" w:eastAsia="Times New Roman" w:hAnsi="Arial" w:cs="Arial"/>
          <w:noProof/>
          <w:color w:val="A0AAB4"/>
          <w:spacing w:val="5"/>
          <w:sz w:val="27"/>
          <w:szCs w:val="27"/>
          <w:lang w:eastAsia="ca-ES"/>
        </w:rPr>
        <mc:AlternateContent>
          <mc:Choice Requires="wps">
            <w:drawing>
              <wp:inline distT="0" distB="0" distL="0" distR="0" wp14:anchorId="7F1C7417" wp14:editId="019E816F">
                <wp:extent cx="476250" cy="476250"/>
                <wp:effectExtent l="0" t="0" r="0" b="0"/>
                <wp:docPr id="5" name="AutoShape 1" descr="LogoSiteAut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0DBE8" id="AutoShape 1" o:spid="_x0000_s1026" alt="LogoSiteAuthor"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Ev9wEAANsDAAAOAAAAZHJzL2Uyb0RvYy54bWysU9uO0zAQfUfiHyy/0zRVu8tGTVerXS1C&#10;KrBS4QOmjpNYJB4zdpuWr2fstKULb4gXay72mTNnxsv7Q9+JvSZv0JYyn0yl0FZhZWxTym9fn9+9&#10;l8IHsBV0aHUpj9rL+9XbN8vBFXqGLXaVJsEg1heDK2UbgiuyzKtW9+An6LTlZI3UQ2CXmqwiGBi9&#10;77LZdHqTDUiVI1Tae44+jUm5Svh1rVX4UtdeB9GVkrmFdFI6t/HMVksoGgLXGnWiAf/AogdjuegF&#10;6gkCiB2Zv6B6owg91mGisM+wro3SqQfuJp/+0c2mBadTLyyOdxeZ/P+DVZ/3LyRMVcqFFBZ6HtHD&#10;LmCqLHIpKu0Vy7XGBjcmaM61SFG1wfmCH2/cC8W+vVuj+u6FxccWbKMfvGPteSMY9RwiwqHVUDH9&#10;PEJkrzCi4xlNbIdPWDEPYB5J00NNfazBaolDGt3xMjp9CEJxcH57M1vwgBWnTnasAMX5sSMfPmjs&#10;RTRKScwugcN+7cN49Xwl1rL4bLqO41B09lWAMWMkkY98Rym2WB2ZO+G4Yfwj2GCpfkox8HaV0v/Y&#10;AWkpuo+W+7/L5/O4jsmZL25n7NB1ZnudAasYqpRBitF8DOMK7xyZpk0yjxzj7GqT+ol6jqxOZHmD&#10;kiKnbY8reu2nW7//5OoXAAAA//8DAFBLAwQUAAYACAAAACEA765jTtkAAAADAQAADwAAAGRycy9k&#10;b3ducmV2LnhtbEyPT0vDQBDF74LfYRnBi7QbBf8QsylSEIsIxdT2PM2OSTA7m2a3Sfz2jnrQywyP&#10;N7z5vWwxuVYN1IfGs4HLeQKKuPS24crA2+ZxdgcqRGSLrWcy8EkBFvnpSYap9SO/0lDESkkIhxQN&#10;1DF2qdahrMlhmPuOWLx33zuMIvtK2x5HCXetvkqSG+2wYflQY0fLmsqP4ugMjOV62G1envT6Yrfy&#10;fFgdlsX22Zjzs+nhHlSkKf4dwze+oEMuTHt/ZBtUa0CKxJ8p3u21qP3v1nmm/7PnXwAAAP//AwBQ&#10;SwECLQAUAAYACAAAACEAtoM4kv4AAADhAQAAEwAAAAAAAAAAAAAAAAAAAAAAW0NvbnRlbnRfVHlw&#10;ZXNdLnhtbFBLAQItABQABgAIAAAAIQA4/SH/1gAAAJQBAAALAAAAAAAAAAAAAAAAAC8BAABfcmVs&#10;cy8ucmVsc1BLAQItABQABgAIAAAAIQBKuuEv9wEAANsDAAAOAAAAAAAAAAAAAAAAAC4CAABkcnMv&#10;ZTJvRG9jLnhtbFBLAQItABQABgAIAAAAIQDvrmNO2QAAAAMBAAAPAAAAAAAAAAAAAAAAAFEEAABk&#10;cnMvZG93bnJldi54bWxQSwUGAAAAAAQABADzAAAAVwUAAAAA&#10;" filled="f" stroked="f">
                <o:lock v:ext="edit" aspectratio="t"/>
                <w10:anchorlock/>
              </v:rect>
            </w:pict>
          </mc:Fallback>
        </mc:AlternateContent>
      </w:r>
      <w:r w:rsidRPr="00492560">
        <w:rPr>
          <w:rFonts w:ascii="Arial" w:eastAsia="Times New Roman" w:hAnsi="Arial" w:cs="Arial"/>
          <w:color w:val="A0AAB4"/>
          <w:spacing w:val="5"/>
          <w:sz w:val="18"/>
          <w:szCs w:val="18"/>
          <w:lang w:eastAsia="ca-ES"/>
        </w:rPr>
        <w:t>per</w:t>
      </w:r>
      <w:r w:rsidR="001E7AD3">
        <w:rPr>
          <w:rFonts w:ascii="Arial" w:eastAsia="Times New Roman" w:hAnsi="Arial" w:cs="Arial"/>
          <w:color w:val="A0AAB4"/>
          <w:spacing w:val="5"/>
          <w:sz w:val="18"/>
          <w:szCs w:val="18"/>
          <w:lang w:eastAsia="ca-ES"/>
        </w:rPr>
        <w:t xml:space="preserve">   </w:t>
      </w:r>
      <w:hyperlink r:id="rId4" w:history="1">
        <w:r w:rsidRPr="00492560">
          <w:rPr>
            <w:rFonts w:ascii="Arial" w:eastAsia="Times New Roman" w:hAnsi="Arial" w:cs="Arial"/>
            <w:b/>
            <w:bCs/>
            <w:color w:val="0000FF"/>
            <w:spacing w:val="5"/>
            <w:sz w:val="27"/>
            <w:szCs w:val="27"/>
            <w:u w:val="single"/>
            <w:lang w:eastAsia="ca-ES"/>
          </w:rPr>
          <w:t>Redacció</w:t>
        </w:r>
      </w:hyperlink>
      <w:r w:rsidR="001E7AD3">
        <w:rPr>
          <w:rFonts w:ascii="Arial" w:eastAsia="Times New Roman" w:hAnsi="Arial" w:cs="Arial"/>
          <w:b/>
          <w:bCs/>
          <w:color w:val="0000FF"/>
          <w:spacing w:val="5"/>
          <w:sz w:val="27"/>
          <w:szCs w:val="27"/>
          <w:u w:val="single"/>
          <w:lang w:eastAsia="ca-ES"/>
        </w:rPr>
        <w:t xml:space="preserve">    </w:t>
      </w:r>
      <w:r w:rsidRPr="00492560">
        <w:rPr>
          <w:rFonts w:ascii="Arial" w:eastAsia="Times New Roman" w:hAnsi="Arial" w:cs="Arial"/>
          <w:color w:val="A0AAB4"/>
          <w:spacing w:val="5"/>
          <w:sz w:val="18"/>
          <w:szCs w:val="18"/>
          <w:lang w:eastAsia="ca-ES"/>
        </w:rPr>
        <w:t xml:space="preserve">09/03/2021 </w:t>
      </w:r>
    </w:p>
    <w:p w14:paraId="6435BACB" w14:textId="61230F32" w:rsidR="00492560" w:rsidRPr="00492560" w:rsidRDefault="00492560" w:rsidP="00492560">
      <w:pPr>
        <w:shd w:val="clear" w:color="auto" w:fill="FFFFFF"/>
        <w:spacing w:after="0" w:line="240" w:lineRule="auto"/>
        <w:rPr>
          <w:rFonts w:ascii="Times New Roman" w:eastAsia="Times New Roman" w:hAnsi="Times New Roman" w:cs="Times New Roman"/>
          <w:color w:val="000000"/>
          <w:sz w:val="27"/>
          <w:szCs w:val="27"/>
          <w:lang w:eastAsia="ca-ES"/>
        </w:rPr>
      </w:pPr>
    </w:p>
    <w:p w14:paraId="09856E86" w14:textId="109136FF" w:rsidR="00492560" w:rsidRPr="00E626F6" w:rsidRDefault="00492560" w:rsidP="00E626F6">
      <w:pPr>
        <w:shd w:val="clear" w:color="auto" w:fill="FFFFFF"/>
        <w:spacing w:line="240" w:lineRule="auto"/>
        <w:rPr>
          <w:rFonts w:ascii="Arial" w:eastAsia="Times New Roman" w:hAnsi="Arial" w:cs="Arial"/>
          <w:color w:val="A0AAB4"/>
          <w:spacing w:val="5"/>
          <w:sz w:val="18"/>
          <w:szCs w:val="18"/>
          <w:lang w:eastAsia="ca-ES"/>
        </w:rPr>
      </w:pPr>
      <w:r w:rsidRPr="00492560">
        <w:rPr>
          <w:rFonts w:ascii="Arial" w:eastAsia="Times New Roman" w:hAnsi="Arial" w:cs="Arial"/>
          <w:color w:val="A0AAB4"/>
          <w:spacing w:val="5"/>
          <w:sz w:val="18"/>
          <w:szCs w:val="18"/>
          <w:lang w:eastAsia="ca-ES"/>
        </w:rPr>
        <w:t> </w:t>
      </w:r>
      <w:r w:rsidRPr="00492560">
        <w:rPr>
          <w:rFonts w:ascii="Times New Roman" w:eastAsia="Times New Roman" w:hAnsi="Times New Roman" w:cs="Times New Roman"/>
          <w:b/>
          <w:bCs/>
          <w:color w:val="000000"/>
          <w:sz w:val="27"/>
          <w:szCs w:val="27"/>
          <w:lang w:eastAsia="ca-ES"/>
        </w:rPr>
        <w:t>Si no es fan més esforços per mitigar el canvi climàtic</w:t>
      </w:r>
      <w:r w:rsidR="00D50EA5">
        <w:rPr>
          <w:rFonts w:ascii="Times New Roman" w:eastAsia="Times New Roman" w:hAnsi="Times New Roman" w:cs="Times New Roman"/>
          <w:b/>
          <w:bCs/>
          <w:color w:val="000000"/>
          <w:sz w:val="27"/>
          <w:szCs w:val="27"/>
          <w:lang w:eastAsia="ca-ES"/>
        </w:rPr>
        <w:t>,</w:t>
      </w:r>
      <w:r w:rsidRPr="00492560">
        <w:rPr>
          <w:rFonts w:ascii="Times New Roman" w:eastAsia="Times New Roman" w:hAnsi="Times New Roman" w:cs="Times New Roman"/>
          <w:b/>
          <w:bCs/>
          <w:color w:val="000000"/>
          <w:sz w:val="27"/>
          <w:szCs w:val="27"/>
          <w:lang w:eastAsia="ca-ES"/>
        </w:rPr>
        <w:t xml:space="preserve"> l'hemisferi nord es veurà avesat a viure estius de sis mesos i hiverns que escassament arribaran a un mes l'any 2100</w:t>
      </w:r>
      <w:r w:rsidRPr="00492560">
        <w:rPr>
          <w:rFonts w:ascii="Times New Roman" w:eastAsia="Times New Roman" w:hAnsi="Times New Roman" w:cs="Times New Roman"/>
          <w:color w:val="000000"/>
          <w:sz w:val="27"/>
          <w:szCs w:val="27"/>
          <w:lang w:eastAsia="ca-ES"/>
        </w:rPr>
        <w:t>, segons </w:t>
      </w:r>
      <w:hyperlink r:id="rId5" w:history="1">
        <w:r w:rsidRPr="00E626F6">
          <w:rPr>
            <w:rFonts w:ascii="Times New Roman" w:eastAsia="Times New Roman" w:hAnsi="Times New Roman" w:cs="Times New Roman"/>
            <w:b/>
            <w:bCs/>
            <w:color w:val="0000FF"/>
            <w:sz w:val="27"/>
            <w:szCs w:val="27"/>
            <w:lang w:eastAsia="ca-ES"/>
          </w:rPr>
          <w:t>un estudi</w:t>
        </w:r>
        <w:r w:rsidR="00E626F6">
          <w:rPr>
            <w:rFonts w:ascii="Times New Roman" w:eastAsia="Times New Roman" w:hAnsi="Times New Roman" w:cs="Times New Roman"/>
            <w:b/>
            <w:bCs/>
            <w:color w:val="0000FF"/>
            <w:sz w:val="27"/>
            <w:szCs w:val="27"/>
            <w:lang w:eastAsia="ca-ES"/>
          </w:rPr>
          <w:t xml:space="preserve"> </w:t>
        </w:r>
        <w:r w:rsidRPr="00E626F6">
          <w:rPr>
            <w:rFonts w:ascii="Times New Roman" w:eastAsia="Times New Roman" w:hAnsi="Times New Roman" w:cs="Times New Roman"/>
            <w:b/>
            <w:bCs/>
            <w:color w:val="0000FF"/>
            <w:sz w:val="27"/>
            <w:szCs w:val="27"/>
            <w:lang w:eastAsia="ca-ES"/>
          </w:rPr>
          <w:t>de </w:t>
        </w:r>
        <w:proofErr w:type="spellStart"/>
        <w:r w:rsidRPr="00E626F6">
          <w:rPr>
            <w:rFonts w:ascii="Times New Roman" w:eastAsia="Times New Roman" w:hAnsi="Times New Roman" w:cs="Times New Roman"/>
            <w:b/>
            <w:bCs/>
            <w:color w:val="0000FF"/>
            <w:sz w:val="27"/>
            <w:szCs w:val="27"/>
            <w:lang w:eastAsia="ca-ES"/>
          </w:rPr>
          <w:t>Geophysical</w:t>
        </w:r>
        <w:proofErr w:type="spellEnd"/>
        <w:r w:rsidRPr="00E626F6">
          <w:rPr>
            <w:rFonts w:ascii="Times New Roman" w:eastAsia="Times New Roman" w:hAnsi="Times New Roman" w:cs="Times New Roman"/>
            <w:b/>
            <w:bCs/>
            <w:color w:val="0000FF"/>
            <w:sz w:val="27"/>
            <w:szCs w:val="27"/>
            <w:lang w:eastAsia="ca-ES"/>
          </w:rPr>
          <w:t> </w:t>
        </w:r>
        <w:proofErr w:type="spellStart"/>
        <w:r w:rsidRPr="00E626F6">
          <w:rPr>
            <w:rFonts w:ascii="Times New Roman" w:eastAsia="Times New Roman" w:hAnsi="Times New Roman" w:cs="Times New Roman"/>
            <w:b/>
            <w:bCs/>
            <w:color w:val="0000FF"/>
            <w:sz w:val="27"/>
            <w:szCs w:val="27"/>
            <w:lang w:eastAsia="ca-ES"/>
          </w:rPr>
          <w:t>Research</w:t>
        </w:r>
        <w:proofErr w:type="spellEnd"/>
        <w:r w:rsidRPr="00E626F6">
          <w:rPr>
            <w:rFonts w:ascii="Times New Roman" w:eastAsia="Times New Roman" w:hAnsi="Times New Roman" w:cs="Times New Roman"/>
            <w:b/>
            <w:bCs/>
            <w:color w:val="0000FF"/>
            <w:sz w:val="27"/>
            <w:szCs w:val="27"/>
            <w:lang w:eastAsia="ca-ES"/>
          </w:rPr>
          <w:t> </w:t>
        </w:r>
        <w:proofErr w:type="spellStart"/>
        <w:r w:rsidRPr="00E626F6">
          <w:rPr>
            <w:rFonts w:ascii="Times New Roman" w:eastAsia="Times New Roman" w:hAnsi="Times New Roman" w:cs="Times New Roman"/>
            <w:b/>
            <w:bCs/>
            <w:color w:val="0000FF"/>
            <w:sz w:val="27"/>
            <w:szCs w:val="27"/>
            <w:lang w:eastAsia="ca-ES"/>
          </w:rPr>
          <w:t>Letters</w:t>
        </w:r>
        <w:proofErr w:type="spellEnd"/>
      </w:hyperlink>
      <w:r w:rsidRPr="00E626F6">
        <w:rPr>
          <w:rFonts w:ascii="Times New Roman" w:eastAsia="Times New Roman" w:hAnsi="Times New Roman" w:cs="Times New Roman"/>
          <w:color w:val="000000"/>
          <w:sz w:val="27"/>
          <w:szCs w:val="27"/>
          <w:lang w:eastAsia="ca-ES"/>
        </w:rPr>
        <w:t xml:space="preserve">. </w:t>
      </w:r>
      <w:r w:rsidRPr="00492560">
        <w:rPr>
          <w:rFonts w:ascii="Times New Roman" w:eastAsia="Times New Roman" w:hAnsi="Times New Roman" w:cs="Times New Roman"/>
          <w:color w:val="000000"/>
          <w:sz w:val="27"/>
          <w:szCs w:val="27"/>
          <w:lang w:eastAsia="ca-ES"/>
        </w:rPr>
        <w:t>La investigació augura que aquest canvi desembocarà en greus conseqüències sobre l'agricultura, la salut humana i el medi ambient.</w:t>
      </w:r>
    </w:p>
    <w:p w14:paraId="5EEDBBC2" w14:textId="021BD1EF" w:rsidR="00492560" w:rsidRPr="00492560" w:rsidRDefault="00492560" w:rsidP="00492560">
      <w:pPr>
        <w:shd w:val="clear" w:color="auto" w:fill="FFFFFF"/>
        <w:spacing w:after="240" w:line="240" w:lineRule="auto"/>
        <w:rPr>
          <w:rFonts w:ascii="Times New Roman" w:eastAsia="Times New Roman" w:hAnsi="Times New Roman" w:cs="Times New Roman"/>
          <w:color w:val="000000"/>
          <w:sz w:val="27"/>
          <w:szCs w:val="27"/>
          <w:lang w:eastAsia="ca-ES"/>
        </w:rPr>
      </w:pPr>
      <w:r w:rsidRPr="00492560">
        <w:rPr>
          <w:rFonts w:ascii="Times New Roman" w:eastAsia="Times New Roman" w:hAnsi="Times New Roman" w:cs="Times New Roman"/>
          <w:color w:val="000000"/>
          <w:sz w:val="27"/>
          <w:szCs w:val="27"/>
          <w:lang w:eastAsia="ca-ES"/>
        </w:rPr>
        <w:t>Els investigadors han partit de la dècada dels 1950 per veure com han evolucionat les estacions des d'aleshores. Partint d'aquesta base i analitzant la progressió del clima dels últims 70 anys han predit com seran les estacions en uns 80 anys. L'estudi també permet visualitzar el gran canvi estacional que s'ha viscut en les darreres dècades. </w:t>
      </w:r>
      <w:r w:rsidRPr="00492560">
        <w:rPr>
          <w:rFonts w:ascii="Times New Roman" w:eastAsia="Times New Roman" w:hAnsi="Times New Roman" w:cs="Times New Roman"/>
          <w:b/>
          <w:bCs/>
          <w:color w:val="000000"/>
          <w:sz w:val="27"/>
          <w:szCs w:val="27"/>
          <w:lang w:eastAsia="ca-ES"/>
        </w:rPr>
        <w:t>Si bé la seva progressió el pot fer passar per desapercebut</w:t>
      </w:r>
      <w:r w:rsidR="00541D00">
        <w:rPr>
          <w:rFonts w:ascii="Times New Roman" w:eastAsia="Times New Roman" w:hAnsi="Times New Roman" w:cs="Times New Roman"/>
          <w:b/>
          <w:bCs/>
          <w:color w:val="000000"/>
          <w:sz w:val="27"/>
          <w:szCs w:val="27"/>
          <w:lang w:eastAsia="ca-ES"/>
        </w:rPr>
        <w:t>,</w:t>
      </w:r>
      <w:r w:rsidRPr="00492560">
        <w:rPr>
          <w:rFonts w:ascii="Times New Roman" w:eastAsia="Times New Roman" w:hAnsi="Times New Roman" w:cs="Times New Roman"/>
          <w:b/>
          <w:bCs/>
          <w:color w:val="000000"/>
          <w:sz w:val="27"/>
          <w:szCs w:val="27"/>
          <w:lang w:eastAsia="ca-ES"/>
        </w:rPr>
        <w:t xml:space="preserve"> resulta ser extremadament preocupant</w:t>
      </w:r>
      <w:r w:rsidRPr="00492560">
        <w:rPr>
          <w:rFonts w:ascii="Times New Roman" w:eastAsia="Times New Roman" w:hAnsi="Times New Roman" w:cs="Times New Roman"/>
          <w:color w:val="000000"/>
          <w:sz w:val="27"/>
          <w:szCs w:val="27"/>
          <w:lang w:eastAsia="ca-ES"/>
        </w:rPr>
        <w:t>.</w:t>
      </w:r>
    </w:p>
    <w:p w14:paraId="224C620D" w14:textId="0051689D" w:rsidR="00492560" w:rsidRPr="00492560" w:rsidRDefault="00492560" w:rsidP="00492560">
      <w:pPr>
        <w:shd w:val="clear" w:color="auto" w:fill="FFFFFF"/>
        <w:spacing w:after="240" w:line="240" w:lineRule="auto"/>
        <w:rPr>
          <w:rFonts w:ascii="Times New Roman" w:eastAsia="Times New Roman" w:hAnsi="Times New Roman" w:cs="Times New Roman"/>
          <w:color w:val="000000"/>
          <w:sz w:val="27"/>
          <w:szCs w:val="27"/>
          <w:lang w:eastAsia="ca-ES"/>
        </w:rPr>
      </w:pPr>
      <w:r w:rsidRPr="00492560">
        <w:rPr>
          <w:rFonts w:ascii="Times New Roman" w:eastAsia="Times New Roman" w:hAnsi="Times New Roman" w:cs="Times New Roman"/>
          <w:color w:val="000000"/>
          <w:sz w:val="27"/>
          <w:szCs w:val="27"/>
          <w:lang w:eastAsia="ca-ES"/>
        </w:rPr>
        <w:t>"Els estius són cada vegada més llargs i calorosos</w:t>
      </w:r>
      <w:r w:rsidR="00541D00">
        <w:rPr>
          <w:rFonts w:ascii="Times New Roman" w:eastAsia="Times New Roman" w:hAnsi="Times New Roman" w:cs="Times New Roman"/>
          <w:color w:val="000000"/>
          <w:sz w:val="27"/>
          <w:szCs w:val="27"/>
          <w:lang w:eastAsia="ca-ES"/>
        </w:rPr>
        <w:t>,</w:t>
      </w:r>
      <w:r w:rsidRPr="00492560">
        <w:rPr>
          <w:rFonts w:ascii="Times New Roman" w:eastAsia="Times New Roman" w:hAnsi="Times New Roman" w:cs="Times New Roman"/>
          <w:color w:val="000000"/>
          <w:sz w:val="27"/>
          <w:szCs w:val="27"/>
          <w:lang w:eastAsia="ca-ES"/>
        </w:rPr>
        <w:t xml:space="preserve"> mentre que els hiverns són més curts i calorosos a causa de l'escalfament global", ha dit </w:t>
      </w:r>
      <w:proofErr w:type="spellStart"/>
      <w:r w:rsidRPr="00492560">
        <w:rPr>
          <w:rFonts w:ascii="Times New Roman" w:eastAsia="Times New Roman" w:hAnsi="Times New Roman" w:cs="Times New Roman"/>
          <w:color w:val="000000"/>
          <w:sz w:val="27"/>
          <w:szCs w:val="27"/>
          <w:lang w:eastAsia="ca-ES"/>
        </w:rPr>
        <w:t>Yuping</w:t>
      </w:r>
      <w:proofErr w:type="spellEnd"/>
      <w:r w:rsidRPr="00492560">
        <w:rPr>
          <w:rFonts w:ascii="Times New Roman" w:eastAsia="Times New Roman" w:hAnsi="Times New Roman" w:cs="Times New Roman"/>
          <w:color w:val="000000"/>
          <w:sz w:val="27"/>
          <w:szCs w:val="27"/>
          <w:lang w:eastAsia="ca-ES"/>
        </w:rPr>
        <w:t> </w:t>
      </w:r>
      <w:proofErr w:type="spellStart"/>
      <w:r w:rsidRPr="00492560">
        <w:rPr>
          <w:rFonts w:ascii="Times New Roman" w:eastAsia="Times New Roman" w:hAnsi="Times New Roman" w:cs="Times New Roman"/>
          <w:color w:val="000000"/>
          <w:sz w:val="27"/>
          <w:szCs w:val="27"/>
          <w:lang w:eastAsia="ca-ES"/>
        </w:rPr>
        <w:t>Guan</w:t>
      </w:r>
      <w:proofErr w:type="spellEnd"/>
      <w:r w:rsidRPr="00492560">
        <w:rPr>
          <w:rFonts w:ascii="Times New Roman" w:eastAsia="Times New Roman" w:hAnsi="Times New Roman" w:cs="Times New Roman"/>
          <w:color w:val="000000"/>
          <w:sz w:val="27"/>
          <w:szCs w:val="27"/>
          <w:lang w:eastAsia="ca-ES"/>
        </w:rPr>
        <w:t>, autor principal del nou estudi. Els investigadors han fet servir les dades meteorològiques comprimides entre els anys 1952 i 2011. A través d'elles </w:t>
      </w:r>
      <w:r w:rsidRPr="00492560">
        <w:rPr>
          <w:rFonts w:ascii="Times New Roman" w:eastAsia="Times New Roman" w:hAnsi="Times New Roman" w:cs="Times New Roman"/>
          <w:b/>
          <w:bCs/>
          <w:color w:val="000000"/>
          <w:sz w:val="27"/>
          <w:szCs w:val="27"/>
          <w:lang w:eastAsia="ca-ES"/>
        </w:rPr>
        <w:t>han definit que l'inici de l'estiu com l'aparició de temperatures altes han augmentat en un 25% durant aquest període. A l'hivern les temperatures també han augmentat un 25% en el mateix lapse de temps</w:t>
      </w:r>
      <w:r w:rsidRPr="00492560">
        <w:rPr>
          <w:rFonts w:ascii="Times New Roman" w:eastAsia="Times New Roman" w:hAnsi="Times New Roman" w:cs="Times New Roman"/>
          <w:color w:val="000000"/>
          <w:sz w:val="27"/>
          <w:szCs w:val="27"/>
          <w:lang w:eastAsia="ca-ES"/>
        </w:rPr>
        <w:t>.</w:t>
      </w:r>
    </w:p>
    <w:p w14:paraId="675A5EFE" w14:textId="190AD8A5" w:rsidR="00492560" w:rsidRPr="00492560" w:rsidRDefault="00492560" w:rsidP="00492560">
      <w:pPr>
        <w:shd w:val="clear" w:color="auto" w:fill="FFFFFF"/>
        <w:spacing w:after="0" w:line="240" w:lineRule="auto"/>
        <w:rPr>
          <w:rFonts w:ascii="Times New Roman" w:eastAsia="Times New Roman" w:hAnsi="Times New Roman" w:cs="Times New Roman"/>
          <w:color w:val="000000"/>
          <w:sz w:val="27"/>
          <w:szCs w:val="27"/>
          <w:lang w:eastAsia="ca-ES"/>
        </w:rPr>
      </w:pPr>
    </w:p>
    <w:p w14:paraId="0D2F9CFC" w14:textId="77777777" w:rsidR="00492560" w:rsidRPr="00492560" w:rsidRDefault="00492560" w:rsidP="00492560">
      <w:pPr>
        <w:shd w:val="clear" w:color="auto" w:fill="FFFFFF"/>
        <w:spacing w:after="240" w:line="240" w:lineRule="auto"/>
        <w:rPr>
          <w:rFonts w:ascii="Times New Roman" w:eastAsia="Times New Roman" w:hAnsi="Times New Roman" w:cs="Times New Roman"/>
          <w:color w:val="000000"/>
          <w:sz w:val="27"/>
          <w:szCs w:val="27"/>
          <w:lang w:eastAsia="ca-ES"/>
        </w:rPr>
      </w:pPr>
      <w:r w:rsidRPr="00492560">
        <w:rPr>
          <w:rFonts w:ascii="Times New Roman" w:eastAsia="Times New Roman" w:hAnsi="Times New Roman" w:cs="Times New Roman"/>
          <w:color w:val="000000"/>
          <w:sz w:val="27"/>
          <w:szCs w:val="27"/>
          <w:lang w:eastAsia="ca-ES"/>
        </w:rPr>
        <w:t>El nou estudi ha trobat que, de mitjana, l'estiu va passar de 78 a 95 dies entre 1952 i 2011, mentre que l'hivern es va reduir de 76 a 73 dies. La primavera i la tardor també es van contraure de 124 a 115 dies i de 87 a 82 dies, respectivament. En conseqüència, la primavera i l'estiu van començar abans, mentre que la tardor i l'hivern van començar més tard. </w:t>
      </w:r>
      <w:r w:rsidRPr="00492560">
        <w:rPr>
          <w:rFonts w:ascii="Times New Roman" w:eastAsia="Times New Roman" w:hAnsi="Times New Roman" w:cs="Times New Roman"/>
          <w:b/>
          <w:bCs/>
          <w:color w:val="000000"/>
          <w:sz w:val="27"/>
          <w:szCs w:val="27"/>
          <w:lang w:eastAsia="ca-ES"/>
        </w:rPr>
        <w:t>La regió mediterrània i l'altiplà tibetà van experimentar els canvis més importants en els seus cicles estacionals.</w:t>
      </w:r>
    </w:p>
    <w:p w14:paraId="76A617EE" w14:textId="4E26F7A6" w:rsidR="00492560" w:rsidRPr="00492560" w:rsidRDefault="00492560" w:rsidP="00492560">
      <w:pPr>
        <w:shd w:val="clear" w:color="auto" w:fill="FFFFFF"/>
        <w:spacing w:after="240" w:line="240" w:lineRule="auto"/>
        <w:rPr>
          <w:rFonts w:ascii="Times New Roman" w:eastAsia="Times New Roman" w:hAnsi="Times New Roman" w:cs="Times New Roman"/>
          <w:color w:val="000000"/>
          <w:sz w:val="27"/>
          <w:szCs w:val="27"/>
          <w:lang w:eastAsia="ca-ES"/>
        </w:rPr>
      </w:pPr>
      <w:r w:rsidRPr="00492560">
        <w:rPr>
          <w:rFonts w:ascii="Times New Roman" w:eastAsia="Times New Roman" w:hAnsi="Times New Roman" w:cs="Times New Roman"/>
          <w:color w:val="000000"/>
          <w:sz w:val="27"/>
          <w:szCs w:val="27"/>
          <w:lang w:eastAsia="ca-ES"/>
        </w:rPr>
        <w:t xml:space="preserve">L'equip científic ha remarcat les conseqüències devastadores que aquesta tendència pot tenir. "Nombrosos estudis ja han demostrat que els canvis d'estacions causen importants riscos ambientals i per a la salut", ha </w:t>
      </w:r>
      <w:r w:rsidRPr="00492560">
        <w:rPr>
          <w:rFonts w:ascii="Times New Roman" w:eastAsia="Times New Roman" w:hAnsi="Times New Roman" w:cs="Times New Roman"/>
          <w:color w:val="000000"/>
          <w:sz w:val="27"/>
          <w:szCs w:val="27"/>
          <w:lang w:eastAsia="ca-ES"/>
        </w:rPr>
        <w:lastRenderedPageBreak/>
        <w:t>recordat </w:t>
      </w:r>
      <w:proofErr w:type="spellStart"/>
      <w:r w:rsidRPr="00492560">
        <w:rPr>
          <w:rFonts w:ascii="Times New Roman" w:eastAsia="Times New Roman" w:hAnsi="Times New Roman" w:cs="Times New Roman"/>
          <w:color w:val="000000"/>
          <w:sz w:val="27"/>
          <w:szCs w:val="27"/>
          <w:lang w:eastAsia="ca-ES"/>
        </w:rPr>
        <w:t>Guan</w:t>
      </w:r>
      <w:proofErr w:type="spellEnd"/>
      <w:r w:rsidRPr="00492560">
        <w:rPr>
          <w:rFonts w:ascii="Times New Roman" w:eastAsia="Times New Roman" w:hAnsi="Times New Roman" w:cs="Times New Roman"/>
          <w:color w:val="000000"/>
          <w:sz w:val="27"/>
          <w:szCs w:val="27"/>
          <w:lang w:eastAsia="ca-ES"/>
        </w:rPr>
        <w:t>. Per exemple, les aus canvien els seus patrons de migració i les plantes van sorgint i florint en diferents moments. </w:t>
      </w:r>
    </w:p>
    <w:p w14:paraId="5CF101FE" w14:textId="77777777" w:rsidR="00492560" w:rsidRPr="00492560" w:rsidRDefault="00492560" w:rsidP="00492560">
      <w:pPr>
        <w:shd w:val="clear" w:color="auto" w:fill="FFFFFF"/>
        <w:spacing w:after="240" w:line="240" w:lineRule="auto"/>
        <w:rPr>
          <w:rFonts w:ascii="Times New Roman" w:eastAsia="Times New Roman" w:hAnsi="Times New Roman" w:cs="Times New Roman"/>
          <w:color w:val="000000"/>
          <w:sz w:val="27"/>
          <w:szCs w:val="27"/>
          <w:lang w:eastAsia="ca-ES"/>
        </w:rPr>
      </w:pPr>
      <w:r w:rsidRPr="00492560">
        <w:rPr>
          <w:rFonts w:ascii="Times New Roman" w:eastAsia="Times New Roman" w:hAnsi="Times New Roman" w:cs="Times New Roman"/>
          <w:color w:val="000000"/>
          <w:sz w:val="27"/>
          <w:szCs w:val="27"/>
          <w:lang w:eastAsia="ca-ES"/>
        </w:rPr>
        <w:t>Els canvis estacionals també </w:t>
      </w:r>
      <w:r w:rsidRPr="00492560">
        <w:rPr>
          <w:rFonts w:ascii="Times New Roman" w:eastAsia="Times New Roman" w:hAnsi="Times New Roman" w:cs="Times New Roman"/>
          <w:b/>
          <w:bCs/>
          <w:color w:val="000000"/>
          <w:sz w:val="27"/>
          <w:szCs w:val="27"/>
          <w:lang w:eastAsia="ca-ES"/>
        </w:rPr>
        <w:t>poden causar estralls en l'agricultura, especialment amb sobtades onades de calor a l'hivern o les tempestes de neu tardanes que fan malbé les plantes en brot.</w:t>
      </w:r>
      <w:r w:rsidRPr="00492560">
        <w:rPr>
          <w:rFonts w:ascii="Times New Roman" w:eastAsia="Times New Roman" w:hAnsi="Times New Roman" w:cs="Times New Roman"/>
          <w:color w:val="000000"/>
          <w:sz w:val="27"/>
          <w:szCs w:val="27"/>
          <w:lang w:eastAsia="ca-ES"/>
        </w:rPr>
        <w:t> I amb estacions de creixement més llargues, els humans respiraran més pol·len causant d'al·lèrgies i els mosquits portadors de malalties poden expandir el seu rang cap al nord.</w:t>
      </w:r>
    </w:p>
    <w:sectPr w:rsidR="00492560" w:rsidRPr="00492560"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60"/>
    <w:rsid w:val="0010086E"/>
    <w:rsid w:val="001E7AD3"/>
    <w:rsid w:val="00492560"/>
    <w:rsid w:val="00541D00"/>
    <w:rsid w:val="00B05B11"/>
    <w:rsid w:val="00D50EA5"/>
    <w:rsid w:val="00E626F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EB4A"/>
  <w15:chartTrackingRefBased/>
  <w15:docId w15:val="{BAD84C21-C52F-4643-904E-A7DE50F2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18194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16">
          <w:marLeft w:val="0"/>
          <w:marRight w:val="0"/>
          <w:marTop w:val="0"/>
          <w:marBottom w:val="0"/>
          <w:divBdr>
            <w:top w:val="none" w:sz="0" w:space="0" w:color="auto"/>
            <w:left w:val="none" w:sz="0" w:space="0" w:color="auto"/>
            <w:bottom w:val="none" w:sz="0" w:space="0" w:color="auto"/>
            <w:right w:val="none" w:sz="0" w:space="0" w:color="auto"/>
          </w:divBdr>
        </w:div>
        <w:div w:id="1547370883">
          <w:marLeft w:val="0"/>
          <w:marRight w:val="0"/>
          <w:marTop w:val="750"/>
          <w:marBottom w:val="0"/>
          <w:divBdr>
            <w:top w:val="none" w:sz="0" w:space="0" w:color="auto"/>
            <w:left w:val="none" w:sz="0" w:space="0" w:color="auto"/>
            <w:bottom w:val="none" w:sz="0" w:space="0" w:color="auto"/>
            <w:right w:val="none" w:sz="0" w:space="0" w:color="auto"/>
          </w:divBdr>
          <w:divsChild>
            <w:div w:id="2054039914">
              <w:marLeft w:val="-225"/>
              <w:marRight w:val="-225"/>
              <w:marTop w:val="0"/>
              <w:marBottom w:val="0"/>
              <w:divBdr>
                <w:top w:val="none" w:sz="0" w:space="0" w:color="auto"/>
                <w:left w:val="none" w:sz="0" w:space="0" w:color="auto"/>
                <w:bottom w:val="none" w:sz="0" w:space="0" w:color="auto"/>
                <w:right w:val="none" w:sz="0" w:space="0" w:color="auto"/>
              </w:divBdr>
              <w:divsChild>
                <w:div w:id="1570994084">
                  <w:marLeft w:val="0"/>
                  <w:marRight w:val="0"/>
                  <w:marTop w:val="0"/>
                  <w:marBottom w:val="0"/>
                  <w:divBdr>
                    <w:top w:val="none" w:sz="0" w:space="0" w:color="auto"/>
                    <w:left w:val="none" w:sz="0" w:space="0" w:color="auto"/>
                    <w:bottom w:val="none" w:sz="0" w:space="0" w:color="auto"/>
                    <w:right w:val="single" w:sz="6" w:space="11" w:color="D9D9DB"/>
                  </w:divBdr>
                  <w:divsChild>
                    <w:div w:id="1106655387">
                      <w:marLeft w:val="0"/>
                      <w:marRight w:val="0"/>
                      <w:marTop w:val="0"/>
                      <w:marBottom w:val="0"/>
                      <w:divBdr>
                        <w:top w:val="none" w:sz="0" w:space="0" w:color="auto"/>
                        <w:left w:val="none" w:sz="0" w:space="0" w:color="auto"/>
                        <w:bottom w:val="none" w:sz="0" w:space="0" w:color="auto"/>
                        <w:right w:val="none" w:sz="0" w:space="0" w:color="auto"/>
                      </w:divBdr>
                    </w:div>
                    <w:div w:id="1496261035">
                      <w:marLeft w:val="0"/>
                      <w:marRight w:val="0"/>
                      <w:marTop w:val="450"/>
                      <w:marBottom w:val="0"/>
                      <w:divBdr>
                        <w:top w:val="none" w:sz="0" w:space="0" w:color="auto"/>
                        <w:left w:val="none" w:sz="0" w:space="0" w:color="auto"/>
                        <w:bottom w:val="none" w:sz="0" w:space="0" w:color="auto"/>
                        <w:right w:val="none" w:sz="0" w:space="0" w:color="auto"/>
                      </w:divBdr>
                      <w:divsChild>
                        <w:div w:id="568226881">
                          <w:marLeft w:val="0"/>
                          <w:marRight w:val="0"/>
                          <w:marTop w:val="450"/>
                          <w:marBottom w:val="225"/>
                          <w:divBdr>
                            <w:top w:val="none" w:sz="0" w:space="0" w:color="auto"/>
                            <w:left w:val="none" w:sz="0" w:space="0" w:color="auto"/>
                            <w:bottom w:val="none" w:sz="0" w:space="0" w:color="auto"/>
                            <w:right w:val="none" w:sz="0" w:space="0" w:color="auto"/>
                          </w:divBdr>
                        </w:div>
                        <w:div w:id="1078284803">
                          <w:marLeft w:val="0"/>
                          <w:marRight w:val="0"/>
                          <w:marTop w:val="0"/>
                          <w:marBottom w:val="0"/>
                          <w:divBdr>
                            <w:top w:val="none" w:sz="0" w:space="0" w:color="auto"/>
                            <w:left w:val="none" w:sz="0" w:space="0" w:color="auto"/>
                            <w:bottom w:val="none" w:sz="0" w:space="0" w:color="auto"/>
                            <w:right w:val="none" w:sz="0" w:space="0" w:color="auto"/>
                          </w:divBdr>
                          <w:divsChild>
                            <w:div w:id="1585800928">
                              <w:marLeft w:val="0"/>
                              <w:marRight w:val="0"/>
                              <w:marTop w:val="300"/>
                              <w:marBottom w:val="300"/>
                              <w:divBdr>
                                <w:top w:val="none" w:sz="0" w:space="0" w:color="auto"/>
                                <w:left w:val="none" w:sz="0" w:space="0" w:color="auto"/>
                                <w:bottom w:val="none" w:sz="0" w:space="0" w:color="auto"/>
                                <w:right w:val="none" w:sz="0" w:space="0" w:color="auto"/>
                              </w:divBdr>
                              <w:divsChild>
                                <w:div w:id="141193807">
                                  <w:marLeft w:val="0"/>
                                  <w:marRight w:val="0"/>
                                  <w:marTop w:val="0"/>
                                  <w:marBottom w:val="0"/>
                                  <w:divBdr>
                                    <w:top w:val="none" w:sz="0" w:space="0" w:color="auto"/>
                                    <w:left w:val="none" w:sz="0" w:space="0" w:color="auto"/>
                                    <w:bottom w:val="none" w:sz="0" w:space="0" w:color="auto"/>
                                    <w:right w:val="none" w:sz="0" w:space="0" w:color="auto"/>
                                  </w:divBdr>
                                </w:div>
                                <w:div w:id="1165901055">
                                  <w:marLeft w:val="0"/>
                                  <w:marRight w:val="0"/>
                                  <w:marTop w:val="0"/>
                                  <w:marBottom w:val="0"/>
                                  <w:divBdr>
                                    <w:top w:val="single" w:sz="6" w:space="0" w:color="E6E8EB"/>
                                    <w:left w:val="single" w:sz="6" w:space="0" w:color="E6E8EB"/>
                                    <w:bottom w:val="single" w:sz="6" w:space="0" w:color="E6E8EB"/>
                                    <w:right w:val="single" w:sz="6" w:space="0" w:color="E6E8EB"/>
                                  </w:divBdr>
                                  <w:divsChild>
                                    <w:div w:id="341443651">
                                      <w:marLeft w:val="0"/>
                                      <w:marRight w:val="0"/>
                                      <w:marTop w:val="0"/>
                                      <w:marBottom w:val="0"/>
                                      <w:divBdr>
                                        <w:top w:val="none" w:sz="0" w:space="0" w:color="auto"/>
                                        <w:left w:val="none" w:sz="0" w:space="0" w:color="auto"/>
                                        <w:bottom w:val="none" w:sz="0" w:space="0" w:color="auto"/>
                                        <w:right w:val="none" w:sz="0" w:space="0" w:color="auto"/>
                                      </w:divBdr>
                                    </w:div>
                                    <w:div w:id="2017729006">
                                      <w:marLeft w:val="0"/>
                                      <w:marRight w:val="0"/>
                                      <w:marTop w:val="0"/>
                                      <w:marBottom w:val="0"/>
                                      <w:divBdr>
                                        <w:top w:val="single" w:sz="6" w:space="8" w:color="E6E8EB"/>
                                        <w:left w:val="none" w:sz="0" w:space="0" w:color="auto"/>
                                        <w:bottom w:val="none" w:sz="0" w:space="0" w:color="auto"/>
                                        <w:right w:val="none" w:sz="0" w:space="0" w:color="auto"/>
                                      </w:divBdr>
                                    </w:div>
                                  </w:divsChild>
                                </w:div>
                                <w:div w:id="1366950814">
                                  <w:marLeft w:val="0"/>
                                  <w:marRight w:val="0"/>
                                  <w:marTop w:val="0"/>
                                  <w:marBottom w:val="0"/>
                                  <w:divBdr>
                                    <w:top w:val="none" w:sz="0" w:space="0" w:color="auto"/>
                                    <w:left w:val="none" w:sz="0" w:space="0" w:color="auto"/>
                                    <w:bottom w:val="none" w:sz="0" w:space="0" w:color="auto"/>
                                    <w:right w:val="none" w:sz="0" w:space="0" w:color="auto"/>
                                  </w:divBdr>
                                  <w:divsChild>
                                    <w:div w:id="5439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4233">
                          <w:marLeft w:val="0"/>
                          <w:marRight w:val="0"/>
                          <w:marTop w:val="450"/>
                          <w:marBottom w:val="225"/>
                          <w:divBdr>
                            <w:top w:val="none" w:sz="0" w:space="0" w:color="auto"/>
                            <w:left w:val="none" w:sz="0" w:space="0" w:color="auto"/>
                            <w:bottom w:val="none" w:sz="0" w:space="0" w:color="auto"/>
                            <w:right w:val="none" w:sz="0" w:space="0" w:color="auto"/>
                          </w:divBdr>
                        </w:div>
                        <w:div w:id="120928409">
                          <w:marLeft w:val="0"/>
                          <w:marRight w:val="0"/>
                          <w:marTop w:val="150"/>
                          <w:marBottom w:val="0"/>
                          <w:divBdr>
                            <w:top w:val="none" w:sz="0" w:space="0" w:color="auto"/>
                            <w:left w:val="none" w:sz="0" w:space="0" w:color="auto"/>
                            <w:bottom w:val="none" w:sz="0" w:space="0" w:color="auto"/>
                            <w:right w:val="none" w:sz="0" w:space="0" w:color="auto"/>
                          </w:divBdr>
                          <w:divsChild>
                            <w:div w:id="18139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756">
                      <w:marLeft w:val="0"/>
                      <w:marRight w:val="0"/>
                      <w:marTop w:val="150"/>
                      <w:marBottom w:val="0"/>
                      <w:divBdr>
                        <w:top w:val="none" w:sz="0" w:space="0" w:color="auto"/>
                        <w:left w:val="none" w:sz="0" w:space="0" w:color="auto"/>
                        <w:bottom w:val="none" w:sz="0" w:space="0" w:color="auto"/>
                        <w:right w:val="none" w:sz="0" w:space="0" w:color="auto"/>
                      </w:divBdr>
                      <w:divsChild>
                        <w:div w:id="1163743654">
                          <w:marLeft w:val="0"/>
                          <w:marRight w:val="0"/>
                          <w:marTop w:val="0"/>
                          <w:marBottom w:val="150"/>
                          <w:divBdr>
                            <w:top w:val="none" w:sz="0" w:space="0" w:color="auto"/>
                            <w:left w:val="none" w:sz="0" w:space="0" w:color="auto"/>
                            <w:bottom w:val="none" w:sz="0" w:space="0" w:color="auto"/>
                            <w:right w:val="none" w:sz="0" w:space="0" w:color="auto"/>
                          </w:divBdr>
                          <w:divsChild>
                            <w:div w:id="1430857492">
                              <w:marLeft w:val="0"/>
                              <w:marRight w:val="0"/>
                              <w:marTop w:val="0"/>
                              <w:marBottom w:val="0"/>
                              <w:divBdr>
                                <w:top w:val="none" w:sz="0" w:space="0" w:color="auto"/>
                                <w:left w:val="none" w:sz="0" w:space="0" w:color="auto"/>
                                <w:bottom w:val="none" w:sz="0" w:space="0" w:color="auto"/>
                                <w:right w:val="none" w:sz="0" w:space="0" w:color="auto"/>
                              </w:divBdr>
                              <w:divsChild>
                                <w:div w:id="497043470">
                                  <w:marLeft w:val="0"/>
                                  <w:marRight w:val="0"/>
                                  <w:marTop w:val="0"/>
                                  <w:marBottom w:val="0"/>
                                  <w:divBdr>
                                    <w:top w:val="none" w:sz="0" w:space="0" w:color="auto"/>
                                    <w:left w:val="none" w:sz="0" w:space="0" w:color="auto"/>
                                    <w:bottom w:val="none" w:sz="0" w:space="0" w:color="auto"/>
                                    <w:right w:val="none" w:sz="0" w:space="0" w:color="auto"/>
                                  </w:divBdr>
                                  <w:divsChild>
                                    <w:div w:id="636648277">
                                      <w:marLeft w:val="0"/>
                                      <w:marRight w:val="0"/>
                                      <w:marTop w:val="0"/>
                                      <w:marBottom w:val="0"/>
                                      <w:divBdr>
                                        <w:top w:val="none" w:sz="0" w:space="0" w:color="auto"/>
                                        <w:left w:val="none" w:sz="0" w:space="0" w:color="auto"/>
                                        <w:bottom w:val="none" w:sz="0" w:space="0" w:color="auto"/>
                                        <w:right w:val="none" w:sz="0" w:space="0" w:color="auto"/>
                                      </w:divBdr>
                                      <w:divsChild>
                                        <w:div w:id="5353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agu.org/press-release/northern-hemisphere-summers-may-last-nearly-half-the-year-by-2100/" TargetMode="External"/><Relationship Id="rId4" Type="http://schemas.openxmlformats.org/officeDocument/2006/relationships/hyperlink" Target="https://elmon.cat/monplaneta/monplaneta/autors/redac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2021-03-10T07:52:00Z</dcterms:created>
  <dcterms:modified xsi:type="dcterms:W3CDTF">2021-03-28T21:12:00Z</dcterms:modified>
</cp:coreProperties>
</file>