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E370D" w14:textId="32636D43" w:rsidR="0010086E" w:rsidRDefault="00417A29" w:rsidP="008A1AB5">
      <w:pPr>
        <w:jc w:val="center"/>
        <w:rPr>
          <w:sz w:val="40"/>
          <w:szCs w:val="40"/>
        </w:rPr>
      </w:pPr>
      <w:r>
        <w:rPr>
          <w:sz w:val="40"/>
          <w:szCs w:val="40"/>
        </w:rPr>
        <w:t xml:space="preserve"> </w:t>
      </w:r>
      <w:r w:rsidR="008A1AB5">
        <w:rPr>
          <w:sz w:val="40"/>
          <w:szCs w:val="40"/>
        </w:rPr>
        <w:t>Els profetes, 2</w:t>
      </w:r>
    </w:p>
    <w:p w14:paraId="41F17E8C" w14:textId="23B389D3" w:rsidR="00FB1F10" w:rsidRDefault="00FB1F10" w:rsidP="00FB1F10">
      <w:pPr>
        <w:jc w:val="both"/>
        <w:rPr>
          <w:sz w:val="24"/>
          <w:szCs w:val="24"/>
        </w:rPr>
      </w:pPr>
      <w:r>
        <w:rPr>
          <w:sz w:val="24"/>
          <w:szCs w:val="24"/>
        </w:rPr>
        <w:t>La divulgació dels textos de l’Escriptura en les misses dominicals, és a dir, la més important de les ocasions de divulgar-la, està cenyida a un programa de tres anys, que es va repetint, en el qual són fixades estrictament les tres lectures de cada una de les misses de cada un dels diumenges de tres anys seguits.  I... a més a més, aquesta sèrie és composta, aprovada i controlada des d’un organisme vaticà, per a tot el món. (Malament rai...)  Aquesta fixació, aquest control centralitzat, haurien d’implicar que la cosa fos molt ben establerta</w:t>
      </w:r>
      <w:r w:rsidR="003810CD">
        <w:rPr>
          <w:sz w:val="24"/>
          <w:szCs w:val="24"/>
        </w:rPr>
        <w:t>, i d’alta qualitat,</w:t>
      </w:r>
      <w:r>
        <w:rPr>
          <w:sz w:val="24"/>
          <w:szCs w:val="24"/>
        </w:rPr>
        <w:t xml:space="preserve"> tant en l’aspecte </w:t>
      </w:r>
      <w:r w:rsidR="003810CD">
        <w:rPr>
          <w:sz w:val="24"/>
          <w:szCs w:val="24"/>
        </w:rPr>
        <w:t xml:space="preserve"> cristià com en el cultural.</w:t>
      </w:r>
    </w:p>
    <w:p w14:paraId="39BB3AA5" w14:textId="5D0AD0E3" w:rsidR="003810CD" w:rsidRPr="00FB1F10" w:rsidRDefault="003810CD" w:rsidP="00FB1F10">
      <w:pPr>
        <w:jc w:val="both"/>
        <w:rPr>
          <w:sz w:val="24"/>
          <w:szCs w:val="24"/>
        </w:rPr>
      </w:pPr>
      <w:r>
        <w:rPr>
          <w:sz w:val="24"/>
          <w:szCs w:val="24"/>
        </w:rPr>
        <w:t xml:space="preserve">Desgraciadament, com veurem, no és així. En general i en tots els aspectes de la vida, </w:t>
      </w:r>
      <w:r w:rsidRPr="003E79C2">
        <w:rPr>
          <w:sz w:val="24"/>
          <w:szCs w:val="24"/>
          <w:u w:val="single"/>
        </w:rPr>
        <w:t>centralitzat i mal fet</w:t>
      </w:r>
      <w:r>
        <w:rPr>
          <w:sz w:val="24"/>
          <w:szCs w:val="24"/>
        </w:rPr>
        <w:t xml:space="preserve"> sol ser la nota més freqüent. En aquest cas, intentaré fer-vos veure que està </w:t>
      </w:r>
      <w:r w:rsidRPr="003810CD">
        <w:rPr>
          <w:sz w:val="24"/>
          <w:szCs w:val="24"/>
          <w:u w:val="single"/>
        </w:rPr>
        <w:t>molt mal fet</w:t>
      </w:r>
      <w:r>
        <w:rPr>
          <w:sz w:val="24"/>
          <w:szCs w:val="24"/>
        </w:rPr>
        <w:t xml:space="preserve">. </w:t>
      </w:r>
    </w:p>
    <w:p w14:paraId="1CA7E3F4" w14:textId="09E22312" w:rsidR="005A2B38" w:rsidRDefault="003810CD" w:rsidP="008A1AB5">
      <w:pPr>
        <w:jc w:val="both"/>
        <w:rPr>
          <w:sz w:val="24"/>
          <w:szCs w:val="24"/>
        </w:rPr>
      </w:pPr>
      <w:r>
        <w:rPr>
          <w:sz w:val="24"/>
          <w:szCs w:val="24"/>
        </w:rPr>
        <w:t>Avui vull referir-me a la primera lectura, de cada missa dominical. Lectura que és reservada per als textos de l’Antic Testament. Això és així des de la reforma litúrgica que va impulsar el Concili Vaticà II, ja que abans només es llegien dues lectures</w:t>
      </w:r>
      <w:r w:rsidR="005A2B38">
        <w:rPr>
          <w:sz w:val="24"/>
          <w:szCs w:val="24"/>
        </w:rPr>
        <w:t>: Epístola i Evangeli. S’hi va incorporar l’Antic Testament, però... molt i molt planificat i pensat. Planificat i pensat per al millor bé de les persones assistents?  NO!!  Però primer explico com es fa.</w:t>
      </w:r>
    </w:p>
    <w:p w14:paraId="4B500E74" w14:textId="3C61A644" w:rsidR="005A2B38" w:rsidRDefault="005A2B38" w:rsidP="008A1AB5">
      <w:pPr>
        <w:jc w:val="both"/>
        <w:rPr>
          <w:sz w:val="24"/>
          <w:szCs w:val="24"/>
        </w:rPr>
      </w:pPr>
      <w:r>
        <w:rPr>
          <w:sz w:val="24"/>
          <w:szCs w:val="24"/>
        </w:rPr>
        <w:t xml:space="preserve">En l’Antic Testament hi ha dos filons de valors fonamentals: els profetes i la Llei. Aquella part més conscient dels autors que hi van participar, en l’una i en l’altra, anaven </w:t>
      </w:r>
      <w:r w:rsidR="00E17A27">
        <w:rPr>
          <w:sz w:val="24"/>
          <w:szCs w:val="24"/>
        </w:rPr>
        <w:t>empesos per un objectiu bàsic: el Dret i la Justícia, o sigui, el bé de les persones. També hi ha, com tothom sap (perquè aquesta és la part més popularment coneguda), tot un seguit d’històries. Ben mirada la cosa, les històries serien com l’embolcall dels valors, serien per presentar-los, fins i tot per fer-los més bonics. Amb les seves traces i manyes, s’ha aconseguit la inversió d’aquest objectiu: la gent sap històries,</w:t>
      </w:r>
      <w:r w:rsidR="00696B22">
        <w:rPr>
          <w:sz w:val="24"/>
          <w:szCs w:val="24"/>
        </w:rPr>
        <w:t xml:space="preserve"> molt sovint falses, perquè són mítiques, </w:t>
      </w:r>
      <w:r w:rsidR="00E17A27">
        <w:rPr>
          <w:sz w:val="24"/>
          <w:szCs w:val="24"/>
        </w:rPr>
        <w:t xml:space="preserve">i no coneix la major part dels valors. </w:t>
      </w:r>
      <w:r w:rsidR="00973D14">
        <w:rPr>
          <w:sz w:val="24"/>
          <w:szCs w:val="24"/>
        </w:rPr>
        <w:t xml:space="preserve">Fins i tot </w:t>
      </w:r>
      <w:r w:rsidR="00696B22">
        <w:rPr>
          <w:sz w:val="24"/>
          <w:szCs w:val="24"/>
        </w:rPr>
        <w:t>s</w:t>
      </w:r>
      <w:r w:rsidR="00211E8C">
        <w:rPr>
          <w:sz w:val="24"/>
          <w:szCs w:val="24"/>
        </w:rPr>
        <w:t>embla com si aque</w:t>
      </w:r>
      <w:r w:rsidR="00973D14">
        <w:rPr>
          <w:sz w:val="24"/>
          <w:szCs w:val="24"/>
        </w:rPr>
        <w:t>s</w:t>
      </w:r>
      <w:r w:rsidR="00211E8C">
        <w:rPr>
          <w:sz w:val="24"/>
          <w:szCs w:val="24"/>
        </w:rPr>
        <w:t xml:space="preserve">ts estiguessin </w:t>
      </w:r>
      <w:r w:rsidR="00211E8C">
        <w:rPr>
          <w:rFonts w:cstheme="minorHAnsi"/>
          <w:sz w:val="24"/>
          <w:szCs w:val="24"/>
        </w:rPr>
        <w:t>«</w:t>
      </w:r>
      <w:r w:rsidR="00211E8C">
        <w:rPr>
          <w:sz w:val="24"/>
          <w:szCs w:val="24"/>
        </w:rPr>
        <w:t>amagats</w:t>
      </w:r>
      <w:r w:rsidR="00211E8C">
        <w:rPr>
          <w:rFonts w:cstheme="minorHAnsi"/>
          <w:sz w:val="24"/>
          <w:szCs w:val="24"/>
        </w:rPr>
        <w:t>»</w:t>
      </w:r>
      <w:r w:rsidR="00211E8C">
        <w:rPr>
          <w:sz w:val="24"/>
          <w:szCs w:val="24"/>
        </w:rPr>
        <w:t>.</w:t>
      </w:r>
    </w:p>
    <w:p w14:paraId="45228587" w14:textId="77777777" w:rsidR="00501F36" w:rsidRDefault="00501F36" w:rsidP="008A1AB5">
      <w:pPr>
        <w:jc w:val="both"/>
        <w:rPr>
          <w:sz w:val="24"/>
          <w:szCs w:val="24"/>
        </w:rPr>
      </w:pPr>
      <w:r>
        <w:rPr>
          <w:sz w:val="24"/>
          <w:szCs w:val="24"/>
        </w:rPr>
        <w:t xml:space="preserve">No era, aquesta entrada de lectures de l’AT en les misses dominicals, l’ocasió d’or per corregir la situació i fer conèixer als assistents els textos més bons d’aquella part de l’Escriptura? </w:t>
      </w:r>
    </w:p>
    <w:p w14:paraId="3D5F2B0F" w14:textId="4990F5A7" w:rsidR="00211E8C" w:rsidRDefault="00501F36" w:rsidP="008A1AB5">
      <w:pPr>
        <w:jc w:val="both"/>
        <w:rPr>
          <w:sz w:val="24"/>
          <w:szCs w:val="24"/>
        </w:rPr>
      </w:pPr>
      <w:r>
        <w:rPr>
          <w:sz w:val="24"/>
          <w:szCs w:val="24"/>
        </w:rPr>
        <w:t>Sumant tots els diumenges i festes dels tres anys, ens dona un nombre de 204 lectures. (Adverteixo que en les vetlles pasquals, en què hi ha més lectures, només he comptabilitat la primera.) Com s’han repartit</w:t>
      </w:r>
      <w:r w:rsidR="00E7546B">
        <w:rPr>
          <w:sz w:val="24"/>
          <w:szCs w:val="24"/>
        </w:rPr>
        <w:t>,</w:t>
      </w:r>
      <w:r>
        <w:rPr>
          <w:sz w:val="24"/>
          <w:szCs w:val="24"/>
        </w:rPr>
        <w:t xml:space="preserve"> aquestes 204 lectures de l’AT? </w:t>
      </w:r>
    </w:p>
    <w:p w14:paraId="46D02916" w14:textId="38C9D7FF" w:rsidR="00501F36" w:rsidRDefault="00501F36" w:rsidP="00501F36">
      <w:pPr>
        <w:spacing w:after="0"/>
        <w:jc w:val="both"/>
        <w:rPr>
          <w:sz w:val="24"/>
          <w:szCs w:val="24"/>
        </w:rPr>
      </w:pPr>
      <w:r>
        <w:rPr>
          <w:sz w:val="24"/>
          <w:szCs w:val="24"/>
        </w:rPr>
        <w:t xml:space="preserve">Isaïes       </w:t>
      </w:r>
      <w:r w:rsidR="00974E26">
        <w:rPr>
          <w:sz w:val="24"/>
          <w:szCs w:val="24"/>
        </w:rPr>
        <w:t xml:space="preserve">                </w:t>
      </w:r>
      <w:r>
        <w:rPr>
          <w:sz w:val="24"/>
          <w:szCs w:val="24"/>
        </w:rPr>
        <w:t xml:space="preserve"> </w:t>
      </w:r>
      <w:r w:rsidR="00974E26">
        <w:rPr>
          <w:sz w:val="24"/>
          <w:szCs w:val="24"/>
        </w:rPr>
        <w:t xml:space="preserve">    </w:t>
      </w:r>
      <w:r>
        <w:rPr>
          <w:sz w:val="24"/>
          <w:szCs w:val="24"/>
        </w:rPr>
        <w:t>48</w:t>
      </w:r>
    </w:p>
    <w:p w14:paraId="4F7051BF" w14:textId="2C4E7860" w:rsidR="00501F36" w:rsidRDefault="00974E26" w:rsidP="00501F36">
      <w:pPr>
        <w:spacing w:after="0"/>
        <w:jc w:val="both"/>
        <w:rPr>
          <w:sz w:val="24"/>
          <w:szCs w:val="24"/>
        </w:rPr>
      </w:pPr>
      <w:r>
        <w:rPr>
          <w:sz w:val="24"/>
          <w:szCs w:val="24"/>
        </w:rPr>
        <w:t>Jeremies                        9</w:t>
      </w:r>
    </w:p>
    <w:p w14:paraId="24013921" w14:textId="6015C954" w:rsidR="00974E26" w:rsidRDefault="00974E26" w:rsidP="00501F36">
      <w:pPr>
        <w:spacing w:after="0"/>
        <w:jc w:val="both"/>
        <w:rPr>
          <w:sz w:val="24"/>
          <w:szCs w:val="24"/>
        </w:rPr>
      </w:pPr>
      <w:r>
        <w:rPr>
          <w:sz w:val="24"/>
          <w:szCs w:val="24"/>
        </w:rPr>
        <w:t>Amós                             3</w:t>
      </w:r>
    </w:p>
    <w:p w14:paraId="51932E86" w14:textId="229EA830" w:rsidR="00974E26" w:rsidRDefault="00974E26" w:rsidP="00501F36">
      <w:pPr>
        <w:spacing w:after="0"/>
        <w:jc w:val="both"/>
        <w:rPr>
          <w:sz w:val="24"/>
          <w:szCs w:val="24"/>
        </w:rPr>
      </w:pPr>
      <w:r>
        <w:rPr>
          <w:sz w:val="24"/>
          <w:szCs w:val="24"/>
        </w:rPr>
        <w:t>Miquees                        1</w:t>
      </w:r>
    </w:p>
    <w:p w14:paraId="0D4850B9" w14:textId="77777777" w:rsidR="00974E26" w:rsidRDefault="00974E26" w:rsidP="00974E26">
      <w:pPr>
        <w:spacing w:after="0"/>
        <w:jc w:val="both"/>
        <w:rPr>
          <w:sz w:val="24"/>
          <w:szCs w:val="24"/>
        </w:rPr>
      </w:pPr>
      <w:r>
        <w:rPr>
          <w:sz w:val="24"/>
          <w:szCs w:val="24"/>
        </w:rPr>
        <w:t>Altres profetes            22</w:t>
      </w:r>
    </w:p>
    <w:p w14:paraId="2EB4183D" w14:textId="17C7C2E2" w:rsidR="00974E26" w:rsidRDefault="00974E26" w:rsidP="00501F36">
      <w:pPr>
        <w:spacing w:after="0"/>
        <w:jc w:val="both"/>
        <w:rPr>
          <w:sz w:val="24"/>
          <w:szCs w:val="24"/>
        </w:rPr>
      </w:pPr>
      <w:r>
        <w:rPr>
          <w:sz w:val="24"/>
          <w:szCs w:val="24"/>
        </w:rPr>
        <w:t>Gènesi                           15</w:t>
      </w:r>
    </w:p>
    <w:p w14:paraId="4A8F61B2" w14:textId="079979FE" w:rsidR="00974E26" w:rsidRDefault="00974E26" w:rsidP="00501F36">
      <w:pPr>
        <w:spacing w:after="0"/>
        <w:jc w:val="both"/>
        <w:rPr>
          <w:sz w:val="24"/>
          <w:szCs w:val="24"/>
        </w:rPr>
      </w:pPr>
      <w:r>
        <w:rPr>
          <w:sz w:val="24"/>
          <w:szCs w:val="24"/>
        </w:rPr>
        <w:t>Èxode                            13</w:t>
      </w:r>
    </w:p>
    <w:p w14:paraId="236DD77D" w14:textId="2B0562B5" w:rsidR="00974E26" w:rsidRDefault="00974E26" w:rsidP="00501F36">
      <w:pPr>
        <w:spacing w:after="0"/>
        <w:jc w:val="both"/>
        <w:rPr>
          <w:sz w:val="24"/>
          <w:szCs w:val="24"/>
        </w:rPr>
      </w:pPr>
      <w:r>
        <w:rPr>
          <w:sz w:val="24"/>
          <w:szCs w:val="24"/>
        </w:rPr>
        <w:t>Nombres                         5</w:t>
      </w:r>
    </w:p>
    <w:p w14:paraId="13D0E799" w14:textId="3B4412C9" w:rsidR="00974E26" w:rsidRDefault="00974E26" w:rsidP="00501F36">
      <w:pPr>
        <w:spacing w:after="0"/>
        <w:jc w:val="both"/>
        <w:rPr>
          <w:sz w:val="24"/>
          <w:szCs w:val="24"/>
        </w:rPr>
      </w:pPr>
      <w:r>
        <w:rPr>
          <w:sz w:val="24"/>
          <w:szCs w:val="24"/>
        </w:rPr>
        <w:lastRenderedPageBreak/>
        <w:t xml:space="preserve">Deuteronomi             </w:t>
      </w:r>
      <w:r w:rsidR="000B218D">
        <w:rPr>
          <w:sz w:val="24"/>
          <w:szCs w:val="24"/>
        </w:rPr>
        <w:t xml:space="preserve">      </w:t>
      </w:r>
      <w:r>
        <w:rPr>
          <w:sz w:val="24"/>
          <w:szCs w:val="24"/>
        </w:rPr>
        <w:t>9</w:t>
      </w:r>
    </w:p>
    <w:p w14:paraId="5DE00AD9" w14:textId="205DF607" w:rsidR="00974E26" w:rsidRDefault="00974E26" w:rsidP="00501F36">
      <w:pPr>
        <w:spacing w:after="0"/>
        <w:jc w:val="both"/>
        <w:rPr>
          <w:sz w:val="24"/>
          <w:szCs w:val="24"/>
        </w:rPr>
      </w:pPr>
      <w:r>
        <w:rPr>
          <w:sz w:val="24"/>
          <w:szCs w:val="24"/>
        </w:rPr>
        <w:t xml:space="preserve">Levític                           </w:t>
      </w:r>
      <w:r w:rsidR="000B218D">
        <w:rPr>
          <w:sz w:val="24"/>
          <w:szCs w:val="24"/>
        </w:rPr>
        <w:t xml:space="preserve">    </w:t>
      </w:r>
      <w:r>
        <w:rPr>
          <w:sz w:val="24"/>
          <w:szCs w:val="24"/>
        </w:rPr>
        <w:t xml:space="preserve"> 2</w:t>
      </w:r>
    </w:p>
    <w:p w14:paraId="7FD4435D" w14:textId="3BE3B899" w:rsidR="00974E26" w:rsidRDefault="00974E26" w:rsidP="00501F36">
      <w:pPr>
        <w:spacing w:after="0"/>
        <w:jc w:val="both"/>
        <w:rPr>
          <w:sz w:val="24"/>
          <w:szCs w:val="24"/>
        </w:rPr>
      </w:pPr>
      <w:r>
        <w:rPr>
          <w:sz w:val="24"/>
          <w:szCs w:val="24"/>
        </w:rPr>
        <w:t xml:space="preserve">Jesús, fill de Sira          </w:t>
      </w:r>
      <w:r w:rsidR="000B218D">
        <w:rPr>
          <w:sz w:val="24"/>
          <w:szCs w:val="24"/>
        </w:rPr>
        <w:t xml:space="preserve">   </w:t>
      </w:r>
      <w:r>
        <w:rPr>
          <w:sz w:val="24"/>
          <w:szCs w:val="24"/>
        </w:rPr>
        <w:t xml:space="preserve"> 8</w:t>
      </w:r>
    </w:p>
    <w:p w14:paraId="26700D6F" w14:textId="3180B878" w:rsidR="00974E26" w:rsidRDefault="00974E26" w:rsidP="00501F36">
      <w:pPr>
        <w:spacing w:after="0"/>
        <w:jc w:val="both"/>
        <w:rPr>
          <w:sz w:val="24"/>
          <w:szCs w:val="24"/>
        </w:rPr>
      </w:pPr>
      <w:r>
        <w:rPr>
          <w:sz w:val="24"/>
          <w:szCs w:val="24"/>
        </w:rPr>
        <w:t xml:space="preserve">Fets dels Apòstols      </w:t>
      </w:r>
      <w:r w:rsidR="000B218D">
        <w:rPr>
          <w:sz w:val="24"/>
          <w:szCs w:val="24"/>
        </w:rPr>
        <w:t xml:space="preserve">  </w:t>
      </w:r>
      <w:r>
        <w:rPr>
          <w:sz w:val="24"/>
          <w:szCs w:val="24"/>
        </w:rPr>
        <w:t xml:space="preserve"> 26</w:t>
      </w:r>
    </w:p>
    <w:p w14:paraId="3A904DDE" w14:textId="77777777" w:rsidR="000B218D" w:rsidRDefault="00974E26" w:rsidP="00501F36">
      <w:pPr>
        <w:spacing w:after="0"/>
        <w:jc w:val="both"/>
        <w:rPr>
          <w:sz w:val="24"/>
          <w:szCs w:val="24"/>
        </w:rPr>
      </w:pPr>
      <w:r>
        <w:rPr>
          <w:sz w:val="24"/>
          <w:szCs w:val="24"/>
        </w:rPr>
        <w:t xml:space="preserve">Altres autors                </w:t>
      </w:r>
      <w:r w:rsidR="000B218D">
        <w:rPr>
          <w:sz w:val="24"/>
          <w:szCs w:val="24"/>
        </w:rPr>
        <w:t xml:space="preserve">  </w:t>
      </w:r>
      <w:r>
        <w:rPr>
          <w:sz w:val="24"/>
          <w:szCs w:val="24"/>
        </w:rPr>
        <w:t xml:space="preserve"> 43  </w:t>
      </w:r>
    </w:p>
    <w:p w14:paraId="47242E7E" w14:textId="77777777" w:rsidR="000B218D" w:rsidRDefault="000B218D" w:rsidP="00501F36">
      <w:pPr>
        <w:spacing w:after="0"/>
        <w:jc w:val="both"/>
        <w:rPr>
          <w:sz w:val="24"/>
          <w:szCs w:val="24"/>
        </w:rPr>
      </w:pPr>
    </w:p>
    <w:p w14:paraId="2197187D" w14:textId="307587BB" w:rsidR="006E7C86" w:rsidRDefault="006E7C86" w:rsidP="00501F36">
      <w:pPr>
        <w:spacing w:after="0"/>
        <w:jc w:val="both"/>
        <w:rPr>
          <w:sz w:val="24"/>
          <w:szCs w:val="24"/>
        </w:rPr>
      </w:pPr>
      <w:r>
        <w:rPr>
          <w:sz w:val="24"/>
          <w:szCs w:val="24"/>
        </w:rPr>
        <w:t xml:space="preserve">És evident que això no és normal, aquesta </w:t>
      </w:r>
      <w:proofErr w:type="spellStart"/>
      <w:r>
        <w:rPr>
          <w:sz w:val="24"/>
          <w:szCs w:val="24"/>
        </w:rPr>
        <w:t>superpreferència</w:t>
      </w:r>
      <w:proofErr w:type="spellEnd"/>
      <w:r>
        <w:rPr>
          <w:sz w:val="24"/>
          <w:szCs w:val="24"/>
        </w:rPr>
        <w:t xml:space="preserve"> a un profeta sobre tots els altres, marginats els més crítics, i advertint que en les 22 lectures dels </w:t>
      </w:r>
      <w:r>
        <w:rPr>
          <w:rFonts w:cstheme="minorHAnsi"/>
          <w:sz w:val="24"/>
          <w:szCs w:val="24"/>
        </w:rPr>
        <w:t>«</w:t>
      </w:r>
      <w:r>
        <w:rPr>
          <w:sz w:val="24"/>
          <w:szCs w:val="24"/>
        </w:rPr>
        <w:t>altres profetes</w:t>
      </w:r>
      <w:r>
        <w:rPr>
          <w:rFonts w:cstheme="minorHAnsi"/>
          <w:sz w:val="24"/>
          <w:szCs w:val="24"/>
        </w:rPr>
        <w:t>»</w:t>
      </w:r>
      <w:r>
        <w:rPr>
          <w:sz w:val="24"/>
          <w:szCs w:val="24"/>
        </w:rPr>
        <w:t xml:space="preserve">, no n’hi ha cap que es vagi esmerçar en la defensa del D i la J. </w:t>
      </w:r>
      <w:r w:rsidR="00974E26">
        <w:rPr>
          <w:sz w:val="24"/>
          <w:szCs w:val="24"/>
        </w:rPr>
        <w:t xml:space="preserve"> </w:t>
      </w:r>
      <w:r>
        <w:rPr>
          <w:sz w:val="24"/>
          <w:szCs w:val="24"/>
        </w:rPr>
        <w:t>Però... si bé aquesta preferència tan gran per un sol profeta s’hauria d’explicar de manera conveni</w:t>
      </w:r>
      <w:r w:rsidR="00AE3DC5">
        <w:rPr>
          <w:sz w:val="24"/>
          <w:szCs w:val="24"/>
        </w:rPr>
        <w:t>e</w:t>
      </w:r>
      <w:r>
        <w:rPr>
          <w:sz w:val="24"/>
          <w:szCs w:val="24"/>
        </w:rPr>
        <w:t xml:space="preserve">nt, el problema no és pas aquest. N’hi ha un altre </w:t>
      </w:r>
      <w:r w:rsidR="00C70101">
        <w:rPr>
          <w:sz w:val="24"/>
          <w:szCs w:val="24"/>
        </w:rPr>
        <w:t xml:space="preserve">de </w:t>
      </w:r>
      <w:r w:rsidRPr="006E7C86">
        <w:rPr>
          <w:sz w:val="24"/>
          <w:szCs w:val="24"/>
          <w:u w:val="single"/>
        </w:rPr>
        <w:t>molt més greu</w:t>
      </w:r>
      <w:r>
        <w:rPr>
          <w:sz w:val="24"/>
          <w:szCs w:val="24"/>
        </w:rPr>
        <w:t>.</w:t>
      </w:r>
      <w:r w:rsidR="00974E26">
        <w:rPr>
          <w:sz w:val="24"/>
          <w:szCs w:val="24"/>
        </w:rPr>
        <w:t xml:space="preserve">  </w:t>
      </w:r>
    </w:p>
    <w:p w14:paraId="0B81E711" w14:textId="77777777" w:rsidR="000028DB" w:rsidRDefault="000028DB" w:rsidP="00501F36">
      <w:pPr>
        <w:spacing w:after="0"/>
        <w:jc w:val="both"/>
        <w:rPr>
          <w:sz w:val="24"/>
          <w:szCs w:val="24"/>
        </w:rPr>
      </w:pPr>
    </w:p>
    <w:p w14:paraId="79918739" w14:textId="415397E4" w:rsidR="006E7C86" w:rsidRDefault="006E7C86" w:rsidP="00501F36">
      <w:pPr>
        <w:spacing w:after="0"/>
        <w:jc w:val="both"/>
        <w:rPr>
          <w:sz w:val="24"/>
          <w:szCs w:val="24"/>
        </w:rPr>
      </w:pPr>
      <w:r>
        <w:rPr>
          <w:sz w:val="24"/>
          <w:szCs w:val="24"/>
        </w:rPr>
        <w:t xml:space="preserve">Es marginen els profetes més exigents, i es confia la tasca a un que no ho és tant. Però això tampoc és </w:t>
      </w:r>
      <w:r w:rsidR="005E0901">
        <w:rPr>
          <w:sz w:val="24"/>
          <w:szCs w:val="24"/>
        </w:rPr>
        <w:t>ben</w:t>
      </w:r>
      <w:r>
        <w:rPr>
          <w:sz w:val="24"/>
          <w:szCs w:val="24"/>
        </w:rPr>
        <w:t xml:space="preserve"> veritat,</w:t>
      </w:r>
      <w:r w:rsidR="005E0901">
        <w:rPr>
          <w:sz w:val="24"/>
          <w:szCs w:val="24"/>
        </w:rPr>
        <w:t xml:space="preserve"> ja que Isaïes té textos del tipus de (limito les paraules lo possible):</w:t>
      </w:r>
    </w:p>
    <w:p w14:paraId="3EF6DFBE" w14:textId="15E2F4B5" w:rsidR="005E0901" w:rsidRDefault="005E0901" w:rsidP="00501F36">
      <w:pPr>
        <w:spacing w:after="0"/>
        <w:jc w:val="both"/>
        <w:rPr>
          <w:sz w:val="24"/>
          <w:szCs w:val="24"/>
        </w:rPr>
      </w:pPr>
      <w:r>
        <w:rPr>
          <w:rFonts w:cstheme="minorHAnsi"/>
          <w:sz w:val="24"/>
          <w:szCs w:val="24"/>
        </w:rPr>
        <w:t>«</w:t>
      </w:r>
      <w:r>
        <w:rPr>
          <w:sz w:val="24"/>
          <w:szCs w:val="24"/>
        </w:rPr>
        <w:t>Per què m’oferiu tants sacrificis? ... Quan alceu les mans per pregar em tapo els ulls per no veure-us. ... deixeu de fer el mal, apreneu a fer el bé, busqueu la justícia, detureu l’opressor, defenseu l’orfe, pledegeu  a favor de la viuda</w:t>
      </w:r>
      <w:r w:rsidR="00880029">
        <w:rPr>
          <w:sz w:val="24"/>
          <w:szCs w:val="24"/>
        </w:rPr>
        <w:t xml:space="preserve"> (1: 11-17)</w:t>
      </w:r>
      <w:r>
        <w:rPr>
          <w:sz w:val="24"/>
          <w:szCs w:val="24"/>
        </w:rPr>
        <w:t>.</w:t>
      </w:r>
      <w:r>
        <w:rPr>
          <w:rFonts w:cstheme="minorHAnsi"/>
          <w:sz w:val="24"/>
          <w:szCs w:val="24"/>
        </w:rPr>
        <w:t>»</w:t>
      </w:r>
    </w:p>
    <w:p w14:paraId="79B2F979" w14:textId="712C6063" w:rsidR="005E0901" w:rsidRDefault="005E0901" w:rsidP="00501F36">
      <w:pPr>
        <w:spacing w:after="0"/>
        <w:jc w:val="both"/>
        <w:rPr>
          <w:sz w:val="24"/>
          <w:szCs w:val="24"/>
        </w:rPr>
      </w:pPr>
      <w:r>
        <w:rPr>
          <w:rFonts w:cstheme="minorHAnsi"/>
          <w:sz w:val="24"/>
          <w:szCs w:val="24"/>
        </w:rPr>
        <w:t>«</w:t>
      </w:r>
      <w:r w:rsidR="00B22830">
        <w:rPr>
          <w:sz w:val="24"/>
          <w:szCs w:val="24"/>
        </w:rPr>
        <w:t>Ai dels qui, a costa dels veïns, engrandeixen les cases i els camps! ... Escolteu què m’assegura el Senyor de l’univers: Totes aquestes cases grans i boniques es tornaran una ruïna; ningú no habitarà aquests palaus</w:t>
      </w:r>
      <w:r w:rsidR="00880029">
        <w:rPr>
          <w:sz w:val="24"/>
          <w:szCs w:val="24"/>
        </w:rPr>
        <w:t xml:space="preserve"> (5: 8-16)</w:t>
      </w:r>
      <w:r w:rsidR="00B22830">
        <w:rPr>
          <w:sz w:val="24"/>
          <w:szCs w:val="24"/>
        </w:rPr>
        <w:t>.</w:t>
      </w:r>
      <w:r w:rsidR="00B22830">
        <w:rPr>
          <w:rFonts w:cstheme="minorHAnsi"/>
          <w:sz w:val="24"/>
          <w:szCs w:val="24"/>
        </w:rPr>
        <w:t>»</w:t>
      </w:r>
    </w:p>
    <w:p w14:paraId="12171A8F" w14:textId="3A2DFB15" w:rsidR="00B22830" w:rsidRDefault="00B22830" w:rsidP="00501F36">
      <w:pPr>
        <w:spacing w:after="0"/>
        <w:jc w:val="both"/>
        <w:rPr>
          <w:rFonts w:cstheme="minorHAnsi"/>
          <w:sz w:val="24"/>
          <w:szCs w:val="24"/>
        </w:rPr>
      </w:pPr>
      <w:r>
        <w:rPr>
          <w:rFonts w:cstheme="minorHAnsi"/>
          <w:sz w:val="24"/>
          <w:szCs w:val="24"/>
        </w:rPr>
        <w:t>«</w:t>
      </w:r>
      <w:r>
        <w:rPr>
          <w:sz w:val="24"/>
          <w:szCs w:val="24"/>
        </w:rPr>
        <w:t>Ai dels qui fan lleis injustes i promulguen decrets opressors! Neguen la justícia als febles, roben el dret als pobres del meu poble; les viudes són el seu botí, espolien els orfes. Què fareu el dia que us demanaran comptes</w:t>
      </w:r>
      <w:r w:rsidR="004648F3">
        <w:rPr>
          <w:sz w:val="24"/>
          <w:szCs w:val="24"/>
        </w:rPr>
        <w:t>?</w:t>
      </w:r>
      <w:r>
        <w:rPr>
          <w:sz w:val="24"/>
          <w:szCs w:val="24"/>
        </w:rPr>
        <w:t xml:space="preserve"> </w:t>
      </w:r>
      <w:r w:rsidR="00880029">
        <w:rPr>
          <w:sz w:val="24"/>
          <w:szCs w:val="24"/>
        </w:rPr>
        <w:t>(10: 1-3)</w:t>
      </w:r>
      <w:r>
        <w:rPr>
          <w:sz w:val="24"/>
          <w:szCs w:val="24"/>
        </w:rPr>
        <w:t>...</w:t>
      </w:r>
      <w:r>
        <w:rPr>
          <w:rFonts w:cstheme="minorHAnsi"/>
          <w:sz w:val="24"/>
          <w:szCs w:val="24"/>
        </w:rPr>
        <w:t>»</w:t>
      </w:r>
    </w:p>
    <w:p w14:paraId="110623FB" w14:textId="339F155F" w:rsidR="00880029" w:rsidRDefault="00880029" w:rsidP="00501F36">
      <w:pPr>
        <w:spacing w:after="0"/>
        <w:jc w:val="both"/>
        <w:rPr>
          <w:rFonts w:cstheme="minorHAnsi"/>
          <w:sz w:val="24"/>
          <w:szCs w:val="24"/>
        </w:rPr>
      </w:pPr>
    </w:p>
    <w:p w14:paraId="31F9C9FF" w14:textId="77777777" w:rsidR="00F44057" w:rsidRDefault="00880029" w:rsidP="00501F36">
      <w:pPr>
        <w:spacing w:after="0"/>
        <w:jc w:val="both"/>
        <w:rPr>
          <w:rFonts w:cstheme="minorHAnsi"/>
          <w:sz w:val="24"/>
          <w:szCs w:val="24"/>
        </w:rPr>
      </w:pPr>
      <w:r>
        <w:rPr>
          <w:rFonts w:cstheme="minorHAnsi"/>
          <w:sz w:val="24"/>
          <w:szCs w:val="24"/>
        </w:rPr>
        <w:t>No hi ha problema: En 48 lectures, no surt cap d’aquests textos. Oi que sembla que no pugui ser?</w:t>
      </w:r>
      <w:r w:rsidR="00F44057">
        <w:rPr>
          <w:rFonts w:cstheme="minorHAnsi"/>
          <w:sz w:val="24"/>
          <w:szCs w:val="24"/>
        </w:rPr>
        <w:t xml:space="preserve">  Vet aquí el «servei» dels buròcrates vaticans a la passió divina pel Dret i la Justícia:</w:t>
      </w:r>
    </w:p>
    <w:p w14:paraId="7903B866" w14:textId="42D810F4" w:rsidR="00880029" w:rsidRDefault="000028DB" w:rsidP="000028DB">
      <w:pPr>
        <w:spacing w:after="0"/>
        <w:jc w:val="both"/>
        <w:rPr>
          <w:rFonts w:cstheme="minorHAnsi"/>
          <w:sz w:val="24"/>
          <w:szCs w:val="24"/>
        </w:rPr>
      </w:pPr>
      <w:r>
        <w:rPr>
          <w:rFonts w:cstheme="minorHAnsi"/>
          <w:sz w:val="24"/>
          <w:szCs w:val="24"/>
        </w:rPr>
        <w:t>1)</w:t>
      </w:r>
      <w:r w:rsidR="00F44057" w:rsidRPr="000028DB">
        <w:rPr>
          <w:rFonts w:cstheme="minorHAnsi"/>
          <w:sz w:val="24"/>
          <w:szCs w:val="24"/>
        </w:rPr>
        <w:t xml:space="preserve">Marginar els profetes més autèntics.  </w:t>
      </w:r>
    </w:p>
    <w:p w14:paraId="760F4A23" w14:textId="7C737BC2" w:rsidR="000028DB" w:rsidRDefault="000028DB" w:rsidP="000028DB">
      <w:pPr>
        <w:spacing w:after="0"/>
        <w:jc w:val="both"/>
        <w:rPr>
          <w:rFonts w:cstheme="minorHAnsi"/>
          <w:sz w:val="24"/>
          <w:szCs w:val="24"/>
        </w:rPr>
      </w:pPr>
      <w:r>
        <w:rPr>
          <w:rFonts w:cstheme="minorHAnsi"/>
          <w:sz w:val="24"/>
          <w:szCs w:val="24"/>
        </w:rPr>
        <w:t>2)Descafeïnar-ne un, i convertir-lo en el «nen bo».</w:t>
      </w:r>
    </w:p>
    <w:p w14:paraId="38DE3E7C" w14:textId="2339A123" w:rsidR="000028DB" w:rsidRDefault="000028DB" w:rsidP="000028DB">
      <w:pPr>
        <w:spacing w:after="0"/>
        <w:jc w:val="both"/>
        <w:rPr>
          <w:rFonts w:cstheme="minorHAnsi"/>
          <w:sz w:val="24"/>
          <w:szCs w:val="24"/>
        </w:rPr>
      </w:pPr>
      <w:r>
        <w:rPr>
          <w:rFonts w:cstheme="minorHAnsi"/>
          <w:sz w:val="24"/>
          <w:szCs w:val="24"/>
        </w:rPr>
        <w:t xml:space="preserve">3)Donar-li pràcticament </w:t>
      </w:r>
      <w:r w:rsidR="002A397E">
        <w:rPr>
          <w:rFonts w:cstheme="minorHAnsi"/>
          <w:sz w:val="24"/>
          <w:szCs w:val="24"/>
        </w:rPr>
        <w:t xml:space="preserve">quasi </w:t>
      </w:r>
      <w:r>
        <w:rPr>
          <w:rFonts w:cstheme="minorHAnsi"/>
          <w:sz w:val="24"/>
          <w:szCs w:val="24"/>
        </w:rPr>
        <w:t>tota la feina, que ens faci quedar bé.</w:t>
      </w:r>
    </w:p>
    <w:p w14:paraId="639C8AA0" w14:textId="67C552E5" w:rsidR="000028DB" w:rsidRDefault="000028DB" w:rsidP="000028DB">
      <w:pPr>
        <w:jc w:val="both"/>
        <w:rPr>
          <w:rFonts w:cstheme="minorHAnsi"/>
          <w:sz w:val="24"/>
          <w:szCs w:val="24"/>
        </w:rPr>
      </w:pPr>
      <w:r>
        <w:rPr>
          <w:rFonts w:cstheme="minorHAnsi"/>
          <w:sz w:val="24"/>
          <w:szCs w:val="24"/>
        </w:rPr>
        <w:t>4)Per aconseguir un marc d’autopresentació seriós, tranquil, moderat, que afavoreixi unes «</w:t>
      </w:r>
      <w:proofErr w:type="spellStart"/>
      <w:r>
        <w:rPr>
          <w:rFonts w:cstheme="minorHAnsi"/>
          <w:sz w:val="24"/>
          <w:szCs w:val="24"/>
        </w:rPr>
        <w:t>public</w:t>
      </w:r>
      <w:proofErr w:type="spellEnd"/>
      <w:r>
        <w:rPr>
          <w:rFonts w:cstheme="minorHAnsi"/>
          <w:sz w:val="24"/>
          <w:szCs w:val="24"/>
        </w:rPr>
        <w:t xml:space="preserve"> </w:t>
      </w:r>
      <w:proofErr w:type="spellStart"/>
      <w:r>
        <w:rPr>
          <w:rFonts w:cstheme="minorHAnsi"/>
          <w:sz w:val="24"/>
          <w:szCs w:val="24"/>
        </w:rPr>
        <w:t>relations</w:t>
      </w:r>
      <w:proofErr w:type="spellEnd"/>
      <w:r>
        <w:rPr>
          <w:rFonts w:cstheme="minorHAnsi"/>
          <w:sz w:val="24"/>
          <w:szCs w:val="24"/>
        </w:rPr>
        <w:t>» pacífiques i tranquil·les amb els altres poders.</w:t>
      </w:r>
    </w:p>
    <w:p w14:paraId="1809FCC0" w14:textId="3531EA3D" w:rsidR="000028DB" w:rsidRDefault="000028DB" w:rsidP="000028DB">
      <w:pPr>
        <w:jc w:val="both"/>
        <w:rPr>
          <w:rFonts w:cstheme="minorHAnsi"/>
          <w:sz w:val="24"/>
          <w:szCs w:val="24"/>
        </w:rPr>
      </w:pPr>
      <w:r>
        <w:rPr>
          <w:rFonts w:cstheme="minorHAnsi"/>
          <w:sz w:val="24"/>
          <w:szCs w:val="24"/>
        </w:rPr>
        <w:t>I jo entenc que això significa</w:t>
      </w:r>
      <w:r w:rsidR="00C6629F">
        <w:rPr>
          <w:rFonts w:cstheme="minorHAnsi"/>
          <w:sz w:val="24"/>
          <w:szCs w:val="24"/>
        </w:rPr>
        <w:t xml:space="preserve">: </w:t>
      </w:r>
      <w:r w:rsidR="00C6629F" w:rsidRPr="00C6629F">
        <w:rPr>
          <w:rFonts w:cstheme="minorHAnsi"/>
          <w:sz w:val="24"/>
          <w:szCs w:val="24"/>
          <w:u w:val="single"/>
        </w:rPr>
        <w:t>Boicotejar el pla diví</w:t>
      </w:r>
      <w:r w:rsidR="00C6629F">
        <w:rPr>
          <w:rFonts w:cstheme="minorHAnsi"/>
          <w:sz w:val="24"/>
          <w:szCs w:val="24"/>
        </w:rPr>
        <w:t xml:space="preserve"> en favor del Dret i la Justícia. // </w:t>
      </w:r>
      <w:r w:rsidR="00C6629F" w:rsidRPr="00C6629F">
        <w:rPr>
          <w:rFonts w:cstheme="minorHAnsi"/>
          <w:sz w:val="24"/>
          <w:szCs w:val="24"/>
          <w:u w:val="single"/>
        </w:rPr>
        <w:t>Manipular la Paraula de Déu</w:t>
      </w:r>
      <w:r w:rsidR="00C6629F">
        <w:rPr>
          <w:rFonts w:cstheme="minorHAnsi"/>
          <w:sz w:val="24"/>
          <w:szCs w:val="24"/>
        </w:rPr>
        <w:t xml:space="preserve">, com diuen ells/es (jo també la hi considero, però no pas tota, sinó alguna part, i més aviat com a possibilitat), per obtenir un objectiu polític de bon veïnatge.  //  Transformar un profeta </w:t>
      </w:r>
      <w:r w:rsidR="00D5485F">
        <w:rPr>
          <w:rFonts w:cstheme="minorHAnsi"/>
          <w:sz w:val="24"/>
          <w:szCs w:val="24"/>
        </w:rPr>
        <w:t xml:space="preserve">bo </w:t>
      </w:r>
      <w:r w:rsidR="00C6629F">
        <w:rPr>
          <w:rFonts w:cstheme="minorHAnsi"/>
          <w:sz w:val="24"/>
          <w:szCs w:val="24"/>
        </w:rPr>
        <w:t xml:space="preserve">en un </w:t>
      </w:r>
      <w:r w:rsidR="00D5485F">
        <w:rPr>
          <w:rFonts w:cstheme="minorHAnsi"/>
          <w:sz w:val="24"/>
          <w:szCs w:val="24"/>
        </w:rPr>
        <w:t xml:space="preserve">simple </w:t>
      </w:r>
      <w:r w:rsidR="00C6629F">
        <w:rPr>
          <w:rFonts w:cstheme="minorHAnsi"/>
          <w:sz w:val="24"/>
          <w:szCs w:val="24"/>
        </w:rPr>
        <w:t>comentarista, traient-li la grapa que el caracteritzava.</w:t>
      </w:r>
    </w:p>
    <w:p w14:paraId="116A9A33" w14:textId="21124C32" w:rsidR="00C6629F" w:rsidRDefault="00C6629F" w:rsidP="000028DB">
      <w:pPr>
        <w:jc w:val="both"/>
        <w:rPr>
          <w:rFonts w:cstheme="minorHAnsi"/>
          <w:sz w:val="24"/>
          <w:szCs w:val="24"/>
        </w:rPr>
      </w:pPr>
      <w:r>
        <w:rPr>
          <w:rFonts w:cstheme="minorHAnsi"/>
          <w:sz w:val="24"/>
          <w:szCs w:val="24"/>
        </w:rPr>
        <w:t>Demano la dimissió immedi</w:t>
      </w:r>
      <w:r w:rsidR="00EA50E4">
        <w:rPr>
          <w:rFonts w:cstheme="minorHAnsi"/>
          <w:sz w:val="24"/>
          <w:szCs w:val="24"/>
        </w:rPr>
        <w:t>a</w:t>
      </w:r>
      <w:r>
        <w:rPr>
          <w:rFonts w:cstheme="minorHAnsi"/>
          <w:sz w:val="24"/>
          <w:szCs w:val="24"/>
        </w:rPr>
        <w:t xml:space="preserve">ta, o en el seu cas la destitució, </w:t>
      </w:r>
      <w:r w:rsidR="00EA50E4">
        <w:rPr>
          <w:rFonts w:cstheme="minorHAnsi"/>
          <w:sz w:val="24"/>
          <w:szCs w:val="24"/>
        </w:rPr>
        <w:t>d’aquesta comissió, si és una comissió, i formar-ne una que sigui honesta i cristiana</w:t>
      </w:r>
      <w:r w:rsidR="00D5485F">
        <w:rPr>
          <w:rFonts w:cstheme="minorHAnsi"/>
          <w:sz w:val="24"/>
          <w:szCs w:val="24"/>
        </w:rPr>
        <w:t xml:space="preserve"> i encari un nou pla de lectures per a l’any vinent</w:t>
      </w:r>
      <w:r w:rsidR="00EA50E4">
        <w:rPr>
          <w:rFonts w:cstheme="minorHAnsi"/>
          <w:sz w:val="24"/>
          <w:szCs w:val="24"/>
        </w:rPr>
        <w:t>.</w:t>
      </w:r>
    </w:p>
    <w:p w14:paraId="35F1AD1A" w14:textId="7A3C369D" w:rsidR="00EA50E4" w:rsidRDefault="00EA50E4" w:rsidP="000028DB">
      <w:pPr>
        <w:jc w:val="both"/>
        <w:rPr>
          <w:rFonts w:cstheme="minorHAnsi"/>
          <w:sz w:val="24"/>
          <w:szCs w:val="24"/>
        </w:rPr>
      </w:pPr>
      <w:r>
        <w:rPr>
          <w:rFonts w:cstheme="minorHAnsi"/>
          <w:sz w:val="24"/>
          <w:szCs w:val="24"/>
        </w:rPr>
        <w:t>Antoni Ferret</w:t>
      </w:r>
    </w:p>
    <w:p w14:paraId="45C1DCAF" w14:textId="77777777" w:rsidR="00C6629F" w:rsidRDefault="00C6629F" w:rsidP="000028DB">
      <w:pPr>
        <w:jc w:val="both"/>
        <w:rPr>
          <w:rFonts w:cstheme="minorHAnsi"/>
          <w:sz w:val="24"/>
          <w:szCs w:val="24"/>
        </w:rPr>
      </w:pPr>
    </w:p>
    <w:p w14:paraId="31982E60" w14:textId="77777777" w:rsidR="00C6629F" w:rsidRDefault="00C6629F" w:rsidP="000028DB">
      <w:pPr>
        <w:jc w:val="both"/>
        <w:rPr>
          <w:rFonts w:cstheme="minorHAnsi"/>
          <w:sz w:val="24"/>
          <w:szCs w:val="24"/>
        </w:rPr>
      </w:pPr>
    </w:p>
    <w:p w14:paraId="0D8D16F9" w14:textId="77777777" w:rsidR="000028DB" w:rsidRPr="000028DB" w:rsidRDefault="000028DB" w:rsidP="000028DB">
      <w:pPr>
        <w:spacing w:after="0"/>
        <w:jc w:val="both"/>
        <w:rPr>
          <w:rFonts w:cstheme="minorHAnsi"/>
          <w:sz w:val="24"/>
          <w:szCs w:val="24"/>
        </w:rPr>
      </w:pPr>
    </w:p>
    <w:p w14:paraId="0789B74B" w14:textId="77777777" w:rsidR="00880029" w:rsidRDefault="00880029" w:rsidP="00501F36">
      <w:pPr>
        <w:spacing w:after="0"/>
        <w:jc w:val="both"/>
        <w:rPr>
          <w:sz w:val="24"/>
          <w:szCs w:val="24"/>
        </w:rPr>
      </w:pPr>
    </w:p>
    <w:p w14:paraId="37444525" w14:textId="77777777" w:rsidR="00B22830" w:rsidRDefault="00B22830" w:rsidP="00501F36">
      <w:pPr>
        <w:spacing w:after="0"/>
        <w:jc w:val="both"/>
        <w:rPr>
          <w:sz w:val="24"/>
          <w:szCs w:val="24"/>
        </w:rPr>
      </w:pPr>
    </w:p>
    <w:p w14:paraId="795D77D5" w14:textId="536D4258" w:rsidR="00974E26" w:rsidRDefault="00974E26" w:rsidP="00501F36">
      <w:pPr>
        <w:spacing w:after="0"/>
        <w:jc w:val="both"/>
        <w:rPr>
          <w:sz w:val="24"/>
          <w:szCs w:val="24"/>
        </w:rPr>
      </w:pPr>
      <w:r>
        <w:rPr>
          <w:sz w:val="24"/>
          <w:szCs w:val="24"/>
        </w:rPr>
        <w:t xml:space="preserve">    </w:t>
      </w:r>
    </w:p>
    <w:p w14:paraId="6A12D1C7" w14:textId="77777777" w:rsidR="00501F36" w:rsidRPr="008A1AB5" w:rsidRDefault="00501F36" w:rsidP="008A1AB5">
      <w:pPr>
        <w:jc w:val="both"/>
        <w:rPr>
          <w:sz w:val="24"/>
          <w:szCs w:val="24"/>
        </w:rPr>
      </w:pPr>
    </w:p>
    <w:sectPr w:rsidR="00501F36" w:rsidRPr="008A1AB5"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C3DF7"/>
    <w:multiLevelType w:val="hybridMultilevel"/>
    <w:tmpl w:val="2092059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B5"/>
    <w:rsid w:val="000028DB"/>
    <w:rsid w:val="000B218D"/>
    <w:rsid w:val="0010086E"/>
    <w:rsid w:val="00211E8C"/>
    <w:rsid w:val="002A397E"/>
    <w:rsid w:val="003810CD"/>
    <w:rsid w:val="003E79C2"/>
    <w:rsid w:val="00417A29"/>
    <w:rsid w:val="004648F3"/>
    <w:rsid w:val="00501F36"/>
    <w:rsid w:val="005A01E9"/>
    <w:rsid w:val="005A2B38"/>
    <w:rsid w:val="005E0901"/>
    <w:rsid w:val="00696B22"/>
    <w:rsid w:val="006E7C86"/>
    <w:rsid w:val="00880029"/>
    <w:rsid w:val="008A1AB5"/>
    <w:rsid w:val="00973D14"/>
    <w:rsid w:val="00974E26"/>
    <w:rsid w:val="00AE3DC5"/>
    <w:rsid w:val="00B05B11"/>
    <w:rsid w:val="00B22830"/>
    <w:rsid w:val="00C6629F"/>
    <w:rsid w:val="00C70101"/>
    <w:rsid w:val="00D307CF"/>
    <w:rsid w:val="00D5485F"/>
    <w:rsid w:val="00E17A27"/>
    <w:rsid w:val="00E7546B"/>
    <w:rsid w:val="00EA50E4"/>
    <w:rsid w:val="00F44057"/>
    <w:rsid w:val="00FB1F1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DA7B"/>
  <w15:chartTrackingRefBased/>
  <w15:docId w15:val="{2166F9B2-C929-4E97-AA81-ABEA9668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4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449E7-CA86-47DB-91CE-C4DCE1F3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800</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2020-07-01T03:45:00Z</dcterms:created>
  <dcterms:modified xsi:type="dcterms:W3CDTF">2021-02-21T12:22:00Z</dcterms:modified>
</cp:coreProperties>
</file>