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FCAF7" w14:textId="77777777" w:rsidR="008470B4" w:rsidRPr="00C828CD" w:rsidRDefault="008470B4" w:rsidP="008470B4">
      <w:pPr>
        <w:numPr>
          <w:ilvl w:val="0"/>
          <w:numId w:val="1"/>
        </w:numPr>
        <w:spacing w:after="0" w:line="240" w:lineRule="auto"/>
        <w:ind w:left="0"/>
        <w:rPr>
          <w:rFonts w:eastAsia="Times New Roman" w:cstheme="minorHAnsi"/>
          <w:sz w:val="28"/>
          <w:szCs w:val="28"/>
          <w:lang w:val="es-ES" w:eastAsia="ca-ES"/>
        </w:rPr>
      </w:pPr>
      <w:r w:rsidRPr="00C828CD">
        <w:rPr>
          <w:rFonts w:ascii="inherit" w:eastAsia="Times New Roman" w:hAnsi="inherit" w:cs="Times New Roman"/>
          <w:sz w:val="23"/>
          <w:szCs w:val="23"/>
          <w:lang w:val="es-ES" w:eastAsia="ca-ES"/>
        </w:rPr>
        <w:t> </w:t>
      </w:r>
      <w:r w:rsidRPr="00C828CD">
        <w:rPr>
          <w:rFonts w:eastAsia="Times New Roman" w:cstheme="minorHAnsi"/>
          <w:sz w:val="28"/>
          <w:szCs w:val="28"/>
          <w:lang w:val="es-ES" w:eastAsia="ca-ES"/>
        </w:rPr>
        <w:t>Comentario</w:t>
      </w:r>
    </w:p>
    <w:bookmarkStart w:id="0" w:name="Religión_Digital"/>
    <w:p w14:paraId="457A3382" w14:textId="77777777" w:rsidR="008470B4" w:rsidRPr="00C828CD" w:rsidRDefault="008470B4" w:rsidP="008470B4">
      <w:pPr>
        <w:numPr>
          <w:ilvl w:val="0"/>
          <w:numId w:val="1"/>
        </w:numPr>
        <w:spacing w:after="0" w:line="240" w:lineRule="auto"/>
        <w:ind w:left="0"/>
        <w:rPr>
          <w:rFonts w:eastAsia="Times New Roman" w:cstheme="minorHAnsi"/>
          <w:sz w:val="28"/>
          <w:szCs w:val="28"/>
          <w:lang w:val="es-ES" w:eastAsia="ca-ES"/>
        </w:rPr>
      </w:pPr>
      <w:r w:rsidRPr="00C828CD">
        <w:rPr>
          <w:rFonts w:eastAsia="Times New Roman" w:cstheme="minorHAnsi"/>
          <w:sz w:val="28"/>
          <w:szCs w:val="28"/>
          <w:lang w:val="es-ES" w:eastAsia="ca-ES"/>
        </w:rPr>
        <w:fldChar w:fldCharType="begin"/>
      </w:r>
      <w:r w:rsidRPr="00C828CD">
        <w:rPr>
          <w:rFonts w:eastAsia="Times New Roman" w:cstheme="minorHAnsi"/>
          <w:sz w:val="28"/>
          <w:szCs w:val="28"/>
          <w:lang w:val="es-ES" w:eastAsia="ca-ES"/>
        </w:rPr>
        <w:instrText xml:space="preserve"> HYPERLINK "https://disqus.com/home/forums/religion-digital/" </w:instrText>
      </w:r>
      <w:r w:rsidRPr="00C828CD">
        <w:rPr>
          <w:rFonts w:eastAsia="Times New Roman" w:cstheme="minorHAnsi"/>
          <w:sz w:val="28"/>
          <w:szCs w:val="28"/>
          <w:lang w:val="es-ES" w:eastAsia="ca-ES"/>
        </w:rPr>
        <w:fldChar w:fldCharType="separate"/>
      </w:r>
      <w:r w:rsidRPr="00C828CD">
        <w:rPr>
          <w:rFonts w:eastAsia="Times New Roman" w:cstheme="minorHAnsi"/>
          <w:b/>
          <w:bCs/>
          <w:color w:val="656C7A"/>
          <w:sz w:val="28"/>
          <w:szCs w:val="28"/>
          <w:bdr w:val="none" w:sz="0" w:space="0" w:color="auto" w:frame="1"/>
          <w:lang w:val="es-ES" w:eastAsia="ca-ES"/>
        </w:rPr>
        <w:t>Religión Digital</w:t>
      </w:r>
      <w:r w:rsidRPr="00C828CD">
        <w:rPr>
          <w:rFonts w:eastAsia="Times New Roman" w:cstheme="minorHAnsi"/>
          <w:sz w:val="28"/>
          <w:szCs w:val="28"/>
          <w:lang w:val="es-ES" w:eastAsia="ca-ES"/>
        </w:rPr>
        <w:fldChar w:fldCharType="end"/>
      </w:r>
      <w:bookmarkEnd w:id="0"/>
    </w:p>
    <w:p w14:paraId="7C16CA87" w14:textId="77777777" w:rsidR="008470B4" w:rsidRPr="00C828CD" w:rsidRDefault="00C828CD" w:rsidP="008470B4">
      <w:pPr>
        <w:numPr>
          <w:ilvl w:val="0"/>
          <w:numId w:val="1"/>
        </w:numPr>
        <w:spacing w:after="0" w:line="240" w:lineRule="auto"/>
        <w:ind w:left="0"/>
        <w:rPr>
          <w:rFonts w:eastAsia="Times New Roman" w:cstheme="minorHAnsi"/>
          <w:sz w:val="28"/>
          <w:szCs w:val="28"/>
          <w:lang w:val="es-ES" w:eastAsia="ca-ES"/>
        </w:rPr>
      </w:pPr>
      <w:hyperlink r:id="rId5" w:tgtFrame="_blank" w:tooltip="Disqus' Privacy Policy" w:history="1">
        <w:r w:rsidR="008470B4" w:rsidRPr="00C828CD">
          <w:rPr>
            <w:rFonts w:eastAsia="Times New Roman" w:cstheme="minorHAnsi"/>
            <w:b/>
            <w:bCs/>
            <w:color w:val="656C7A"/>
            <w:sz w:val="28"/>
            <w:szCs w:val="28"/>
            <w:bdr w:val="none" w:sz="0" w:space="0" w:color="auto" w:frame="1"/>
            <w:lang w:val="es-ES" w:eastAsia="ca-ES"/>
          </w:rPr>
          <w:t xml:space="preserve"> Política de privacidad de </w:t>
        </w:r>
        <w:proofErr w:type="spellStart"/>
        <w:r w:rsidR="008470B4" w:rsidRPr="00C828CD">
          <w:rPr>
            <w:rFonts w:eastAsia="Times New Roman" w:cstheme="minorHAnsi"/>
            <w:b/>
            <w:bCs/>
            <w:color w:val="656C7A"/>
            <w:sz w:val="28"/>
            <w:szCs w:val="28"/>
            <w:bdr w:val="none" w:sz="0" w:space="0" w:color="auto" w:frame="1"/>
            <w:lang w:val="es-ES" w:eastAsia="ca-ES"/>
          </w:rPr>
          <w:t>Disqus</w:t>
        </w:r>
        <w:proofErr w:type="spellEnd"/>
      </w:hyperlink>
    </w:p>
    <w:bookmarkStart w:id="1" w:name="User_Menu"/>
    <w:p w14:paraId="1164A81D" w14:textId="77777777" w:rsidR="008470B4" w:rsidRPr="00C828CD" w:rsidRDefault="008470B4" w:rsidP="008470B4">
      <w:pPr>
        <w:numPr>
          <w:ilvl w:val="0"/>
          <w:numId w:val="1"/>
        </w:numPr>
        <w:spacing w:after="0" w:line="240" w:lineRule="auto"/>
        <w:ind w:left="90"/>
        <w:rPr>
          <w:rFonts w:eastAsia="Times New Roman" w:cstheme="minorHAnsi"/>
          <w:sz w:val="28"/>
          <w:szCs w:val="28"/>
          <w:lang w:val="es-ES" w:eastAsia="ca-ES"/>
        </w:rPr>
      </w:pPr>
      <w:r w:rsidRPr="00C828CD">
        <w:rPr>
          <w:rFonts w:eastAsia="Times New Roman" w:cstheme="minorHAnsi"/>
          <w:sz w:val="28"/>
          <w:szCs w:val="28"/>
          <w:lang w:val="es-ES" w:eastAsia="ca-ES"/>
        </w:rPr>
        <w:fldChar w:fldCharType="begin"/>
      </w:r>
      <w:r w:rsidRPr="00C828CD">
        <w:rPr>
          <w:rFonts w:eastAsia="Times New Roman" w:cstheme="minorHAnsi"/>
          <w:sz w:val="28"/>
          <w:szCs w:val="28"/>
          <w:lang w:val="es-ES" w:eastAsia="ca-ES"/>
        </w:rPr>
        <w:instrText xml:space="preserve"> HYPERLINK "https://disqus.com/embed/comments/?base=default&amp;f=religion-digital&amp;t_i=VTLNWS20200605_0009&amp;t_u=https%3A%2F%2Fwww.religiondigital.org%2Fopinion%2FAnonio-Aradillas-Pecados-SANTISIMA-TRINIDAD_0_2238076179.html&amp;t_d=%0A%20%20%20%20%20%20%20%20%20%20%20%20%20%20%20%20%0A%20%20%20%20Pecados%20contra%20la%20Sant%C3%ADsma%20Trinidad%0A%0A%20%20%20%20%20%20%20%20%20%20%20%20%20%20%20%20Antonio%20Aradillas%3A%20%22Unidad%20sin%20Trinidad%20no%20es%20vida.%20Y%20menos%2C%20cristiana%22%0A%20%20%20%20%20%20%20%20%20%20%20%20&amp;t_t=%0A%20%20%20%20%20%20%20%20%20%20%20%20%20%20%20%20%0A%20%20%20%20Pecados%20contra%20la%20Sant%C3%ADsma%20Trinidad%0A%0A%20%20%20%20%20%20%20%20%20%20%20%20%20%20%20%20Antonio%20Aradillas%3A%20%22Unidad%20sin%20Trinidad%20no%20es%20vida.%20Y%20menos%2C%20cristiana%22%0A%20%20%20%20%20%20%20%20%20%20%20%20&amp;s_o=default" </w:instrText>
      </w:r>
      <w:r w:rsidRPr="00C828CD">
        <w:rPr>
          <w:rFonts w:eastAsia="Times New Roman" w:cstheme="minorHAnsi"/>
          <w:sz w:val="28"/>
          <w:szCs w:val="28"/>
          <w:lang w:val="es-ES" w:eastAsia="ca-ES"/>
        </w:rPr>
        <w:fldChar w:fldCharType="separate"/>
      </w:r>
      <w:r w:rsidRPr="00C828CD">
        <w:rPr>
          <w:rFonts w:eastAsia="Times New Roman" w:cstheme="minorHAnsi"/>
          <w:b/>
          <w:bCs/>
          <w:color w:val="656C7A"/>
          <w:sz w:val="28"/>
          <w:szCs w:val="28"/>
          <w:bdr w:val="none" w:sz="0" w:space="0" w:color="auto" w:frame="1"/>
          <w:lang w:val="es-ES" w:eastAsia="ca-ES"/>
        </w:rPr>
        <w:t xml:space="preserve">Antoni </w:t>
      </w:r>
      <w:proofErr w:type="spellStart"/>
      <w:r w:rsidRPr="00C828CD">
        <w:rPr>
          <w:rFonts w:eastAsia="Times New Roman" w:cstheme="minorHAnsi"/>
          <w:b/>
          <w:bCs/>
          <w:color w:val="656C7A"/>
          <w:sz w:val="28"/>
          <w:szCs w:val="28"/>
          <w:bdr w:val="none" w:sz="0" w:space="0" w:color="auto" w:frame="1"/>
          <w:lang w:val="es-ES" w:eastAsia="ca-ES"/>
        </w:rPr>
        <w:t>Ferret</w:t>
      </w:r>
      <w:proofErr w:type="spellEnd"/>
      <w:r w:rsidRPr="00C828CD">
        <w:rPr>
          <w:rFonts w:eastAsia="Times New Roman" w:cstheme="minorHAnsi"/>
          <w:sz w:val="28"/>
          <w:szCs w:val="28"/>
          <w:lang w:val="es-ES" w:eastAsia="ca-ES"/>
        </w:rPr>
        <w:fldChar w:fldCharType="end"/>
      </w:r>
      <w:bookmarkEnd w:id="1"/>
    </w:p>
    <w:p w14:paraId="5D9218CE" w14:textId="77777777" w:rsidR="008470B4" w:rsidRPr="00C828CD" w:rsidRDefault="00C828CD" w:rsidP="008470B4">
      <w:pPr>
        <w:numPr>
          <w:ilvl w:val="0"/>
          <w:numId w:val="1"/>
        </w:numPr>
        <w:spacing w:after="0" w:line="240" w:lineRule="auto"/>
        <w:ind w:left="0"/>
        <w:rPr>
          <w:rFonts w:ascii="inherit" w:eastAsia="Times New Roman" w:hAnsi="inherit" w:cs="Times New Roman"/>
          <w:sz w:val="23"/>
          <w:szCs w:val="23"/>
          <w:lang w:val="es-ES" w:eastAsia="ca-ES"/>
        </w:rPr>
      </w:pPr>
      <w:hyperlink r:id="rId6" w:history="1">
        <w:r w:rsidR="008470B4" w:rsidRPr="00C828CD">
          <w:rPr>
            <w:rFonts w:ascii="inherit" w:eastAsia="Times New Roman" w:hAnsi="inherit" w:cs="Times New Roman"/>
            <w:b/>
            <w:bCs/>
            <w:color w:val="FFFFFF"/>
            <w:sz w:val="15"/>
            <w:szCs w:val="15"/>
            <w:bdr w:val="none" w:sz="0" w:space="0" w:color="auto" w:frame="1"/>
            <w:lang w:val="es-ES" w:eastAsia="ca-ES"/>
          </w:rPr>
          <w:t>9</w:t>
        </w:r>
      </w:hyperlink>
    </w:p>
    <w:p w14:paraId="0F53D4D6" w14:textId="77777777" w:rsidR="008470B4" w:rsidRPr="00C828CD" w:rsidRDefault="008470B4" w:rsidP="008470B4">
      <w:pPr>
        <w:spacing w:after="0" w:line="240" w:lineRule="auto"/>
        <w:rPr>
          <w:rFonts w:ascii="inherit" w:eastAsia="Times New Roman" w:hAnsi="inherit" w:cs="Times New Roman"/>
          <w:sz w:val="23"/>
          <w:szCs w:val="23"/>
          <w:lang w:val="es-ES" w:eastAsia="ca-ES"/>
        </w:rPr>
      </w:pPr>
      <w:r w:rsidRPr="00C828CD">
        <w:rPr>
          <w:rFonts w:ascii="inherit" w:eastAsia="Times New Roman" w:hAnsi="inherit" w:cs="Times New Roman"/>
          <w:noProof/>
          <w:color w:val="288CE4"/>
          <w:sz w:val="23"/>
          <w:szCs w:val="23"/>
          <w:bdr w:val="none" w:sz="0" w:space="0" w:color="auto" w:frame="1"/>
          <w:shd w:val="clear" w:color="auto" w:fill="DBDFE4"/>
          <w:lang w:val="es-ES" w:eastAsia="ca-ES"/>
        </w:rPr>
        <w:drawing>
          <wp:inline distT="0" distB="0" distL="0" distR="0" wp14:anchorId="7CBDD3A3" wp14:editId="196D0702">
            <wp:extent cx="876300" cy="876300"/>
            <wp:effectExtent l="0" t="0" r="0" b="0"/>
            <wp:docPr id="2" name="Imagen 2" descr="Avata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atar">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1E18BD15" w14:textId="2237A5F9" w:rsidR="008470B4" w:rsidRPr="00C828CD" w:rsidRDefault="00C828CD" w:rsidP="008470B4">
      <w:pPr>
        <w:spacing w:after="0" w:line="240" w:lineRule="auto"/>
        <w:rPr>
          <w:rFonts w:eastAsia="Times New Roman" w:cstheme="minorHAnsi"/>
          <w:sz w:val="24"/>
          <w:szCs w:val="24"/>
          <w:lang w:val="es-ES" w:eastAsia="ca-ES"/>
        </w:rPr>
      </w:pPr>
      <w:hyperlink r:id="rId9" w:tgtFrame="_blank" w:history="1">
        <w:r w:rsidR="008470B4" w:rsidRPr="00C828CD">
          <w:rPr>
            <w:rFonts w:eastAsia="Times New Roman" w:cstheme="minorHAnsi"/>
            <w:b/>
            <w:bCs/>
            <w:color w:val="0000FF"/>
            <w:sz w:val="24"/>
            <w:szCs w:val="24"/>
            <w:u w:val="single"/>
            <w:bdr w:val="none" w:sz="0" w:space="0" w:color="auto" w:frame="1"/>
            <w:lang w:val="es-ES" w:eastAsia="ca-ES"/>
          </w:rPr>
          <w:t xml:space="preserve">Antoni </w:t>
        </w:r>
        <w:proofErr w:type="spellStart"/>
        <w:r w:rsidR="008470B4" w:rsidRPr="00C828CD">
          <w:rPr>
            <w:rFonts w:eastAsia="Times New Roman" w:cstheme="minorHAnsi"/>
            <w:b/>
            <w:bCs/>
            <w:color w:val="0000FF"/>
            <w:sz w:val="24"/>
            <w:szCs w:val="24"/>
            <w:u w:val="single"/>
            <w:bdr w:val="none" w:sz="0" w:space="0" w:color="auto" w:frame="1"/>
            <w:lang w:val="es-ES" w:eastAsia="ca-ES"/>
          </w:rPr>
          <w:t>Ferret</w:t>
        </w:r>
        <w:proofErr w:type="spellEnd"/>
      </w:hyperlink>
      <w:r w:rsidR="008470B4" w:rsidRPr="00C828CD">
        <w:rPr>
          <w:rFonts w:eastAsia="Times New Roman" w:cstheme="minorHAnsi"/>
          <w:sz w:val="24"/>
          <w:szCs w:val="24"/>
          <w:lang w:val="es-ES" w:eastAsia="ca-ES"/>
        </w:rPr>
        <w:t> </w:t>
      </w:r>
      <w:r w:rsidR="008470B4" w:rsidRPr="00C828CD">
        <w:rPr>
          <w:rFonts w:eastAsia="Times New Roman" w:cstheme="minorHAnsi"/>
          <w:color w:val="C2C6CC"/>
          <w:sz w:val="24"/>
          <w:szCs w:val="24"/>
          <w:lang w:val="es-ES" w:eastAsia="ca-ES"/>
        </w:rPr>
        <w:t>•</w:t>
      </w:r>
      <w:r w:rsidR="008470B4" w:rsidRPr="00C828CD">
        <w:rPr>
          <w:rFonts w:eastAsia="Times New Roman" w:cstheme="minorHAnsi"/>
          <w:sz w:val="24"/>
          <w:szCs w:val="24"/>
          <w:lang w:val="es-ES" w:eastAsia="ca-ES"/>
        </w:rPr>
        <w:t> </w:t>
      </w:r>
      <w:hyperlink r:id="rId10" w:anchor="comment-4944268735" w:tooltip="domingo, 7 de junio del 2020 10:25" w:history="1">
        <w:r w:rsidR="008470B4" w:rsidRPr="00C828CD">
          <w:rPr>
            <w:rFonts w:eastAsia="Times New Roman" w:cstheme="minorHAnsi"/>
            <w:color w:val="687A86"/>
            <w:sz w:val="24"/>
            <w:szCs w:val="24"/>
            <w:u w:val="single"/>
            <w:bdr w:val="none" w:sz="0" w:space="0" w:color="auto" w:frame="1"/>
            <w:lang w:val="es-ES" w:eastAsia="ca-ES"/>
          </w:rPr>
          <w:t>hace 5 minutos</w:t>
        </w:r>
      </w:hyperlink>
    </w:p>
    <w:p w14:paraId="4BE7075D" w14:textId="77777777" w:rsidR="008470B4" w:rsidRPr="00C828CD" w:rsidRDefault="008470B4" w:rsidP="008470B4">
      <w:pPr>
        <w:spacing w:after="0" w:line="240" w:lineRule="auto"/>
        <w:rPr>
          <w:rFonts w:ascii="inherit" w:eastAsia="Times New Roman" w:hAnsi="inherit" w:cs="Times New Roman"/>
          <w:sz w:val="23"/>
          <w:szCs w:val="23"/>
          <w:lang w:val="es-ES" w:eastAsia="ca-ES"/>
        </w:rPr>
      </w:pPr>
    </w:p>
    <w:p w14:paraId="361A8FF8" w14:textId="415F0A7F" w:rsidR="008470B4" w:rsidRPr="00C828CD" w:rsidRDefault="008470B4" w:rsidP="005C605F">
      <w:pPr>
        <w:spacing w:line="315" w:lineRule="atLeast"/>
        <w:jc w:val="both"/>
        <w:rPr>
          <w:rFonts w:eastAsia="Times New Roman" w:cstheme="minorHAnsi"/>
          <w:sz w:val="24"/>
          <w:szCs w:val="24"/>
          <w:lang w:val="es-ES" w:eastAsia="ca-ES"/>
        </w:rPr>
      </w:pPr>
      <w:r w:rsidRPr="00C828CD">
        <w:rPr>
          <w:rFonts w:eastAsia="Times New Roman" w:cstheme="minorHAnsi"/>
          <w:sz w:val="24"/>
          <w:szCs w:val="24"/>
          <w:lang w:val="es-ES" w:eastAsia="ca-ES"/>
        </w:rPr>
        <w:t xml:space="preserve">Me sabe MUY MAL, pero debo decir, y no sabéis cuánto me pesa, que he leído un montón de palabras que no sé bien a qué vienen. Por supuesto que son muy bonitas, pero nada más. // Mi opinión sobre la Trinidad es: </w:t>
      </w:r>
      <w:r w:rsidR="00111611" w:rsidRPr="00C828CD">
        <w:rPr>
          <w:rFonts w:eastAsia="Times New Roman" w:cstheme="minorHAnsi"/>
          <w:sz w:val="24"/>
          <w:szCs w:val="24"/>
          <w:lang w:val="es-ES" w:eastAsia="ca-ES"/>
        </w:rPr>
        <w:t>E</w:t>
      </w:r>
      <w:r w:rsidRPr="00C828CD">
        <w:rPr>
          <w:rFonts w:eastAsia="Times New Roman" w:cstheme="minorHAnsi"/>
          <w:sz w:val="24"/>
          <w:szCs w:val="24"/>
          <w:lang w:val="es-ES" w:eastAsia="ca-ES"/>
        </w:rPr>
        <w:t xml:space="preserve">xiste un Creador, que es una única persona (no podría ser de otra manera), pero ejerce, o se le atribuyen, o </w:t>
      </w:r>
      <w:r w:rsidR="00111611" w:rsidRPr="00C828CD">
        <w:rPr>
          <w:rFonts w:eastAsia="Times New Roman" w:cstheme="minorHAnsi"/>
          <w:sz w:val="24"/>
          <w:szCs w:val="24"/>
          <w:lang w:val="es-ES" w:eastAsia="ca-ES"/>
        </w:rPr>
        <w:t xml:space="preserve">le </w:t>
      </w:r>
      <w:r w:rsidRPr="00C828CD">
        <w:rPr>
          <w:rFonts w:eastAsia="Times New Roman" w:cstheme="minorHAnsi"/>
          <w:sz w:val="24"/>
          <w:szCs w:val="24"/>
          <w:lang w:val="es-ES" w:eastAsia="ca-ES"/>
        </w:rPr>
        <w:t>adivinamos, distintas actuaciones (creación del mundo, encarnación para el contacto y la enseñanza personal, santificación o iluminación de la mente...), las cuales nos gusta (comenzando por el mismo Jesús) llamarlas con nombres distintos, incluso llamarle a él con nombres distintos según a qué actuación nos refiramos. Así tenemos el nombre de Padre, de referencia general y más concretamente de referencia a la creación, el nombre de Hijo, para referirnos concretamente a la encarnación y el contacto personalizado, y el nombre de Espíritu, para referirnos a una función de iluminación, empuje hacia la práctica del bien... // Desgraciadamente, a lo largo de los siglos culturalmente oscuros, se han ido tejiendo teorías, las cuales, más han servido para complicar el contenido de la fe que para aclararla e impulsarla. Así se llegó, vete a saber por parte de quién, a decir y enseñar el absurdo de que, cada una de esas funciones divinas era UNA PERSONA, substancialmente distinta. Grave error, por metafísicamente imposible. La oscuridad intelectual llegó al punto de declarar que ello no se comprendía porque era UN MISTERIO, y como tal debía aceptarse. // Absurdidades de este tipo (ha habido bastantes) han hecho que la formulación literal de la fe cristiana haya parecido a mucha gente cosa absurda</w:t>
      </w:r>
      <w:r w:rsidR="00111611" w:rsidRPr="00C828CD">
        <w:rPr>
          <w:rFonts w:eastAsia="Times New Roman" w:cstheme="minorHAnsi"/>
          <w:sz w:val="24"/>
          <w:szCs w:val="24"/>
          <w:lang w:val="es-ES" w:eastAsia="ca-ES"/>
        </w:rPr>
        <w:t>,</w:t>
      </w:r>
      <w:r w:rsidRPr="00C828CD">
        <w:rPr>
          <w:rFonts w:eastAsia="Times New Roman" w:cstheme="minorHAnsi"/>
          <w:sz w:val="24"/>
          <w:szCs w:val="24"/>
          <w:lang w:val="es-ES" w:eastAsia="ca-ES"/>
        </w:rPr>
        <w:t xml:space="preserve"> </w:t>
      </w:r>
      <w:r w:rsidR="00111611" w:rsidRPr="00C828CD">
        <w:rPr>
          <w:rFonts w:eastAsia="Times New Roman" w:cstheme="minorHAnsi"/>
          <w:sz w:val="24"/>
          <w:szCs w:val="24"/>
          <w:lang w:val="es-ES" w:eastAsia="ca-ES"/>
        </w:rPr>
        <w:t xml:space="preserve">propia </w:t>
      </w:r>
      <w:r w:rsidRPr="00C828CD">
        <w:rPr>
          <w:rFonts w:eastAsia="Times New Roman" w:cstheme="minorHAnsi"/>
          <w:sz w:val="24"/>
          <w:szCs w:val="24"/>
          <w:lang w:val="es-ES" w:eastAsia="ca-ES"/>
        </w:rPr>
        <w:t xml:space="preserve">de personas ignorantes. </w:t>
      </w:r>
      <w:proofErr w:type="gramStart"/>
      <w:r w:rsidRPr="00C828CD">
        <w:rPr>
          <w:rFonts w:eastAsia="Times New Roman" w:cstheme="minorHAnsi"/>
          <w:sz w:val="24"/>
          <w:szCs w:val="24"/>
          <w:lang w:val="es-ES" w:eastAsia="ca-ES"/>
        </w:rPr>
        <w:t>Y...</w:t>
      </w:r>
      <w:proofErr w:type="gramEnd"/>
      <w:r w:rsidRPr="00C828CD">
        <w:rPr>
          <w:rFonts w:eastAsia="Times New Roman" w:cstheme="minorHAnsi"/>
          <w:sz w:val="24"/>
          <w:szCs w:val="24"/>
          <w:lang w:val="es-ES" w:eastAsia="ca-ES"/>
        </w:rPr>
        <w:t xml:space="preserve"> es que... desgraciadamente ASÍ ERA, en una parte, parte, sin embargo, suficientemente importante como para invalidar el total. // A pesar de que siempre hemos dicho que hay que ser comprensivos para los </w:t>
      </w:r>
      <w:r w:rsidR="005C605F" w:rsidRPr="00C828CD">
        <w:rPr>
          <w:rFonts w:cstheme="minorHAnsi"/>
          <w:color w:val="2A2E2E"/>
          <w:sz w:val="24"/>
          <w:szCs w:val="24"/>
          <w:lang w:val="es-ES"/>
        </w:rPr>
        <w:t>débiles en la fe, en este caso un montón de supuestos "teólogos", llega un momento en que hay que cortar por lo sano y, para salvar al ideal, a las personas, incluso el mismo prestigio divino, debemos echar a un lado este tipo de teorías. Incluso con más energía de aquella que quisiéramos.</w:t>
      </w:r>
    </w:p>
    <w:p w14:paraId="4C0F40B0"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1D08"/>
    <w:multiLevelType w:val="multilevel"/>
    <w:tmpl w:val="DD38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A4F36"/>
    <w:multiLevelType w:val="multilevel"/>
    <w:tmpl w:val="0F86D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C4619"/>
    <w:multiLevelType w:val="multilevel"/>
    <w:tmpl w:val="F31A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B4"/>
    <w:rsid w:val="00042C9E"/>
    <w:rsid w:val="0010086E"/>
    <w:rsid w:val="00111611"/>
    <w:rsid w:val="005C605F"/>
    <w:rsid w:val="008470B4"/>
    <w:rsid w:val="00B05B11"/>
    <w:rsid w:val="00C828C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1779"/>
  <w15:chartTrackingRefBased/>
  <w15:docId w15:val="{DCBDD2BF-DFCC-44E0-8E2C-F6D4F026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608454">
      <w:bodyDiv w:val="1"/>
      <w:marLeft w:val="0"/>
      <w:marRight w:val="0"/>
      <w:marTop w:val="0"/>
      <w:marBottom w:val="0"/>
      <w:divBdr>
        <w:top w:val="none" w:sz="0" w:space="0" w:color="auto"/>
        <w:left w:val="none" w:sz="0" w:space="0" w:color="auto"/>
        <w:bottom w:val="none" w:sz="0" w:space="0" w:color="auto"/>
        <w:right w:val="none" w:sz="0" w:space="0" w:color="auto"/>
      </w:divBdr>
      <w:divsChild>
        <w:div w:id="456681077">
          <w:marLeft w:val="0"/>
          <w:marRight w:val="0"/>
          <w:marTop w:val="0"/>
          <w:marBottom w:val="90"/>
          <w:divBdr>
            <w:top w:val="none" w:sz="0" w:space="0" w:color="auto"/>
            <w:left w:val="none" w:sz="0" w:space="0" w:color="auto"/>
            <w:bottom w:val="none" w:sz="0" w:space="0" w:color="auto"/>
            <w:right w:val="none" w:sz="0" w:space="0" w:color="auto"/>
          </w:divBdr>
          <w:divsChild>
            <w:div w:id="279262902">
              <w:marLeft w:val="0"/>
              <w:marRight w:val="0"/>
              <w:marTop w:val="0"/>
              <w:marBottom w:val="0"/>
              <w:divBdr>
                <w:top w:val="none" w:sz="0" w:space="0" w:color="auto"/>
                <w:left w:val="none" w:sz="0" w:space="0" w:color="auto"/>
                <w:bottom w:val="none" w:sz="0" w:space="0" w:color="auto"/>
                <w:right w:val="none" w:sz="0" w:space="0" w:color="auto"/>
              </w:divBdr>
              <w:divsChild>
                <w:div w:id="76437981">
                  <w:marLeft w:val="0"/>
                  <w:marRight w:val="0"/>
                  <w:marTop w:val="0"/>
                  <w:marBottom w:val="0"/>
                  <w:divBdr>
                    <w:top w:val="none" w:sz="0" w:space="0" w:color="auto"/>
                    <w:left w:val="none" w:sz="0" w:space="0" w:color="auto"/>
                    <w:bottom w:val="none" w:sz="0" w:space="0" w:color="auto"/>
                    <w:right w:val="none" w:sz="0" w:space="0" w:color="auto"/>
                  </w:divBdr>
                </w:div>
              </w:divsChild>
            </w:div>
            <w:div w:id="1813256384">
              <w:marLeft w:val="0"/>
              <w:marRight w:val="0"/>
              <w:marTop w:val="0"/>
              <w:marBottom w:val="0"/>
              <w:divBdr>
                <w:top w:val="none" w:sz="0" w:space="0" w:color="auto"/>
                <w:left w:val="none" w:sz="0" w:space="0" w:color="auto"/>
                <w:bottom w:val="none" w:sz="0" w:space="0" w:color="auto"/>
                <w:right w:val="none" w:sz="0" w:space="0" w:color="auto"/>
              </w:divBdr>
            </w:div>
          </w:divsChild>
        </w:div>
        <w:div w:id="955597498">
          <w:marLeft w:val="0"/>
          <w:marRight w:val="0"/>
          <w:marTop w:val="0"/>
          <w:marBottom w:val="0"/>
          <w:divBdr>
            <w:top w:val="none" w:sz="0" w:space="0" w:color="auto"/>
            <w:left w:val="none" w:sz="0" w:space="0" w:color="auto"/>
            <w:bottom w:val="none" w:sz="0" w:space="0" w:color="auto"/>
            <w:right w:val="none" w:sz="0" w:space="0" w:color="auto"/>
          </w:divBdr>
          <w:divsChild>
            <w:div w:id="908612677">
              <w:marLeft w:val="0"/>
              <w:marRight w:val="0"/>
              <w:marTop w:val="0"/>
              <w:marBottom w:val="0"/>
              <w:divBdr>
                <w:top w:val="none" w:sz="0" w:space="0" w:color="auto"/>
                <w:left w:val="none" w:sz="0" w:space="0" w:color="auto"/>
                <w:bottom w:val="none" w:sz="0" w:space="0" w:color="auto"/>
                <w:right w:val="none" w:sz="0" w:space="0" w:color="auto"/>
              </w:divBdr>
              <w:divsChild>
                <w:div w:id="827942156">
                  <w:marLeft w:val="0"/>
                  <w:marRight w:val="0"/>
                  <w:marTop w:val="0"/>
                  <w:marBottom w:val="360"/>
                  <w:divBdr>
                    <w:top w:val="none" w:sz="0" w:space="0" w:color="auto"/>
                    <w:left w:val="none" w:sz="0" w:space="0" w:color="auto"/>
                    <w:bottom w:val="none" w:sz="0" w:space="0" w:color="auto"/>
                    <w:right w:val="none" w:sz="0" w:space="0" w:color="auto"/>
                  </w:divBdr>
                  <w:divsChild>
                    <w:div w:id="1128282361">
                      <w:marLeft w:val="0"/>
                      <w:marRight w:val="0"/>
                      <w:marTop w:val="0"/>
                      <w:marBottom w:val="0"/>
                      <w:divBdr>
                        <w:top w:val="none" w:sz="0" w:space="0" w:color="auto"/>
                        <w:left w:val="none" w:sz="0" w:space="0" w:color="auto"/>
                        <w:bottom w:val="none" w:sz="0" w:space="0" w:color="auto"/>
                        <w:right w:val="none" w:sz="0" w:space="0" w:color="auto"/>
                      </w:divBdr>
                      <w:divsChild>
                        <w:div w:id="920913184">
                          <w:marLeft w:val="0"/>
                          <w:marRight w:val="0"/>
                          <w:marTop w:val="0"/>
                          <w:marBottom w:val="0"/>
                          <w:divBdr>
                            <w:top w:val="none" w:sz="0" w:space="0" w:color="auto"/>
                            <w:left w:val="none" w:sz="0" w:space="0" w:color="auto"/>
                            <w:bottom w:val="none" w:sz="0" w:space="0" w:color="auto"/>
                            <w:right w:val="none" w:sz="0" w:space="0" w:color="auto"/>
                          </w:divBdr>
                        </w:div>
                        <w:div w:id="2131047883">
                          <w:marLeft w:val="180"/>
                          <w:marRight w:val="0"/>
                          <w:marTop w:val="0"/>
                          <w:marBottom w:val="0"/>
                          <w:divBdr>
                            <w:top w:val="none" w:sz="0" w:space="0" w:color="auto"/>
                            <w:left w:val="none" w:sz="0" w:space="0" w:color="auto"/>
                            <w:bottom w:val="none" w:sz="0" w:space="0" w:color="auto"/>
                            <w:right w:val="none" w:sz="0" w:space="0" w:color="auto"/>
                          </w:divBdr>
                          <w:divsChild>
                            <w:div w:id="169179565">
                              <w:marLeft w:val="0"/>
                              <w:marRight w:val="0"/>
                              <w:marTop w:val="0"/>
                              <w:marBottom w:val="0"/>
                              <w:divBdr>
                                <w:top w:val="single" w:sz="12" w:space="0" w:color="DBDFE4"/>
                                <w:left w:val="single" w:sz="12" w:space="0" w:color="DBDFE4"/>
                                <w:bottom w:val="single" w:sz="12" w:space="0" w:color="DBDFE4"/>
                                <w:right w:val="single" w:sz="12" w:space="0" w:color="DBDFE4"/>
                              </w:divBdr>
                              <w:divsChild>
                                <w:div w:id="3919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569700">
              <w:marLeft w:val="0"/>
              <w:marRight w:val="0"/>
              <w:marTop w:val="0"/>
              <w:marBottom w:val="360"/>
              <w:divBdr>
                <w:top w:val="none" w:sz="0" w:space="0" w:color="auto"/>
                <w:left w:val="none" w:sz="0" w:space="0" w:color="auto"/>
                <w:bottom w:val="none" w:sz="0" w:space="0" w:color="auto"/>
                <w:right w:val="none" w:sz="0" w:space="0" w:color="auto"/>
              </w:divBdr>
              <w:divsChild>
                <w:div w:id="715272981">
                  <w:marLeft w:val="0"/>
                  <w:marRight w:val="180"/>
                  <w:marTop w:val="0"/>
                  <w:marBottom w:val="0"/>
                  <w:divBdr>
                    <w:top w:val="none" w:sz="0" w:space="0" w:color="auto"/>
                    <w:left w:val="none" w:sz="0" w:space="0" w:color="auto"/>
                    <w:bottom w:val="none" w:sz="0" w:space="0" w:color="auto"/>
                    <w:right w:val="none" w:sz="0" w:space="0" w:color="auto"/>
                  </w:divBdr>
                </w:div>
                <w:div w:id="1463424772">
                  <w:marLeft w:val="0"/>
                  <w:marRight w:val="0"/>
                  <w:marTop w:val="0"/>
                  <w:marBottom w:val="0"/>
                  <w:divBdr>
                    <w:top w:val="none" w:sz="0" w:space="0" w:color="auto"/>
                    <w:left w:val="none" w:sz="0" w:space="0" w:color="auto"/>
                    <w:bottom w:val="none" w:sz="0" w:space="0" w:color="auto"/>
                    <w:right w:val="none" w:sz="0" w:space="0" w:color="auto"/>
                  </w:divBdr>
                  <w:divsChild>
                    <w:div w:id="526911637">
                      <w:marLeft w:val="0"/>
                      <w:marRight w:val="0"/>
                      <w:marTop w:val="0"/>
                      <w:marBottom w:val="0"/>
                      <w:divBdr>
                        <w:top w:val="none" w:sz="0" w:space="0" w:color="auto"/>
                        <w:left w:val="none" w:sz="0" w:space="0" w:color="auto"/>
                        <w:bottom w:val="none" w:sz="0" w:space="0" w:color="auto"/>
                        <w:right w:val="none" w:sz="0" w:space="0" w:color="auto"/>
                      </w:divBdr>
                      <w:divsChild>
                        <w:div w:id="951522583">
                          <w:marLeft w:val="0"/>
                          <w:marRight w:val="0"/>
                          <w:marTop w:val="0"/>
                          <w:marBottom w:val="0"/>
                          <w:divBdr>
                            <w:top w:val="none" w:sz="0" w:space="0" w:color="auto"/>
                            <w:left w:val="none" w:sz="0" w:space="0" w:color="auto"/>
                            <w:bottom w:val="none" w:sz="0" w:space="0" w:color="auto"/>
                            <w:right w:val="none" w:sz="0" w:space="0" w:color="auto"/>
                          </w:divBdr>
                          <w:divsChild>
                            <w:div w:id="179396559">
                              <w:marLeft w:val="0"/>
                              <w:marRight w:val="0"/>
                              <w:marTop w:val="0"/>
                              <w:marBottom w:val="0"/>
                              <w:divBdr>
                                <w:top w:val="none" w:sz="0" w:space="0" w:color="auto"/>
                                <w:left w:val="none" w:sz="0" w:space="0" w:color="auto"/>
                                <w:bottom w:val="none" w:sz="0" w:space="0" w:color="auto"/>
                                <w:right w:val="none" w:sz="0" w:space="0" w:color="auto"/>
                              </w:divBdr>
                              <w:divsChild>
                                <w:div w:id="2015913795">
                                  <w:marLeft w:val="0"/>
                                  <w:marRight w:val="0"/>
                                  <w:marTop w:val="0"/>
                                  <w:marBottom w:val="0"/>
                                  <w:divBdr>
                                    <w:top w:val="none" w:sz="0" w:space="0" w:color="auto"/>
                                    <w:left w:val="none" w:sz="0" w:space="0" w:color="auto"/>
                                    <w:bottom w:val="none" w:sz="0" w:space="0" w:color="auto"/>
                                    <w:right w:val="none" w:sz="0" w:space="0" w:color="auto"/>
                                  </w:divBdr>
                                  <w:divsChild>
                                    <w:div w:id="13464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isqus.com/by/antoniferr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qus.com/home/inbox/" TargetMode="External"/><Relationship Id="rId11" Type="http://schemas.openxmlformats.org/officeDocument/2006/relationships/fontTable" Target="fontTable.xml"/><Relationship Id="rId5" Type="http://schemas.openxmlformats.org/officeDocument/2006/relationships/hyperlink" Target="https://help.disqus.com/customer/portal/articles/466259-privacy-policy" TargetMode="External"/><Relationship Id="rId10" Type="http://schemas.openxmlformats.org/officeDocument/2006/relationships/hyperlink" Target="https://www.religiondigital.org/opinion/Anonio-Aradillas-Pecados-SANTISIMA-TRINIDAD_0_2238076179.html" TargetMode="External"/><Relationship Id="rId4" Type="http://schemas.openxmlformats.org/officeDocument/2006/relationships/webSettings" Target="webSettings.xml"/><Relationship Id="rId9" Type="http://schemas.openxmlformats.org/officeDocument/2006/relationships/hyperlink" Target="https://disqus.com/by/antoniferr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2020-06-07T08:31:00Z</dcterms:created>
  <dcterms:modified xsi:type="dcterms:W3CDTF">2020-06-09T04:52:00Z</dcterms:modified>
</cp:coreProperties>
</file>