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D45DDF" w:rsidRDefault="00D45DDF" w:rsidP="00D45DDF">
      <w:pPr>
        <w:jc w:val="center"/>
        <w:rPr>
          <w:sz w:val="40"/>
          <w:szCs w:val="40"/>
          <w:lang w:val="ca-ES"/>
        </w:rPr>
      </w:pPr>
      <w:r w:rsidRPr="00D45DDF">
        <w:rPr>
          <w:sz w:val="40"/>
          <w:szCs w:val="40"/>
          <w:lang w:val="ca-ES"/>
        </w:rPr>
        <w:t>Catalanes il·lustres, 4</w:t>
      </w:r>
    </w:p>
    <w:p w:rsidR="00D45DDF" w:rsidRPr="00D45DDF" w:rsidRDefault="00D45DDF" w:rsidP="00D45DDF">
      <w:pPr>
        <w:jc w:val="both"/>
        <w:rPr>
          <w:szCs w:val="24"/>
          <w:lang w:val="ca-ES"/>
        </w:rPr>
      </w:pPr>
      <w:r w:rsidRPr="00FC3D5F">
        <w:rPr>
          <w:b/>
          <w:sz w:val="32"/>
          <w:szCs w:val="32"/>
          <w:lang w:val="ca-ES"/>
        </w:rPr>
        <w:t>Actrius, 2</w:t>
      </w:r>
      <w:r w:rsidRPr="00D45DDF">
        <w:rPr>
          <w:sz w:val="32"/>
          <w:szCs w:val="32"/>
          <w:lang w:val="ca-ES"/>
        </w:rPr>
        <w:t xml:space="preserve">    </w:t>
      </w:r>
      <w:r w:rsidRPr="00D45DDF">
        <w:rPr>
          <w:szCs w:val="24"/>
          <w:lang w:val="ca-ES"/>
        </w:rPr>
        <w:t>(Continuació)</w:t>
      </w:r>
    </w:p>
    <w:p w:rsidR="00D45DDF" w:rsidRDefault="00D45DDF" w:rsidP="00D45DDF">
      <w:pPr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Carme </w:t>
      </w:r>
      <w:proofErr w:type="spellStart"/>
      <w:r>
        <w:rPr>
          <w:b/>
          <w:szCs w:val="24"/>
          <w:lang w:val="ca-ES"/>
        </w:rPr>
        <w:t>Parreño</w:t>
      </w:r>
      <w:proofErr w:type="spellEnd"/>
      <w:r>
        <w:rPr>
          <w:b/>
          <w:szCs w:val="24"/>
          <w:lang w:val="ca-ES"/>
        </w:rPr>
        <w:t xml:space="preserve"> i </w:t>
      </w:r>
      <w:proofErr w:type="spellStart"/>
      <w:r>
        <w:rPr>
          <w:b/>
          <w:szCs w:val="24"/>
          <w:lang w:val="ca-ES"/>
        </w:rPr>
        <w:t>Gibert</w:t>
      </w:r>
      <w:proofErr w:type="spellEnd"/>
    </w:p>
    <w:p w:rsidR="00D45DDF" w:rsidRDefault="00D45DDF" w:rsidP="00D45DD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Aragonesa. A partir de 1874, </w:t>
      </w:r>
      <w:r w:rsidR="005312CB">
        <w:rPr>
          <w:szCs w:val="24"/>
          <w:lang w:val="ca-ES"/>
        </w:rPr>
        <w:t>interpreta</w:t>
      </w:r>
      <w:r>
        <w:rPr>
          <w:szCs w:val="24"/>
          <w:lang w:val="ca-ES"/>
        </w:rPr>
        <w:t xml:space="preserve"> </w:t>
      </w:r>
      <w:r>
        <w:rPr>
          <w:szCs w:val="24"/>
          <w:u w:val="single"/>
          <w:lang w:val="ca-ES"/>
        </w:rPr>
        <w:t>Flor d'un dia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El ferrer de tall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Lo forn del rei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Lo dir de la gent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Corona d'espines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Com l'anell al dit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La creu trencada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Una olla de</w:t>
      </w:r>
      <w:r>
        <w:rPr>
          <w:szCs w:val="24"/>
          <w:lang w:val="ca-ES"/>
        </w:rPr>
        <w:t xml:space="preserve"> </w:t>
      </w:r>
      <w:r>
        <w:rPr>
          <w:szCs w:val="24"/>
          <w:u w:val="single"/>
          <w:lang w:val="ca-ES"/>
        </w:rPr>
        <w:t>grills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El rei i monjo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Sogra i nora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La boja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La sala d'espera</w:t>
      </w:r>
      <w:r>
        <w:rPr>
          <w:szCs w:val="24"/>
          <w:lang w:val="ca-ES"/>
        </w:rPr>
        <w:t xml:space="preserve">, </w:t>
      </w:r>
      <w:r>
        <w:rPr>
          <w:szCs w:val="24"/>
          <w:u w:val="single"/>
          <w:lang w:val="ca-ES"/>
        </w:rPr>
        <w:t>La festa del blat</w:t>
      </w:r>
      <w:r>
        <w:rPr>
          <w:szCs w:val="24"/>
          <w:lang w:val="ca-ES"/>
        </w:rPr>
        <w:t xml:space="preserve"> i, al 1897, </w:t>
      </w:r>
      <w:r>
        <w:rPr>
          <w:szCs w:val="24"/>
          <w:u w:val="single"/>
          <w:lang w:val="ca-ES"/>
        </w:rPr>
        <w:t>Terra baixa</w:t>
      </w:r>
      <w:r>
        <w:rPr>
          <w:szCs w:val="24"/>
          <w:lang w:val="ca-ES"/>
        </w:rPr>
        <w:t>.</w:t>
      </w:r>
    </w:p>
    <w:p w:rsidR="00D45DDF" w:rsidRDefault="005312CB" w:rsidP="005312CB">
      <w:pPr>
        <w:spacing w:after="0"/>
        <w:jc w:val="both"/>
        <w:rPr>
          <w:b/>
          <w:szCs w:val="24"/>
          <w:lang w:val="ca-ES"/>
        </w:rPr>
      </w:pPr>
      <w:proofErr w:type="spellStart"/>
      <w:r w:rsidRPr="005312CB">
        <w:rPr>
          <w:b/>
          <w:szCs w:val="24"/>
          <w:lang w:val="ca-ES"/>
        </w:rPr>
        <w:t>Balbina</w:t>
      </w:r>
      <w:proofErr w:type="spellEnd"/>
      <w:r w:rsidRPr="005312CB">
        <w:rPr>
          <w:b/>
          <w:szCs w:val="24"/>
          <w:lang w:val="ca-ES"/>
        </w:rPr>
        <w:t xml:space="preserve"> Pi</w:t>
      </w:r>
    </w:p>
    <w:p w:rsidR="005312CB" w:rsidRDefault="005312CB" w:rsidP="005312CB">
      <w:pPr>
        <w:jc w:val="both"/>
        <w:rPr>
          <w:szCs w:val="24"/>
          <w:lang w:val="ca-ES"/>
        </w:rPr>
      </w:pPr>
      <w:r w:rsidRPr="005312CB">
        <w:rPr>
          <w:szCs w:val="24"/>
          <w:lang w:val="ca-ES"/>
        </w:rPr>
        <w:t xml:space="preserve">Barcelonina. Primer feia de dama jove, </w:t>
      </w:r>
      <w:r>
        <w:rPr>
          <w:szCs w:val="24"/>
          <w:lang w:val="ca-ES"/>
        </w:rPr>
        <w:t xml:space="preserve">després va fer de primera actriu i finalment de característica (representant persones d'edat). Interpreta </w:t>
      </w:r>
      <w:r w:rsidRPr="00464DD9">
        <w:rPr>
          <w:szCs w:val="24"/>
          <w:u w:val="single"/>
          <w:lang w:val="ca-ES"/>
        </w:rPr>
        <w:t>Lo plor de la madrastra</w:t>
      </w:r>
      <w:r>
        <w:rPr>
          <w:szCs w:val="24"/>
          <w:lang w:val="ca-ES"/>
        </w:rPr>
        <w:t xml:space="preserve">, </w:t>
      </w:r>
      <w:r w:rsidRPr="00464DD9">
        <w:rPr>
          <w:szCs w:val="24"/>
          <w:u w:val="single"/>
          <w:lang w:val="ca-ES"/>
        </w:rPr>
        <w:t xml:space="preserve">Joan </w:t>
      </w:r>
      <w:proofErr w:type="spellStart"/>
      <w:r w:rsidRPr="00464DD9">
        <w:rPr>
          <w:szCs w:val="24"/>
          <w:u w:val="single"/>
          <w:lang w:val="ca-ES"/>
        </w:rPr>
        <w:t>Blancas</w:t>
      </w:r>
      <w:proofErr w:type="spellEnd"/>
      <w:r>
        <w:rPr>
          <w:szCs w:val="24"/>
          <w:lang w:val="ca-ES"/>
        </w:rPr>
        <w:t xml:space="preserve">, </w:t>
      </w:r>
      <w:r w:rsidRPr="00464DD9">
        <w:rPr>
          <w:szCs w:val="24"/>
          <w:u w:val="single"/>
          <w:lang w:val="ca-ES"/>
        </w:rPr>
        <w:t>Lo dir de la gent</w:t>
      </w:r>
      <w:r w:rsidR="00464DD9">
        <w:rPr>
          <w:szCs w:val="24"/>
          <w:lang w:val="ca-ES"/>
        </w:rPr>
        <w:t xml:space="preserve">. A partir de 1866, </w:t>
      </w:r>
      <w:r w:rsidR="00464DD9" w:rsidRPr="00464DD9">
        <w:rPr>
          <w:szCs w:val="24"/>
          <w:u w:val="single"/>
          <w:lang w:val="ca-ES"/>
        </w:rPr>
        <w:t>La pubilla del Vallès</w:t>
      </w:r>
      <w:r w:rsidR="00464DD9">
        <w:rPr>
          <w:szCs w:val="24"/>
          <w:lang w:val="ca-ES"/>
        </w:rPr>
        <w:t xml:space="preserve">, </w:t>
      </w:r>
      <w:r w:rsidR="00464DD9" w:rsidRPr="00464DD9">
        <w:rPr>
          <w:szCs w:val="24"/>
          <w:u w:val="single"/>
          <w:lang w:val="ca-ES"/>
        </w:rPr>
        <w:t>La malvasia de Sitges</w:t>
      </w:r>
      <w:r w:rsidR="00464DD9">
        <w:rPr>
          <w:szCs w:val="24"/>
          <w:lang w:val="ca-ES"/>
        </w:rPr>
        <w:t xml:space="preserve">, </w:t>
      </w:r>
      <w:r w:rsidR="00464DD9" w:rsidRPr="00464DD9">
        <w:rPr>
          <w:szCs w:val="24"/>
          <w:u w:val="single"/>
          <w:lang w:val="ca-ES"/>
        </w:rPr>
        <w:t>Les francesilles</w:t>
      </w:r>
      <w:r w:rsidR="00464DD9">
        <w:rPr>
          <w:szCs w:val="24"/>
          <w:lang w:val="ca-ES"/>
        </w:rPr>
        <w:t xml:space="preserve">, i, finalment, </w:t>
      </w:r>
      <w:r w:rsidR="00464DD9" w:rsidRPr="00464DD9">
        <w:rPr>
          <w:szCs w:val="24"/>
          <w:u w:val="single"/>
          <w:lang w:val="ca-ES"/>
        </w:rPr>
        <w:t>Les heures del mas</w:t>
      </w:r>
      <w:r w:rsidR="00464DD9">
        <w:rPr>
          <w:szCs w:val="24"/>
          <w:lang w:val="ca-ES"/>
        </w:rPr>
        <w:t>.</w:t>
      </w:r>
    </w:p>
    <w:p w:rsidR="00464DD9" w:rsidRPr="001F715F" w:rsidRDefault="001F715F" w:rsidP="005312CB">
      <w:pPr>
        <w:spacing w:after="0"/>
        <w:jc w:val="both"/>
        <w:rPr>
          <w:b/>
          <w:szCs w:val="24"/>
          <w:lang w:val="ca-ES"/>
        </w:rPr>
      </w:pPr>
      <w:r w:rsidRPr="001F715F">
        <w:rPr>
          <w:b/>
          <w:szCs w:val="24"/>
          <w:lang w:val="ca-ES"/>
        </w:rPr>
        <w:t xml:space="preserve">Rosa </w:t>
      </w:r>
      <w:proofErr w:type="spellStart"/>
      <w:r w:rsidRPr="001F715F">
        <w:rPr>
          <w:b/>
          <w:szCs w:val="24"/>
          <w:lang w:val="ca-ES"/>
        </w:rPr>
        <w:t>Cazurro</w:t>
      </w:r>
      <w:proofErr w:type="spellEnd"/>
      <w:r w:rsidRPr="001F715F">
        <w:rPr>
          <w:b/>
          <w:szCs w:val="24"/>
          <w:lang w:val="ca-ES"/>
        </w:rPr>
        <w:t xml:space="preserve"> i </w:t>
      </w:r>
      <w:proofErr w:type="spellStart"/>
      <w:r w:rsidRPr="001F715F">
        <w:rPr>
          <w:b/>
          <w:szCs w:val="24"/>
          <w:lang w:val="ca-ES"/>
        </w:rPr>
        <w:t>Marcó</w:t>
      </w:r>
      <w:proofErr w:type="spellEnd"/>
    </w:p>
    <w:p w:rsidR="0097548A" w:rsidRDefault="0097548A" w:rsidP="00D45DD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Barcelonina, i amb paper de dama jove. </w:t>
      </w:r>
      <w:r w:rsidR="00F26BE9">
        <w:rPr>
          <w:szCs w:val="24"/>
          <w:lang w:val="ca-ES"/>
        </w:rPr>
        <w:t xml:space="preserve">A partir de 1869, interpreta </w:t>
      </w:r>
      <w:r w:rsidR="00F26BE9" w:rsidRPr="00F26BE9">
        <w:rPr>
          <w:szCs w:val="24"/>
          <w:u w:val="single"/>
          <w:lang w:val="ca-ES"/>
        </w:rPr>
        <w:t>La bala de vidre</w:t>
      </w:r>
      <w:r w:rsidR="00F26BE9">
        <w:rPr>
          <w:szCs w:val="24"/>
          <w:lang w:val="ca-ES"/>
        </w:rPr>
        <w:t xml:space="preserve">, </w:t>
      </w:r>
      <w:r w:rsidR="00F26BE9" w:rsidRPr="00F26BE9">
        <w:rPr>
          <w:szCs w:val="24"/>
          <w:u w:val="single"/>
          <w:lang w:val="ca-ES"/>
        </w:rPr>
        <w:t>La calúmnia</w:t>
      </w:r>
      <w:r w:rsidR="00F26BE9">
        <w:rPr>
          <w:szCs w:val="24"/>
          <w:lang w:val="ca-ES"/>
        </w:rPr>
        <w:t xml:space="preserve">, </w:t>
      </w:r>
      <w:r w:rsidR="00F26BE9" w:rsidRPr="00F26BE9">
        <w:rPr>
          <w:szCs w:val="24"/>
          <w:u w:val="single"/>
          <w:lang w:val="ca-ES"/>
        </w:rPr>
        <w:t>La dida</w:t>
      </w:r>
      <w:r w:rsidR="00F26BE9">
        <w:rPr>
          <w:szCs w:val="24"/>
          <w:lang w:val="ca-ES"/>
        </w:rPr>
        <w:t xml:space="preserve">, </w:t>
      </w:r>
      <w:r w:rsidR="00F26BE9" w:rsidRPr="00F26BE9">
        <w:rPr>
          <w:szCs w:val="24"/>
          <w:u w:val="single"/>
          <w:lang w:val="ca-ES"/>
        </w:rPr>
        <w:t>Lo plor de la madrastra</w:t>
      </w:r>
      <w:r w:rsidR="00F26BE9">
        <w:rPr>
          <w:szCs w:val="24"/>
          <w:lang w:val="ca-ES"/>
        </w:rPr>
        <w:t xml:space="preserve">, </w:t>
      </w:r>
      <w:r w:rsidR="00F26BE9" w:rsidRPr="00F26BE9">
        <w:rPr>
          <w:szCs w:val="24"/>
          <w:u w:val="single"/>
          <w:lang w:val="ca-ES"/>
        </w:rPr>
        <w:t>La pagesa d'Eivissa</w:t>
      </w:r>
      <w:r w:rsidR="00F26BE9">
        <w:rPr>
          <w:szCs w:val="24"/>
          <w:lang w:val="ca-ES"/>
        </w:rPr>
        <w:t xml:space="preserve">, </w:t>
      </w:r>
      <w:r w:rsidR="00F26BE9" w:rsidRPr="00F26BE9">
        <w:rPr>
          <w:szCs w:val="24"/>
          <w:u w:val="single"/>
          <w:lang w:val="ca-ES"/>
        </w:rPr>
        <w:t>La clau de casa</w:t>
      </w:r>
      <w:r w:rsidR="00F26BE9">
        <w:rPr>
          <w:szCs w:val="24"/>
          <w:lang w:val="ca-ES"/>
        </w:rPr>
        <w:t xml:space="preserve">, i, finalment, </w:t>
      </w:r>
      <w:r w:rsidR="007E5806" w:rsidRPr="007E5806">
        <w:rPr>
          <w:szCs w:val="24"/>
          <w:u w:val="single"/>
          <w:lang w:val="ca-ES"/>
        </w:rPr>
        <w:t>El</w:t>
      </w:r>
      <w:r w:rsidR="00F26BE9" w:rsidRPr="007E5806">
        <w:rPr>
          <w:szCs w:val="24"/>
          <w:u w:val="single"/>
          <w:lang w:val="ca-ES"/>
        </w:rPr>
        <w:t xml:space="preserve"> ferrer</w:t>
      </w:r>
      <w:r w:rsidR="00F26BE9" w:rsidRPr="00794380">
        <w:rPr>
          <w:szCs w:val="24"/>
          <w:u w:val="single"/>
          <w:lang w:val="ca-ES"/>
        </w:rPr>
        <w:t xml:space="preserve"> de tall</w:t>
      </w:r>
      <w:r w:rsidR="00F26BE9">
        <w:rPr>
          <w:szCs w:val="24"/>
          <w:lang w:val="ca-ES"/>
        </w:rPr>
        <w:t xml:space="preserve"> i </w:t>
      </w:r>
      <w:r w:rsidR="00F26BE9" w:rsidRPr="00794380">
        <w:rPr>
          <w:szCs w:val="24"/>
          <w:u w:val="single"/>
          <w:lang w:val="ca-ES"/>
        </w:rPr>
        <w:t>Cura de moro</w:t>
      </w:r>
      <w:r w:rsidR="00F26BE9">
        <w:rPr>
          <w:szCs w:val="24"/>
          <w:lang w:val="ca-ES"/>
        </w:rPr>
        <w:t>.</w:t>
      </w:r>
    </w:p>
    <w:p w:rsidR="007E5806" w:rsidRDefault="00CE7280" w:rsidP="00CE7280">
      <w:pPr>
        <w:spacing w:after="0"/>
        <w:jc w:val="both"/>
        <w:rPr>
          <w:b/>
          <w:szCs w:val="24"/>
          <w:lang w:val="ca-ES"/>
        </w:rPr>
      </w:pPr>
      <w:r w:rsidRPr="00CE7280">
        <w:rPr>
          <w:b/>
          <w:szCs w:val="24"/>
          <w:lang w:val="ca-ES"/>
        </w:rPr>
        <w:t xml:space="preserve">Pilar </w:t>
      </w:r>
      <w:proofErr w:type="spellStart"/>
      <w:r w:rsidRPr="00CE7280">
        <w:rPr>
          <w:b/>
          <w:szCs w:val="24"/>
          <w:lang w:val="ca-ES"/>
        </w:rPr>
        <w:t>Clemente</w:t>
      </w:r>
      <w:proofErr w:type="spellEnd"/>
      <w:r w:rsidRPr="00CE7280">
        <w:rPr>
          <w:b/>
          <w:szCs w:val="24"/>
          <w:lang w:val="ca-ES"/>
        </w:rPr>
        <w:t xml:space="preserve"> i Ferran</w:t>
      </w:r>
    </w:p>
    <w:p w:rsidR="00CE7280" w:rsidRDefault="00CE7280" w:rsidP="00CE7280">
      <w:pPr>
        <w:jc w:val="both"/>
        <w:rPr>
          <w:szCs w:val="24"/>
          <w:lang w:val="ca-ES"/>
        </w:rPr>
      </w:pPr>
      <w:r w:rsidRPr="00CE7280">
        <w:rPr>
          <w:szCs w:val="24"/>
          <w:lang w:val="ca-ES"/>
        </w:rPr>
        <w:t xml:space="preserve">Barcelonina, i amb papers de primera dama. </w:t>
      </w:r>
      <w:r>
        <w:rPr>
          <w:szCs w:val="24"/>
          <w:lang w:val="ca-ES"/>
        </w:rPr>
        <w:t xml:space="preserve">A partir de 1877, interpreta </w:t>
      </w:r>
      <w:r w:rsidRPr="004E633B">
        <w:rPr>
          <w:szCs w:val="24"/>
          <w:u w:val="single"/>
          <w:lang w:val="ca-ES"/>
        </w:rPr>
        <w:t>Flor d'un dia</w:t>
      </w:r>
      <w:r>
        <w:rPr>
          <w:szCs w:val="24"/>
          <w:lang w:val="ca-ES"/>
        </w:rPr>
        <w:t xml:space="preserve">, </w:t>
      </w:r>
      <w:proofErr w:type="spellStart"/>
      <w:r w:rsidRPr="004E633B">
        <w:rPr>
          <w:szCs w:val="24"/>
          <w:u w:val="single"/>
          <w:lang w:val="ca-ES"/>
        </w:rPr>
        <w:t>Espinas</w:t>
      </w:r>
      <w:proofErr w:type="spellEnd"/>
      <w:r w:rsidRPr="004E633B">
        <w:rPr>
          <w:szCs w:val="24"/>
          <w:u w:val="single"/>
          <w:lang w:val="ca-ES"/>
        </w:rPr>
        <w:t xml:space="preserve"> de una flor</w:t>
      </w:r>
      <w:r>
        <w:rPr>
          <w:szCs w:val="24"/>
          <w:lang w:val="ca-ES"/>
        </w:rPr>
        <w:t xml:space="preserve">, </w:t>
      </w:r>
      <w:r w:rsidRPr="004E633B">
        <w:rPr>
          <w:szCs w:val="24"/>
          <w:u w:val="single"/>
          <w:lang w:val="ca-ES"/>
        </w:rPr>
        <w:t xml:space="preserve">La </w:t>
      </w:r>
      <w:proofErr w:type="spellStart"/>
      <w:r w:rsidRPr="004E633B">
        <w:rPr>
          <w:szCs w:val="24"/>
          <w:u w:val="single"/>
          <w:lang w:val="ca-ES"/>
        </w:rPr>
        <w:t>muerte</w:t>
      </w:r>
      <w:proofErr w:type="spellEnd"/>
      <w:r w:rsidRPr="004E633B">
        <w:rPr>
          <w:szCs w:val="24"/>
          <w:u w:val="single"/>
          <w:lang w:val="ca-ES"/>
        </w:rPr>
        <w:t xml:space="preserve"> en los </w:t>
      </w:r>
      <w:proofErr w:type="spellStart"/>
      <w:r w:rsidRPr="004E633B">
        <w:rPr>
          <w:szCs w:val="24"/>
          <w:u w:val="single"/>
          <w:lang w:val="ca-ES"/>
        </w:rPr>
        <w:t>labios</w:t>
      </w:r>
      <w:proofErr w:type="spellEnd"/>
      <w:r>
        <w:rPr>
          <w:szCs w:val="24"/>
          <w:lang w:val="ca-ES"/>
        </w:rPr>
        <w:t xml:space="preserve">, </w:t>
      </w:r>
      <w:r w:rsidRPr="004E633B">
        <w:rPr>
          <w:szCs w:val="24"/>
          <w:u w:val="single"/>
          <w:lang w:val="ca-ES"/>
        </w:rPr>
        <w:t>Tal hi va que no s'ho creu</w:t>
      </w:r>
      <w:r>
        <w:rPr>
          <w:szCs w:val="24"/>
          <w:lang w:val="ca-ES"/>
        </w:rPr>
        <w:t xml:space="preserve">, </w:t>
      </w:r>
      <w:r w:rsidR="004E633B" w:rsidRPr="004E633B">
        <w:rPr>
          <w:szCs w:val="24"/>
          <w:u w:val="single"/>
          <w:lang w:val="ca-ES"/>
        </w:rPr>
        <w:t xml:space="preserve">La </w:t>
      </w:r>
      <w:proofErr w:type="spellStart"/>
      <w:r w:rsidR="004E633B" w:rsidRPr="004E633B">
        <w:rPr>
          <w:szCs w:val="24"/>
          <w:u w:val="single"/>
          <w:lang w:val="ca-ES"/>
        </w:rPr>
        <w:t>pasionaria</w:t>
      </w:r>
      <w:proofErr w:type="spellEnd"/>
      <w:r w:rsidR="004E633B">
        <w:rPr>
          <w:szCs w:val="24"/>
          <w:lang w:val="ca-ES"/>
        </w:rPr>
        <w:t xml:space="preserve">, </w:t>
      </w:r>
      <w:r w:rsidR="004E633B" w:rsidRPr="004E633B">
        <w:rPr>
          <w:szCs w:val="24"/>
          <w:u w:val="single"/>
          <w:lang w:val="ca-ES"/>
        </w:rPr>
        <w:t>Vots són trumfos</w:t>
      </w:r>
      <w:r w:rsidR="004E633B">
        <w:rPr>
          <w:szCs w:val="24"/>
          <w:lang w:val="ca-ES"/>
        </w:rPr>
        <w:t xml:space="preserve">, </w:t>
      </w:r>
      <w:r w:rsidR="004E633B" w:rsidRPr="004E633B">
        <w:rPr>
          <w:szCs w:val="24"/>
          <w:u w:val="single"/>
          <w:lang w:val="ca-ES"/>
        </w:rPr>
        <w:t>Lo comte del Pallars</w:t>
      </w:r>
      <w:r w:rsidR="004E633B">
        <w:rPr>
          <w:szCs w:val="24"/>
          <w:lang w:val="ca-ES"/>
        </w:rPr>
        <w:t xml:space="preserve">, </w:t>
      </w:r>
      <w:r w:rsidR="004E633B" w:rsidRPr="004E633B">
        <w:rPr>
          <w:szCs w:val="24"/>
          <w:u w:val="single"/>
          <w:lang w:val="ca-ES"/>
        </w:rPr>
        <w:t xml:space="preserve">La rondalla de </w:t>
      </w:r>
      <w:proofErr w:type="spellStart"/>
      <w:r w:rsidR="004E633B" w:rsidRPr="004E633B">
        <w:rPr>
          <w:szCs w:val="24"/>
          <w:u w:val="single"/>
          <w:lang w:val="ca-ES"/>
        </w:rPr>
        <w:t>l'infern</w:t>
      </w:r>
      <w:proofErr w:type="spellEnd"/>
      <w:r w:rsidR="004E633B">
        <w:rPr>
          <w:szCs w:val="24"/>
          <w:lang w:val="ca-ES"/>
        </w:rPr>
        <w:t xml:space="preserve"> i </w:t>
      </w:r>
      <w:r w:rsidR="004E633B" w:rsidRPr="004E633B">
        <w:rPr>
          <w:szCs w:val="24"/>
          <w:u w:val="single"/>
          <w:lang w:val="ca-ES"/>
        </w:rPr>
        <w:t>Maria de Montpeller</w:t>
      </w:r>
      <w:r w:rsidR="004E633B">
        <w:rPr>
          <w:szCs w:val="24"/>
          <w:lang w:val="ca-ES"/>
        </w:rPr>
        <w:t>.</w:t>
      </w:r>
    </w:p>
    <w:p w:rsidR="00845BB1" w:rsidRDefault="00F74CCA" w:rsidP="0070265E">
      <w:pPr>
        <w:spacing w:after="0"/>
        <w:jc w:val="both"/>
        <w:rPr>
          <w:b/>
          <w:szCs w:val="24"/>
          <w:lang w:val="ca-ES"/>
        </w:rPr>
      </w:pPr>
      <w:r w:rsidRPr="00F74CCA">
        <w:rPr>
          <w:b/>
          <w:szCs w:val="24"/>
          <w:lang w:val="ca-ES"/>
        </w:rPr>
        <w:t xml:space="preserve">Adela </w:t>
      </w:r>
      <w:proofErr w:type="spellStart"/>
      <w:r w:rsidRPr="00F74CCA">
        <w:rPr>
          <w:b/>
          <w:szCs w:val="24"/>
          <w:lang w:val="ca-ES"/>
        </w:rPr>
        <w:t>Clemente</w:t>
      </w:r>
      <w:proofErr w:type="spellEnd"/>
      <w:r w:rsidRPr="00F74CCA">
        <w:rPr>
          <w:b/>
          <w:szCs w:val="24"/>
          <w:lang w:val="ca-ES"/>
        </w:rPr>
        <w:t xml:space="preserve"> i Ferran</w:t>
      </w:r>
    </w:p>
    <w:p w:rsidR="00F74CCA" w:rsidRDefault="0070265E" w:rsidP="00CE7280">
      <w:pPr>
        <w:jc w:val="both"/>
        <w:rPr>
          <w:szCs w:val="24"/>
          <w:lang w:val="ca-ES"/>
        </w:rPr>
      </w:pPr>
      <w:r w:rsidRPr="0070265E">
        <w:rPr>
          <w:szCs w:val="24"/>
          <w:lang w:val="ca-ES"/>
        </w:rPr>
        <w:t>Germana de l'anterior</w:t>
      </w:r>
      <w:r>
        <w:rPr>
          <w:szCs w:val="24"/>
          <w:lang w:val="ca-ES"/>
        </w:rPr>
        <w:t xml:space="preserve">. </w:t>
      </w:r>
      <w:r w:rsidR="006343D8">
        <w:rPr>
          <w:szCs w:val="24"/>
          <w:lang w:val="ca-ES"/>
        </w:rPr>
        <w:t>Comença la carrera professional al costat de la Pilar, amb p</w:t>
      </w:r>
      <w:r>
        <w:rPr>
          <w:szCs w:val="24"/>
          <w:lang w:val="ca-ES"/>
        </w:rPr>
        <w:t xml:space="preserve">aper de dama jove i, més tard, de característica. </w:t>
      </w:r>
      <w:r w:rsidR="006343D8">
        <w:rPr>
          <w:szCs w:val="24"/>
          <w:lang w:val="ca-ES"/>
        </w:rPr>
        <w:t xml:space="preserve">Interpreta </w:t>
      </w:r>
      <w:r w:rsidR="006343D8" w:rsidRPr="006343D8">
        <w:rPr>
          <w:szCs w:val="24"/>
          <w:u w:val="single"/>
          <w:lang w:val="ca-ES"/>
        </w:rPr>
        <w:t>Les garses</w:t>
      </w:r>
      <w:r w:rsidR="006343D8">
        <w:rPr>
          <w:szCs w:val="24"/>
          <w:lang w:val="ca-ES"/>
        </w:rPr>
        <w:t xml:space="preserve">, </w:t>
      </w:r>
      <w:r w:rsidR="006343D8" w:rsidRPr="006343D8">
        <w:rPr>
          <w:szCs w:val="24"/>
          <w:u w:val="single"/>
          <w:lang w:val="ca-ES"/>
        </w:rPr>
        <w:t>La mare</w:t>
      </w:r>
      <w:r w:rsidR="006343D8">
        <w:rPr>
          <w:szCs w:val="24"/>
          <w:lang w:val="ca-ES"/>
        </w:rPr>
        <w:t xml:space="preserve">, </w:t>
      </w:r>
      <w:r w:rsidR="006343D8" w:rsidRPr="006343D8">
        <w:rPr>
          <w:szCs w:val="24"/>
          <w:u w:val="single"/>
          <w:lang w:val="ca-ES"/>
        </w:rPr>
        <w:t>La filla del</w:t>
      </w:r>
      <w:r w:rsidR="006343D8">
        <w:rPr>
          <w:szCs w:val="24"/>
          <w:lang w:val="ca-ES"/>
        </w:rPr>
        <w:t xml:space="preserve"> </w:t>
      </w:r>
      <w:r w:rsidR="006343D8" w:rsidRPr="006343D8">
        <w:rPr>
          <w:szCs w:val="24"/>
          <w:u w:val="single"/>
          <w:lang w:val="ca-ES"/>
        </w:rPr>
        <w:t>mar</w:t>
      </w:r>
      <w:r w:rsidR="006343D8">
        <w:rPr>
          <w:szCs w:val="24"/>
          <w:lang w:val="ca-ES"/>
        </w:rPr>
        <w:t xml:space="preserve">, </w:t>
      </w:r>
      <w:r w:rsidR="006343D8" w:rsidRPr="006343D8">
        <w:rPr>
          <w:szCs w:val="24"/>
          <w:u w:val="single"/>
          <w:lang w:val="ca-ES"/>
        </w:rPr>
        <w:t>La farsa</w:t>
      </w:r>
      <w:r w:rsidR="006343D8">
        <w:rPr>
          <w:szCs w:val="24"/>
          <w:lang w:val="ca-ES"/>
        </w:rPr>
        <w:t xml:space="preserve">, </w:t>
      </w:r>
      <w:r w:rsidR="006343D8" w:rsidRPr="006343D8">
        <w:rPr>
          <w:szCs w:val="24"/>
          <w:u w:val="single"/>
          <w:lang w:val="ca-ES"/>
        </w:rPr>
        <w:t>Aigua que corre</w:t>
      </w:r>
      <w:r w:rsidR="006343D8">
        <w:rPr>
          <w:szCs w:val="24"/>
          <w:lang w:val="ca-ES"/>
        </w:rPr>
        <w:t xml:space="preserve">, </w:t>
      </w:r>
      <w:r w:rsidR="006343D8" w:rsidRPr="006343D8">
        <w:rPr>
          <w:szCs w:val="24"/>
          <w:u w:val="single"/>
          <w:lang w:val="ca-ES"/>
        </w:rPr>
        <w:t>L'Eloi</w:t>
      </w:r>
      <w:r w:rsidR="006343D8">
        <w:rPr>
          <w:szCs w:val="24"/>
          <w:lang w:val="ca-ES"/>
        </w:rPr>
        <w:t xml:space="preserve"> i </w:t>
      </w:r>
      <w:r w:rsidR="006343D8" w:rsidRPr="006343D8">
        <w:rPr>
          <w:szCs w:val="24"/>
          <w:u w:val="single"/>
          <w:lang w:val="ca-ES"/>
        </w:rPr>
        <w:t>L'aranya</w:t>
      </w:r>
      <w:r w:rsidR="006343D8">
        <w:rPr>
          <w:szCs w:val="24"/>
          <w:lang w:val="ca-ES"/>
        </w:rPr>
        <w:t>.</w:t>
      </w:r>
    </w:p>
    <w:p w:rsidR="006343D8" w:rsidRDefault="003E1670" w:rsidP="003E1670">
      <w:pPr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>Caterina Fontova i Planes</w:t>
      </w:r>
    </w:p>
    <w:p w:rsidR="003E1670" w:rsidRDefault="003E1670" w:rsidP="003E1670">
      <w:pPr>
        <w:jc w:val="both"/>
        <w:rPr>
          <w:szCs w:val="24"/>
          <w:lang w:val="ca-ES"/>
        </w:rPr>
      </w:pPr>
      <w:r w:rsidRPr="003E1670">
        <w:rPr>
          <w:szCs w:val="24"/>
          <w:lang w:val="ca-ES"/>
        </w:rPr>
        <w:t xml:space="preserve">Barcelonina i amb paper de dama jove. </w:t>
      </w:r>
      <w:r>
        <w:rPr>
          <w:szCs w:val="24"/>
          <w:lang w:val="ca-ES"/>
        </w:rPr>
        <w:t xml:space="preserve">A partir de 1878 interpreta </w:t>
      </w:r>
      <w:r w:rsidRPr="00D45903">
        <w:rPr>
          <w:szCs w:val="24"/>
          <w:u w:val="single"/>
          <w:lang w:val="ca-ES"/>
        </w:rPr>
        <w:t>La cua de palla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 xml:space="preserve">Les </w:t>
      </w:r>
      <w:proofErr w:type="spellStart"/>
      <w:r w:rsidRPr="00D45903">
        <w:rPr>
          <w:szCs w:val="24"/>
          <w:u w:val="single"/>
          <w:lang w:val="ca-ES"/>
        </w:rPr>
        <w:t>esponsalles</w:t>
      </w:r>
      <w:proofErr w:type="spellEnd"/>
      <w:r w:rsidRPr="00D45903">
        <w:rPr>
          <w:szCs w:val="24"/>
          <w:u w:val="single"/>
          <w:lang w:val="ca-ES"/>
        </w:rPr>
        <w:t xml:space="preserve"> de la morta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>Lo forn del rei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>Lo dir de la gent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>Com l'anell al dit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>La sala</w:t>
      </w:r>
      <w:r>
        <w:rPr>
          <w:szCs w:val="24"/>
          <w:lang w:val="ca-ES"/>
        </w:rPr>
        <w:t xml:space="preserve"> </w:t>
      </w:r>
      <w:r w:rsidRPr="00D45903">
        <w:rPr>
          <w:szCs w:val="24"/>
          <w:u w:val="single"/>
          <w:lang w:val="ca-ES"/>
        </w:rPr>
        <w:t>d'espera</w:t>
      </w:r>
      <w:r>
        <w:rPr>
          <w:szCs w:val="24"/>
          <w:lang w:val="ca-ES"/>
        </w:rPr>
        <w:t xml:space="preserve">, </w:t>
      </w:r>
      <w:r w:rsidRPr="00D45903">
        <w:rPr>
          <w:szCs w:val="24"/>
          <w:u w:val="single"/>
          <w:lang w:val="ca-ES"/>
        </w:rPr>
        <w:t xml:space="preserve">Jesús de </w:t>
      </w:r>
      <w:proofErr w:type="spellStart"/>
      <w:r w:rsidRPr="00D45903">
        <w:rPr>
          <w:szCs w:val="24"/>
          <w:u w:val="single"/>
          <w:lang w:val="ca-ES"/>
        </w:rPr>
        <w:t>Natzaret</w:t>
      </w:r>
      <w:proofErr w:type="spellEnd"/>
      <w:r>
        <w:rPr>
          <w:szCs w:val="24"/>
          <w:lang w:val="ca-ES"/>
        </w:rPr>
        <w:t xml:space="preserve">, i </w:t>
      </w:r>
      <w:r w:rsidRPr="00D45903">
        <w:rPr>
          <w:szCs w:val="24"/>
          <w:u w:val="single"/>
          <w:lang w:val="ca-ES"/>
        </w:rPr>
        <w:t xml:space="preserve">Les monges de Sant </w:t>
      </w:r>
      <w:proofErr w:type="spellStart"/>
      <w:r w:rsidRPr="00D45903">
        <w:rPr>
          <w:szCs w:val="24"/>
          <w:u w:val="single"/>
          <w:lang w:val="ca-ES"/>
        </w:rPr>
        <w:t>Aimant</w:t>
      </w:r>
      <w:proofErr w:type="spellEnd"/>
      <w:r>
        <w:rPr>
          <w:szCs w:val="24"/>
          <w:lang w:val="ca-ES"/>
        </w:rPr>
        <w:t xml:space="preserve">. </w:t>
      </w:r>
    </w:p>
    <w:p w:rsidR="00D45903" w:rsidRDefault="0051799B" w:rsidP="0051799B">
      <w:pPr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 xml:space="preserve">Concepció </w:t>
      </w:r>
      <w:proofErr w:type="spellStart"/>
      <w:r>
        <w:rPr>
          <w:b/>
          <w:szCs w:val="24"/>
          <w:lang w:val="ca-ES"/>
        </w:rPr>
        <w:t>Llorente</w:t>
      </w:r>
      <w:proofErr w:type="spellEnd"/>
      <w:r>
        <w:rPr>
          <w:b/>
          <w:szCs w:val="24"/>
          <w:lang w:val="ca-ES"/>
        </w:rPr>
        <w:t xml:space="preserve"> i </w:t>
      </w:r>
      <w:proofErr w:type="spellStart"/>
      <w:r>
        <w:rPr>
          <w:b/>
          <w:szCs w:val="24"/>
          <w:lang w:val="ca-ES"/>
        </w:rPr>
        <w:t>Escarpanté</w:t>
      </w:r>
      <w:proofErr w:type="spellEnd"/>
    </w:p>
    <w:p w:rsidR="0051799B" w:rsidRDefault="00F34586" w:rsidP="0051799B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Lleidatana, traslladada a Barcelona de jove, on comença a actuar a partir de 1885, amb papers de primera actriu. Interpreta </w:t>
      </w:r>
      <w:r w:rsidRPr="00F033F4">
        <w:rPr>
          <w:szCs w:val="24"/>
          <w:u w:val="single"/>
          <w:lang w:val="ca-ES"/>
        </w:rPr>
        <w:t>La bruixa</w:t>
      </w:r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>La comèdia social</w:t>
      </w:r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 xml:space="preserve">La </w:t>
      </w:r>
      <w:proofErr w:type="spellStart"/>
      <w:r w:rsidRPr="00F033F4">
        <w:rPr>
          <w:szCs w:val="24"/>
          <w:u w:val="single"/>
          <w:lang w:val="ca-ES"/>
        </w:rPr>
        <w:t>pata</w:t>
      </w:r>
      <w:proofErr w:type="spellEnd"/>
      <w:r w:rsidRPr="00F033F4">
        <w:rPr>
          <w:szCs w:val="24"/>
          <w:u w:val="single"/>
          <w:lang w:val="ca-ES"/>
        </w:rPr>
        <w:t xml:space="preserve"> de cabra</w:t>
      </w:r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 xml:space="preserve">Pobres </w:t>
      </w:r>
      <w:proofErr w:type="spellStart"/>
      <w:r w:rsidRPr="00F033F4">
        <w:rPr>
          <w:szCs w:val="24"/>
          <w:u w:val="single"/>
          <w:lang w:val="ca-ES"/>
        </w:rPr>
        <w:t>hijos</w:t>
      </w:r>
      <w:proofErr w:type="spellEnd"/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 xml:space="preserve">Las </w:t>
      </w:r>
      <w:proofErr w:type="spellStart"/>
      <w:r w:rsidRPr="00F033F4">
        <w:rPr>
          <w:szCs w:val="24"/>
          <w:u w:val="single"/>
          <w:lang w:val="ca-ES"/>
        </w:rPr>
        <w:t>damas</w:t>
      </w:r>
      <w:proofErr w:type="spellEnd"/>
      <w:r w:rsidRPr="00F033F4">
        <w:rPr>
          <w:szCs w:val="24"/>
          <w:u w:val="single"/>
          <w:lang w:val="ca-ES"/>
        </w:rPr>
        <w:t xml:space="preserve"> </w:t>
      </w:r>
      <w:proofErr w:type="spellStart"/>
      <w:r w:rsidRPr="00F033F4">
        <w:rPr>
          <w:szCs w:val="24"/>
          <w:u w:val="single"/>
          <w:lang w:val="ca-ES"/>
        </w:rPr>
        <w:t>negras</w:t>
      </w:r>
      <w:proofErr w:type="spellEnd"/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 xml:space="preserve">El loco </w:t>
      </w:r>
      <w:proofErr w:type="spellStart"/>
      <w:r w:rsidRPr="00F033F4">
        <w:rPr>
          <w:szCs w:val="24"/>
          <w:u w:val="single"/>
          <w:lang w:val="ca-ES"/>
        </w:rPr>
        <w:t>Dios</w:t>
      </w:r>
      <w:proofErr w:type="spellEnd"/>
      <w:r>
        <w:rPr>
          <w:szCs w:val="24"/>
          <w:lang w:val="ca-ES"/>
        </w:rPr>
        <w:t xml:space="preserve">, </w:t>
      </w:r>
      <w:r w:rsidRPr="00F033F4">
        <w:rPr>
          <w:szCs w:val="24"/>
          <w:u w:val="single"/>
          <w:lang w:val="ca-ES"/>
        </w:rPr>
        <w:t>Terra baixa</w:t>
      </w:r>
      <w:r>
        <w:rPr>
          <w:szCs w:val="24"/>
          <w:lang w:val="ca-ES"/>
        </w:rPr>
        <w:t xml:space="preserve">, </w:t>
      </w:r>
      <w:r w:rsidR="00F033F4" w:rsidRPr="00F033F4">
        <w:rPr>
          <w:szCs w:val="24"/>
          <w:u w:val="single"/>
          <w:lang w:val="ca-ES"/>
        </w:rPr>
        <w:t xml:space="preserve">La </w:t>
      </w:r>
      <w:proofErr w:type="spellStart"/>
      <w:r w:rsidR="00F033F4" w:rsidRPr="00F033F4">
        <w:rPr>
          <w:szCs w:val="24"/>
          <w:u w:val="single"/>
          <w:lang w:val="ca-ES"/>
        </w:rPr>
        <w:t>mancha</w:t>
      </w:r>
      <w:proofErr w:type="spellEnd"/>
      <w:r w:rsidR="00F033F4" w:rsidRPr="00F033F4">
        <w:rPr>
          <w:szCs w:val="24"/>
          <w:u w:val="single"/>
          <w:lang w:val="ca-ES"/>
        </w:rPr>
        <w:t xml:space="preserve"> que </w:t>
      </w:r>
      <w:proofErr w:type="spellStart"/>
      <w:r w:rsidR="00F033F4" w:rsidRPr="00F033F4">
        <w:rPr>
          <w:szCs w:val="24"/>
          <w:u w:val="single"/>
          <w:lang w:val="ca-ES"/>
        </w:rPr>
        <w:t>limpia</w:t>
      </w:r>
      <w:proofErr w:type="spellEnd"/>
      <w:r w:rsidR="00F033F4">
        <w:rPr>
          <w:szCs w:val="24"/>
          <w:lang w:val="ca-ES"/>
        </w:rPr>
        <w:t xml:space="preserve">, i, ja dins el segle XX, </w:t>
      </w:r>
      <w:r w:rsidR="00F033F4" w:rsidRPr="00F033F4">
        <w:rPr>
          <w:szCs w:val="24"/>
          <w:u w:val="single"/>
          <w:lang w:val="ca-ES"/>
        </w:rPr>
        <w:t>Sol solet</w:t>
      </w:r>
      <w:r w:rsidR="00F033F4">
        <w:rPr>
          <w:szCs w:val="24"/>
          <w:lang w:val="ca-ES"/>
        </w:rPr>
        <w:t xml:space="preserve">, </w:t>
      </w:r>
      <w:r w:rsidR="00F033F4" w:rsidRPr="00F033F4">
        <w:rPr>
          <w:szCs w:val="24"/>
          <w:u w:val="single"/>
          <w:lang w:val="ca-ES"/>
        </w:rPr>
        <w:t>L'Eloi</w:t>
      </w:r>
      <w:r w:rsidR="00F033F4">
        <w:rPr>
          <w:szCs w:val="24"/>
          <w:lang w:val="ca-ES"/>
        </w:rPr>
        <w:t xml:space="preserve">, </w:t>
      </w:r>
      <w:r w:rsidR="00F033F4" w:rsidRPr="00F033F4">
        <w:rPr>
          <w:szCs w:val="24"/>
          <w:u w:val="single"/>
          <w:lang w:val="ca-ES"/>
        </w:rPr>
        <w:t>Mar i cel</w:t>
      </w:r>
      <w:r w:rsidR="00F033F4">
        <w:rPr>
          <w:szCs w:val="24"/>
          <w:lang w:val="ca-ES"/>
        </w:rPr>
        <w:t xml:space="preserve">, </w:t>
      </w:r>
      <w:r w:rsidR="00F033F4" w:rsidRPr="00F033F4">
        <w:rPr>
          <w:szCs w:val="24"/>
          <w:u w:val="single"/>
          <w:lang w:val="ca-ES"/>
        </w:rPr>
        <w:t xml:space="preserve">L'ase de </w:t>
      </w:r>
      <w:proofErr w:type="spellStart"/>
      <w:r w:rsidR="00F033F4" w:rsidRPr="00F033F4">
        <w:rPr>
          <w:szCs w:val="24"/>
          <w:u w:val="single"/>
          <w:lang w:val="ca-ES"/>
        </w:rPr>
        <w:t>l'hortelà</w:t>
      </w:r>
      <w:proofErr w:type="spellEnd"/>
      <w:r w:rsidR="00F033F4">
        <w:rPr>
          <w:szCs w:val="24"/>
          <w:lang w:val="ca-ES"/>
        </w:rPr>
        <w:t xml:space="preserve">, </w:t>
      </w:r>
      <w:r w:rsidR="00F033F4" w:rsidRPr="00F033F4">
        <w:rPr>
          <w:szCs w:val="24"/>
          <w:u w:val="single"/>
          <w:lang w:val="ca-ES"/>
        </w:rPr>
        <w:t xml:space="preserve">La </w:t>
      </w:r>
      <w:proofErr w:type="spellStart"/>
      <w:r w:rsidR="00F033F4" w:rsidRPr="00F033F4">
        <w:rPr>
          <w:szCs w:val="24"/>
          <w:u w:val="single"/>
          <w:lang w:val="ca-ES"/>
        </w:rPr>
        <w:t>miralta</w:t>
      </w:r>
      <w:proofErr w:type="spellEnd"/>
      <w:r w:rsidR="00F033F4">
        <w:rPr>
          <w:szCs w:val="24"/>
          <w:lang w:val="ca-ES"/>
        </w:rPr>
        <w:t xml:space="preserve"> i algunes més. </w:t>
      </w:r>
    </w:p>
    <w:p w:rsidR="00850B15" w:rsidRDefault="00850B15" w:rsidP="00665EBD">
      <w:pPr>
        <w:spacing w:after="0"/>
        <w:jc w:val="both"/>
        <w:rPr>
          <w:b/>
          <w:szCs w:val="24"/>
          <w:lang w:val="ca-ES"/>
        </w:rPr>
      </w:pPr>
    </w:p>
    <w:p w:rsidR="00850B15" w:rsidRDefault="00850B15" w:rsidP="00665EBD">
      <w:pPr>
        <w:spacing w:after="0"/>
        <w:jc w:val="both"/>
        <w:rPr>
          <w:b/>
          <w:szCs w:val="24"/>
          <w:lang w:val="ca-ES"/>
        </w:rPr>
      </w:pPr>
    </w:p>
    <w:p w:rsidR="00F033F4" w:rsidRDefault="00665EBD" w:rsidP="00665EBD">
      <w:pPr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lastRenderedPageBreak/>
        <w:t>Adela Sala</w:t>
      </w:r>
    </w:p>
    <w:p w:rsidR="00665EBD" w:rsidRDefault="00665EBD" w:rsidP="00665EBD">
      <w:pPr>
        <w:jc w:val="both"/>
        <w:rPr>
          <w:szCs w:val="24"/>
          <w:lang w:val="ca-ES"/>
        </w:rPr>
      </w:pPr>
      <w:r w:rsidRPr="00665EBD">
        <w:rPr>
          <w:szCs w:val="24"/>
          <w:lang w:val="ca-ES"/>
        </w:rPr>
        <w:t>Barcelonina que comença actuar a partir de 18</w:t>
      </w:r>
      <w:r w:rsidR="00850B15">
        <w:rPr>
          <w:szCs w:val="24"/>
          <w:lang w:val="ca-ES"/>
        </w:rPr>
        <w:t>84</w:t>
      </w:r>
      <w:r>
        <w:rPr>
          <w:szCs w:val="24"/>
          <w:lang w:val="ca-ES"/>
        </w:rPr>
        <w:t xml:space="preserve">, amb papers de </w:t>
      </w:r>
      <w:r w:rsidR="00850B15">
        <w:rPr>
          <w:szCs w:val="24"/>
          <w:lang w:val="ca-ES"/>
        </w:rPr>
        <w:t xml:space="preserve">dama jove. Interpreta, entre moltes altres, </w:t>
      </w:r>
      <w:r w:rsidR="00850B15" w:rsidRPr="00166D82">
        <w:rPr>
          <w:szCs w:val="24"/>
          <w:u w:val="single"/>
          <w:lang w:val="ca-ES"/>
        </w:rPr>
        <w:t>Lo comte de Pallars</w:t>
      </w:r>
      <w:r w:rsidR="00850B15">
        <w:rPr>
          <w:szCs w:val="24"/>
          <w:lang w:val="ca-ES"/>
        </w:rPr>
        <w:t xml:space="preserve">, </w:t>
      </w:r>
      <w:r w:rsidR="00850B15" w:rsidRPr="00166D82">
        <w:rPr>
          <w:szCs w:val="24"/>
          <w:u w:val="single"/>
          <w:lang w:val="ca-ES"/>
        </w:rPr>
        <w:t xml:space="preserve">La rondalla de </w:t>
      </w:r>
      <w:proofErr w:type="spellStart"/>
      <w:r w:rsidR="00850B15" w:rsidRPr="00166D82">
        <w:rPr>
          <w:szCs w:val="24"/>
          <w:u w:val="single"/>
          <w:lang w:val="ca-ES"/>
        </w:rPr>
        <w:t>l'infern</w:t>
      </w:r>
      <w:proofErr w:type="spellEnd"/>
      <w:r w:rsidR="00850B15">
        <w:rPr>
          <w:szCs w:val="24"/>
          <w:lang w:val="ca-ES"/>
        </w:rPr>
        <w:t xml:space="preserve">, </w:t>
      </w:r>
      <w:r w:rsidR="00850B15" w:rsidRPr="00166D82">
        <w:rPr>
          <w:szCs w:val="24"/>
          <w:u w:val="single"/>
          <w:lang w:val="ca-ES"/>
        </w:rPr>
        <w:t>Jesús de</w:t>
      </w:r>
      <w:r w:rsidR="00850B15">
        <w:rPr>
          <w:szCs w:val="24"/>
          <w:lang w:val="ca-ES"/>
        </w:rPr>
        <w:t xml:space="preserve"> </w:t>
      </w:r>
      <w:proofErr w:type="spellStart"/>
      <w:r w:rsidR="00850B15" w:rsidRPr="00166D82">
        <w:rPr>
          <w:szCs w:val="24"/>
          <w:u w:val="single"/>
          <w:lang w:val="ca-ES"/>
        </w:rPr>
        <w:t>Natza</w:t>
      </w:r>
      <w:r w:rsidR="00166D82" w:rsidRPr="00166D82">
        <w:rPr>
          <w:szCs w:val="24"/>
          <w:u w:val="single"/>
          <w:lang w:val="ca-ES"/>
        </w:rPr>
        <w:t>ret</w:t>
      </w:r>
      <w:proofErr w:type="spellEnd"/>
      <w:r w:rsidR="00166D82">
        <w:rPr>
          <w:szCs w:val="24"/>
          <w:lang w:val="ca-ES"/>
        </w:rPr>
        <w:t xml:space="preserve">, </w:t>
      </w:r>
      <w:r w:rsidR="00166D82" w:rsidRPr="00166D82">
        <w:rPr>
          <w:szCs w:val="24"/>
          <w:u w:val="single"/>
          <w:lang w:val="ca-ES"/>
        </w:rPr>
        <w:t xml:space="preserve">Les monges de Sant </w:t>
      </w:r>
      <w:proofErr w:type="spellStart"/>
      <w:r w:rsidR="00166D82" w:rsidRPr="00166D82">
        <w:rPr>
          <w:szCs w:val="24"/>
          <w:u w:val="single"/>
          <w:lang w:val="ca-ES"/>
        </w:rPr>
        <w:t>Aimant</w:t>
      </w:r>
      <w:proofErr w:type="spellEnd"/>
      <w:r w:rsidR="00166D82">
        <w:rPr>
          <w:szCs w:val="24"/>
          <w:lang w:val="ca-ES"/>
        </w:rPr>
        <w:t xml:space="preserve"> i </w:t>
      </w:r>
      <w:r w:rsidR="00166D82" w:rsidRPr="00166D82">
        <w:rPr>
          <w:szCs w:val="24"/>
          <w:u w:val="single"/>
          <w:lang w:val="ca-ES"/>
        </w:rPr>
        <w:t>La filla del mar</w:t>
      </w:r>
      <w:r w:rsidR="00166D82">
        <w:rPr>
          <w:szCs w:val="24"/>
          <w:lang w:val="ca-ES"/>
        </w:rPr>
        <w:t>.</w:t>
      </w:r>
      <w:r>
        <w:rPr>
          <w:szCs w:val="24"/>
          <w:lang w:val="ca-ES"/>
        </w:rPr>
        <w:t xml:space="preserve"> </w:t>
      </w:r>
    </w:p>
    <w:p w:rsidR="00166D82" w:rsidRDefault="00AB20D8" w:rsidP="00AB20D8">
      <w:pPr>
        <w:spacing w:after="0"/>
        <w:jc w:val="both"/>
        <w:rPr>
          <w:szCs w:val="24"/>
          <w:lang w:val="ca-ES"/>
        </w:rPr>
      </w:pPr>
      <w:r>
        <w:rPr>
          <w:b/>
          <w:szCs w:val="24"/>
          <w:lang w:val="ca-ES"/>
        </w:rPr>
        <w:t xml:space="preserve">Concepció </w:t>
      </w:r>
      <w:proofErr w:type="spellStart"/>
      <w:r>
        <w:rPr>
          <w:b/>
          <w:szCs w:val="24"/>
          <w:lang w:val="ca-ES"/>
        </w:rPr>
        <w:t>Palà</w:t>
      </w:r>
      <w:proofErr w:type="spellEnd"/>
    </w:p>
    <w:p w:rsidR="00AB20D8" w:rsidRDefault="00A963C9" w:rsidP="00AB20D8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A partir de la temporada 1882-83, comença </w:t>
      </w:r>
      <w:r w:rsidR="003D229A">
        <w:rPr>
          <w:szCs w:val="24"/>
          <w:lang w:val="ca-ES"/>
        </w:rPr>
        <w:t xml:space="preserve">a </w:t>
      </w:r>
      <w:r>
        <w:rPr>
          <w:szCs w:val="24"/>
          <w:lang w:val="ca-ES"/>
        </w:rPr>
        <w:t>interpreta</w:t>
      </w:r>
      <w:r w:rsidR="003D229A">
        <w:rPr>
          <w:szCs w:val="24"/>
          <w:lang w:val="ca-ES"/>
        </w:rPr>
        <w:t>r</w:t>
      </w:r>
      <w:r>
        <w:rPr>
          <w:szCs w:val="24"/>
          <w:lang w:val="ca-ES"/>
        </w:rPr>
        <w:t xml:space="preserve"> </w:t>
      </w:r>
      <w:r w:rsidRPr="003D229A">
        <w:rPr>
          <w:szCs w:val="24"/>
          <w:u w:val="single"/>
          <w:lang w:val="ca-ES"/>
        </w:rPr>
        <w:t>La corona d'espines</w:t>
      </w:r>
      <w:r>
        <w:rPr>
          <w:szCs w:val="24"/>
          <w:lang w:val="ca-ES"/>
        </w:rPr>
        <w:t xml:space="preserve">, </w:t>
      </w:r>
      <w:r w:rsidRPr="003D229A">
        <w:rPr>
          <w:szCs w:val="24"/>
          <w:u w:val="single"/>
          <w:lang w:val="ca-ES"/>
        </w:rPr>
        <w:t>La sala</w:t>
      </w:r>
      <w:r>
        <w:rPr>
          <w:szCs w:val="24"/>
          <w:lang w:val="ca-ES"/>
        </w:rPr>
        <w:t xml:space="preserve"> </w:t>
      </w:r>
      <w:r w:rsidRPr="003D229A">
        <w:rPr>
          <w:szCs w:val="24"/>
          <w:u w:val="single"/>
          <w:lang w:val="ca-ES"/>
        </w:rPr>
        <w:t>d'espera</w:t>
      </w:r>
      <w:r>
        <w:rPr>
          <w:szCs w:val="24"/>
          <w:lang w:val="ca-ES"/>
        </w:rPr>
        <w:t xml:space="preserve">, </w:t>
      </w:r>
      <w:r w:rsidRPr="003D229A">
        <w:rPr>
          <w:szCs w:val="24"/>
          <w:u w:val="single"/>
          <w:lang w:val="ca-ES"/>
        </w:rPr>
        <w:t xml:space="preserve">Les monges de Sant </w:t>
      </w:r>
      <w:proofErr w:type="spellStart"/>
      <w:r w:rsidRPr="003D229A">
        <w:rPr>
          <w:szCs w:val="24"/>
          <w:u w:val="single"/>
          <w:lang w:val="ca-ES"/>
        </w:rPr>
        <w:t>Aimant</w:t>
      </w:r>
      <w:proofErr w:type="spellEnd"/>
      <w:r>
        <w:rPr>
          <w:szCs w:val="24"/>
          <w:lang w:val="ca-ES"/>
        </w:rPr>
        <w:t xml:space="preserve">, </w:t>
      </w:r>
      <w:r w:rsidR="003D229A" w:rsidRPr="003D229A">
        <w:rPr>
          <w:szCs w:val="24"/>
          <w:u w:val="single"/>
          <w:lang w:val="ca-ES"/>
        </w:rPr>
        <w:t xml:space="preserve">La </w:t>
      </w:r>
      <w:proofErr w:type="spellStart"/>
      <w:r w:rsidR="003D229A" w:rsidRPr="003D229A">
        <w:rPr>
          <w:szCs w:val="24"/>
          <w:u w:val="single"/>
          <w:lang w:val="ca-ES"/>
        </w:rPr>
        <w:t>Baldirona</w:t>
      </w:r>
      <w:proofErr w:type="spellEnd"/>
      <w:r w:rsidR="003D229A">
        <w:rPr>
          <w:szCs w:val="24"/>
          <w:lang w:val="ca-ES"/>
        </w:rPr>
        <w:t xml:space="preserve">, </w:t>
      </w:r>
      <w:r w:rsidR="003D229A" w:rsidRPr="003D229A">
        <w:rPr>
          <w:szCs w:val="24"/>
          <w:u w:val="single"/>
          <w:lang w:val="ca-ES"/>
        </w:rPr>
        <w:t>L'ànima morta</w:t>
      </w:r>
      <w:r w:rsidR="003D229A">
        <w:rPr>
          <w:szCs w:val="24"/>
          <w:lang w:val="ca-ES"/>
        </w:rPr>
        <w:t xml:space="preserve">, </w:t>
      </w:r>
      <w:r w:rsidR="003D229A" w:rsidRPr="003D229A">
        <w:rPr>
          <w:szCs w:val="24"/>
          <w:u w:val="single"/>
          <w:lang w:val="ca-ES"/>
        </w:rPr>
        <w:t xml:space="preserve">Jesús de </w:t>
      </w:r>
      <w:proofErr w:type="spellStart"/>
      <w:r w:rsidR="003D229A" w:rsidRPr="003D229A">
        <w:rPr>
          <w:szCs w:val="24"/>
          <w:u w:val="single"/>
          <w:lang w:val="ca-ES"/>
        </w:rPr>
        <w:t>Natzaret</w:t>
      </w:r>
      <w:proofErr w:type="spellEnd"/>
      <w:r w:rsidR="003D229A">
        <w:rPr>
          <w:szCs w:val="24"/>
          <w:lang w:val="ca-ES"/>
        </w:rPr>
        <w:t xml:space="preserve">, </w:t>
      </w:r>
      <w:r w:rsidR="003D229A" w:rsidRPr="003D229A">
        <w:rPr>
          <w:szCs w:val="24"/>
          <w:u w:val="single"/>
          <w:lang w:val="ca-ES"/>
        </w:rPr>
        <w:t>Mossèn Janot</w:t>
      </w:r>
      <w:r w:rsidR="003D229A">
        <w:rPr>
          <w:szCs w:val="24"/>
          <w:lang w:val="ca-ES"/>
        </w:rPr>
        <w:t xml:space="preserve"> i </w:t>
      </w:r>
      <w:r w:rsidR="003D229A" w:rsidRPr="003D229A">
        <w:rPr>
          <w:szCs w:val="24"/>
          <w:u w:val="single"/>
          <w:lang w:val="ca-ES"/>
        </w:rPr>
        <w:t>La farsa</w:t>
      </w:r>
      <w:r w:rsidR="003D229A">
        <w:rPr>
          <w:szCs w:val="24"/>
          <w:lang w:val="ca-ES"/>
        </w:rPr>
        <w:t>.</w:t>
      </w:r>
      <w:r w:rsidR="003D229A">
        <w:rPr>
          <w:szCs w:val="24"/>
          <w:lang w:val="ca-ES"/>
        </w:rPr>
        <w:tab/>
      </w:r>
    </w:p>
    <w:p w:rsidR="003D229A" w:rsidRDefault="00FE02E8" w:rsidP="00FE02E8">
      <w:pPr>
        <w:spacing w:after="0"/>
        <w:jc w:val="both"/>
        <w:rPr>
          <w:b/>
          <w:szCs w:val="24"/>
          <w:lang w:val="ca-ES"/>
        </w:rPr>
      </w:pPr>
      <w:r>
        <w:rPr>
          <w:b/>
          <w:szCs w:val="24"/>
          <w:lang w:val="ca-ES"/>
        </w:rPr>
        <w:t>Concepció Ferrer</w:t>
      </w:r>
    </w:p>
    <w:p w:rsidR="00FE02E8" w:rsidRDefault="00FE02E8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Barcelonina, i feia el paper de primera actriu. </w:t>
      </w:r>
      <w:r w:rsidR="0026005D">
        <w:rPr>
          <w:szCs w:val="24"/>
          <w:lang w:val="ca-ES"/>
        </w:rPr>
        <w:t xml:space="preserve">A partir de la temporada 1888-89, </w:t>
      </w:r>
      <w:r w:rsidR="00505483">
        <w:rPr>
          <w:szCs w:val="24"/>
          <w:lang w:val="ca-ES"/>
        </w:rPr>
        <w:t xml:space="preserve">interpreta </w:t>
      </w:r>
      <w:r w:rsidR="00505483" w:rsidRPr="00505483">
        <w:rPr>
          <w:szCs w:val="24"/>
          <w:u w:val="single"/>
          <w:lang w:val="ca-ES"/>
        </w:rPr>
        <w:t xml:space="preserve">La </w:t>
      </w:r>
      <w:proofErr w:type="spellStart"/>
      <w:r w:rsidR="00505483" w:rsidRPr="00505483">
        <w:rPr>
          <w:szCs w:val="24"/>
          <w:u w:val="single"/>
          <w:lang w:val="ca-ES"/>
        </w:rPr>
        <w:t>Baldirona</w:t>
      </w:r>
      <w:proofErr w:type="spellEnd"/>
      <w:r w:rsidR="00505483">
        <w:rPr>
          <w:szCs w:val="24"/>
          <w:lang w:val="ca-ES"/>
        </w:rPr>
        <w:t xml:space="preserve">, </w:t>
      </w:r>
      <w:r w:rsidR="00505483" w:rsidRPr="00505483">
        <w:rPr>
          <w:szCs w:val="24"/>
          <w:u w:val="single"/>
          <w:lang w:val="ca-ES"/>
        </w:rPr>
        <w:t xml:space="preserve">Jesús de </w:t>
      </w:r>
      <w:proofErr w:type="spellStart"/>
      <w:r w:rsidR="00505483" w:rsidRPr="00505483">
        <w:rPr>
          <w:szCs w:val="24"/>
          <w:u w:val="single"/>
          <w:lang w:val="ca-ES"/>
        </w:rPr>
        <w:t>Natzaret</w:t>
      </w:r>
      <w:proofErr w:type="spellEnd"/>
      <w:r w:rsidR="00505483">
        <w:rPr>
          <w:szCs w:val="24"/>
          <w:lang w:val="ca-ES"/>
        </w:rPr>
        <w:t xml:space="preserve">, </w:t>
      </w:r>
      <w:r w:rsidR="00505483" w:rsidRPr="00505483">
        <w:rPr>
          <w:szCs w:val="24"/>
          <w:u w:val="single"/>
          <w:lang w:val="ca-ES"/>
        </w:rPr>
        <w:t>Maria Rosa</w:t>
      </w:r>
      <w:r w:rsidR="00505483">
        <w:rPr>
          <w:szCs w:val="24"/>
          <w:lang w:val="ca-ES"/>
        </w:rPr>
        <w:t xml:space="preserve"> i </w:t>
      </w:r>
      <w:r w:rsidR="00505483" w:rsidRPr="00505483">
        <w:rPr>
          <w:szCs w:val="24"/>
          <w:u w:val="single"/>
          <w:lang w:val="ca-ES"/>
        </w:rPr>
        <w:t xml:space="preserve">Les monges de Sant </w:t>
      </w:r>
      <w:proofErr w:type="spellStart"/>
      <w:r w:rsidR="00505483" w:rsidRPr="00505483">
        <w:rPr>
          <w:szCs w:val="24"/>
          <w:u w:val="single"/>
          <w:lang w:val="ca-ES"/>
        </w:rPr>
        <w:t>Aimant</w:t>
      </w:r>
      <w:proofErr w:type="spellEnd"/>
      <w:r w:rsidR="00505483">
        <w:rPr>
          <w:szCs w:val="24"/>
          <w:lang w:val="ca-ES"/>
        </w:rPr>
        <w:t>.</w:t>
      </w:r>
    </w:p>
    <w:p w:rsidR="00505483" w:rsidRDefault="00505483" w:rsidP="00FE02E8">
      <w:pPr>
        <w:spacing w:after="0"/>
        <w:jc w:val="both"/>
        <w:rPr>
          <w:szCs w:val="24"/>
          <w:lang w:val="ca-ES"/>
        </w:rPr>
      </w:pPr>
    </w:p>
    <w:p w:rsidR="00505483" w:rsidRDefault="00E22530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___________________________</w:t>
      </w:r>
    </w:p>
    <w:p w:rsidR="00E22530" w:rsidRDefault="00E22530" w:rsidP="00FE02E8">
      <w:pPr>
        <w:spacing w:after="0"/>
        <w:jc w:val="both"/>
        <w:rPr>
          <w:szCs w:val="24"/>
          <w:lang w:val="ca-ES"/>
        </w:rPr>
      </w:pPr>
    </w:p>
    <w:p w:rsidR="00E22530" w:rsidRDefault="00E22530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Com he insinuat al principi del full </w:t>
      </w:r>
      <w:r w:rsidRPr="00E22530">
        <w:rPr>
          <w:b/>
          <w:szCs w:val="24"/>
          <w:lang w:val="ca-ES"/>
        </w:rPr>
        <w:t>Actrius, 1</w:t>
      </w:r>
      <w:r>
        <w:rPr>
          <w:szCs w:val="24"/>
          <w:lang w:val="ca-ES"/>
        </w:rPr>
        <w:t>, el teatre català no va tenir, durant segles, una vida gens normal. Per les raon</w:t>
      </w:r>
      <w:r w:rsidR="001777DD">
        <w:rPr>
          <w:szCs w:val="24"/>
          <w:lang w:val="ca-ES"/>
        </w:rPr>
        <w:t>s</w:t>
      </w:r>
      <w:r>
        <w:rPr>
          <w:szCs w:val="24"/>
          <w:lang w:val="ca-ES"/>
        </w:rPr>
        <w:t xml:space="preserve"> següents: </w:t>
      </w:r>
    </w:p>
    <w:p w:rsidR="001777DD" w:rsidRDefault="001777DD" w:rsidP="00FE02E8">
      <w:pPr>
        <w:spacing w:after="0"/>
        <w:jc w:val="both"/>
        <w:rPr>
          <w:szCs w:val="24"/>
          <w:lang w:val="ca-ES"/>
        </w:rPr>
      </w:pPr>
    </w:p>
    <w:p w:rsidR="001777DD" w:rsidRDefault="001777DD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Tota la vida teatral espanyola era dirigida de manera directa des de Madrid, on sí que hi havia una vida intensa en aquest sentit.</w:t>
      </w:r>
    </w:p>
    <w:p w:rsidR="001777DD" w:rsidRDefault="001777DD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Les companyies teatrals no tenien una residència fixa, sinó que es traslladaven, amb les famílies corresponents, </w:t>
      </w:r>
      <w:r w:rsidR="0000603D">
        <w:rPr>
          <w:szCs w:val="24"/>
          <w:lang w:val="ca-ES"/>
        </w:rPr>
        <w:t xml:space="preserve">de ciutat en ciutat, per tota la geografia espanyola, en una mena de vida nòmada. </w:t>
      </w:r>
      <w:r>
        <w:rPr>
          <w:szCs w:val="24"/>
          <w:lang w:val="ca-ES"/>
        </w:rPr>
        <w:t xml:space="preserve"> </w:t>
      </w:r>
      <w:r w:rsidR="0000603D">
        <w:rPr>
          <w:szCs w:val="24"/>
          <w:lang w:val="ca-ES"/>
        </w:rPr>
        <w:t>I passaven per Barcelona quan "tocava", segons contractes, ofertes...</w:t>
      </w:r>
    </w:p>
    <w:p w:rsidR="00F741CF" w:rsidRDefault="00F741CF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Les obres preparades i representades eren només en castellà, ja que eren destinades a ser representades en qualsevol lloc d'Espanya.</w:t>
      </w:r>
    </w:p>
    <w:p w:rsidR="008B184B" w:rsidRDefault="008B184B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Tot i que, des del 1603, Barcelona tenia un teatre, </w:t>
      </w:r>
      <w:proofErr w:type="spellStart"/>
      <w:r>
        <w:rPr>
          <w:szCs w:val="24"/>
          <w:lang w:val="ca-ES"/>
        </w:rPr>
        <w:t>l'anomenat</w:t>
      </w:r>
      <w:proofErr w:type="spellEnd"/>
      <w:r>
        <w:rPr>
          <w:szCs w:val="24"/>
          <w:lang w:val="ca-ES"/>
        </w:rPr>
        <w:t xml:space="preserve"> Teatre de l'Hospital, que depenia de l'Hospital de la Santa Creu, la vida teatral de Barcelona era molt minsa.</w:t>
      </w:r>
    </w:p>
    <w:p w:rsidR="00F741CF" w:rsidRDefault="00F741CF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>De manera que, encara que hi hagués (que hi havia, és clar), actors i actrius catalans, aquests formaven part de companyies espanyoles, viatjaven per tot Espanya i actuaven sempre, i només, en castellà, fins i tot quan venien a Barcelona.</w:t>
      </w:r>
    </w:p>
    <w:p w:rsidR="00F741CF" w:rsidRDefault="00F741CF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No va ser fins a la segona meitat del segle XIX, de resultes del gran moviment anomenat la Renaixença, que es va desenvolupar una gran expansió de la cultura catalana. I, naturalment, també va començar a haver-hi un </w:t>
      </w:r>
      <w:r w:rsidR="00396967">
        <w:rPr>
          <w:szCs w:val="24"/>
          <w:lang w:val="ca-ES"/>
        </w:rPr>
        <w:t xml:space="preserve">important </w:t>
      </w:r>
      <w:r>
        <w:rPr>
          <w:szCs w:val="24"/>
          <w:lang w:val="ca-ES"/>
        </w:rPr>
        <w:t>teatre català</w:t>
      </w:r>
      <w:r w:rsidR="008B184B">
        <w:rPr>
          <w:szCs w:val="24"/>
          <w:lang w:val="ca-ES"/>
        </w:rPr>
        <w:t>.</w:t>
      </w:r>
    </w:p>
    <w:p w:rsidR="00396967" w:rsidRDefault="00396967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Escriptors catalans van començar a escriure obres, es van obrir nous teatres, destacant el </w:t>
      </w:r>
      <w:proofErr w:type="spellStart"/>
      <w:r>
        <w:rPr>
          <w:szCs w:val="24"/>
          <w:lang w:val="ca-ES"/>
        </w:rPr>
        <w:t>Romea</w:t>
      </w:r>
      <w:proofErr w:type="spellEnd"/>
      <w:r>
        <w:rPr>
          <w:szCs w:val="24"/>
          <w:lang w:val="ca-ES"/>
        </w:rPr>
        <w:t xml:space="preserve">, el Novetats i el Liceu, i es van anar formant companyies establertes a Barcelona. </w:t>
      </w:r>
    </w:p>
    <w:p w:rsidR="00396967" w:rsidRDefault="00396967" w:rsidP="00FE02E8">
      <w:pPr>
        <w:spacing w:after="0"/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Aquesta és la raó que, quan parlem d'actrius catalanes, ens hem de referir a la segona meitat del segle XIX. </w:t>
      </w:r>
      <w:r w:rsidR="000873E0">
        <w:rPr>
          <w:szCs w:val="24"/>
          <w:lang w:val="ca-ES"/>
        </w:rPr>
        <w:t xml:space="preserve">Recordant que, segons la tònica del llibre que seguim, les del segle XX </w:t>
      </w:r>
      <w:r w:rsidR="001E654E">
        <w:rPr>
          <w:szCs w:val="24"/>
          <w:lang w:val="ca-ES"/>
        </w:rPr>
        <w:t xml:space="preserve">considerem que </w:t>
      </w:r>
      <w:r w:rsidR="000873E0">
        <w:rPr>
          <w:szCs w:val="24"/>
          <w:lang w:val="ca-ES"/>
        </w:rPr>
        <w:t xml:space="preserve">ja són més conegudes. </w:t>
      </w:r>
    </w:p>
    <w:p w:rsidR="00396967" w:rsidRDefault="00396967" w:rsidP="00396967">
      <w:pPr>
        <w:spacing w:after="0"/>
        <w:jc w:val="right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p w:rsidR="0000603D" w:rsidRDefault="0000603D" w:rsidP="00396967">
      <w:pPr>
        <w:spacing w:after="0"/>
        <w:jc w:val="right"/>
        <w:rPr>
          <w:szCs w:val="24"/>
          <w:lang w:val="ca-ES"/>
        </w:rPr>
      </w:pPr>
    </w:p>
    <w:p w:rsidR="00505483" w:rsidRPr="00FE02E8" w:rsidRDefault="00505483" w:rsidP="00FE02E8">
      <w:pPr>
        <w:spacing w:after="0"/>
        <w:jc w:val="both"/>
        <w:rPr>
          <w:szCs w:val="24"/>
          <w:lang w:val="ca-ES"/>
        </w:rPr>
      </w:pPr>
    </w:p>
    <w:p w:rsidR="00FE02E8" w:rsidRDefault="00FE02E8" w:rsidP="00AB20D8">
      <w:pPr>
        <w:jc w:val="both"/>
        <w:rPr>
          <w:b/>
          <w:szCs w:val="24"/>
          <w:lang w:val="ca-ES"/>
        </w:rPr>
      </w:pPr>
    </w:p>
    <w:p w:rsidR="00FE02E8" w:rsidRPr="00FE02E8" w:rsidRDefault="00FE02E8" w:rsidP="00AB20D8">
      <w:pPr>
        <w:jc w:val="both"/>
        <w:rPr>
          <w:b/>
          <w:szCs w:val="24"/>
          <w:lang w:val="ca-ES"/>
        </w:rPr>
      </w:pPr>
    </w:p>
    <w:p w:rsidR="0051799B" w:rsidRPr="0051799B" w:rsidRDefault="0051799B" w:rsidP="003E1670">
      <w:pPr>
        <w:jc w:val="both"/>
        <w:rPr>
          <w:szCs w:val="24"/>
          <w:lang w:val="ca-ES"/>
        </w:rPr>
      </w:pPr>
    </w:p>
    <w:p w:rsidR="00D45903" w:rsidRPr="003E1670" w:rsidRDefault="00D45903" w:rsidP="003E1670">
      <w:pPr>
        <w:spacing w:after="0"/>
        <w:jc w:val="both"/>
        <w:rPr>
          <w:szCs w:val="24"/>
          <w:lang w:val="ca-ES"/>
        </w:rPr>
      </w:pPr>
    </w:p>
    <w:p w:rsidR="003E1670" w:rsidRPr="003E1670" w:rsidRDefault="003E1670" w:rsidP="00CE7280">
      <w:pPr>
        <w:jc w:val="both"/>
        <w:rPr>
          <w:szCs w:val="24"/>
          <w:lang w:val="ca-ES"/>
        </w:rPr>
      </w:pPr>
    </w:p>
    <w:p w:rsidR="004E633B" w:rsidRPr="003E1670" w:rsidRDefault="004E633B" w:rsidP="00CE7280">
      <w:pPr>
        <w:spacing w:after="0"/>
        <w:jc w:val="both"/>
        <w:rPr>
          <w:szCs w:val="24"/>
          <w:lang w:val="ca-ES"/>
        </w:rPr>
      </w:pPr>
    </w:p>
    <w:p w:rsidR="00CE7280" w:rsidRPr="003E1670" w:rsidRDefault="00CE7280" w:rsidP="00D45DDF">
      <w:pPr>
        <w:jc w:val="both"/>
        <w:rPr>
          <w:szCs w:val="24"/>
          <w:lang w:val="ca-ES"/>
        </w:rPr>
      </w:pPr>
    </w:p>
    <w:p w:rsidR="00D45DDF" w:rsidRPr="00D45DDF" w:rsidRDefault="00D45DDF" w:rsidP="00D45DDF">
      <w:pPr>
        <w:jc w:val="both"/>
        <w:rPr>
          <w:szCs w:val="24"/>
          <w:lang w:val="ca-ES"/>
        </w:rPr>
      </w:pPr>
    </w:p>
    <w:sectPr w:rsidR="00D45DDF" w:rsidRPr="00D45DDF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DDF"/>
    <w:rsid w:val="0000603D"/>
    <w:rsid w:val="000873E0"/>
    <w:rsid w:val="00166D82"/>
    <w:rsid w:val="001777DD"/>
    <w:rsid w:val="001E654E"/>
    <w:rsid w:val="001F715F"/>
    <w:rsid w:val="00245808"/>
    <w:rsid w:val="0026005D"/>
    <w:rsid w:val="00396967"/>
    <w:rsid w:val="003B0A72"/>
    <w:rsid w:val="003D229A"/>
    <w:rsid w:val="003E1670"/>
    <w:rsid w:val="00405E22"/>
    <w:rsid w:val="00464DD9"/>
    <w:rsid w:val="004E633B"/>
    <w:rsid w:val="00505483"/>
    <w:rsid w:val="0051799B"/>
    <w:rsid w:val="005312CB"/>
    <w:rsid w:val="00620169"/>
    <w:rsid w:val="00621FAC"/>
    <w:rsid w:val="006343D8"/>
    <w:rsid w:val="00665EBD"/>
    <w:rsid w:val="0070265E"/>
    <w:rsid w:val="00794380"/>
    <w:rsid w:val="007E5806"/>
    <w:rsid w:val="00845BB1"/>
    <w:rsid w:val="00850B15"/>
    <w:rsid w:val="00856D6D"/>
    <w:rsid w:val="008B184B"/>
    <w:rsid w:val="0097548A"/>
    <w:rsid w:val="00984F3D"/>
    <w:rsid w:val="00A963C9"/>
    <w:rsid w:val="00AB20D8"/>
    <w:rsid w:val="00CE7280"/>
    <w:rsid w:val="00D45903"/>
    <w:rsid w:val="00D45DDF"/>
    <w:rsid w:val="00E22530"/>
    <w:rsid w:val="00F033F4"/>
    <w:rsid w:val="00F26BE9"/>
    <w:rsid w:val="00F34586"/>
    <w:rsid w:val="00F741CF"/>
    <w:rsid w:val="00F74CCA"/>
    <w:rsid w:val="00FC3D5F"/>
    <w:rsid w:val="00F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2020-03-16T18:41:00Z</dcterms:created>
  <dcterms:modified xsi:type="dcterms:W3CDTF">2020-03-17T11:11:00Z</dcterms:modified>
</cp:coreProperties>
</file>