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B2E" w:rsidRPr="00FF2B2E" w:rsidRDefault="00FF2B2E" w:rsidP="00FF2B2E">
      <w:pPr>
        <w:spacing w:after="161" w:line="601" w:lineRule="atLeast"/>
        <w:outlineLvl w:val="0"/>
        <w:rPr>
          <w:rFonts w:ascii="Times New Roman" w:eastAsia="Times New Roman" w:hAnsi="Times New Roman" w:cs="Times New Roman"/>
          <w:color w:val="006699"/>
          <w:kern w:val="36"/>
          <w:sz w:val="62"/>
          <w:szCs w:val="62"/>
          <w:lang w:eastAsia="es-ES"/>
        </w:rPr>
      </w:pPr>
      <w:r w:rsidRPr="00FF2B2E">
        <w:rPr>
          <w:rFonts w:ascii="Times New Roman" w:eastAsia="Times New Roman" w:hAnsi="Times New Roman" w:cs="Times New Roman"/>
          <w:color w:val="006699"/>
          <w:kern w:val="36"/>
          <w:sz w:val="62"/>
          <w:szCs w:val="62"/>
          <w:lang w:eastAsia="es-ES"/>
        </w:rPr>
        <w:t>Dinero hay, lo que falta es voluntad de salvar a las personas</w:t>
      </w:r>
    </w:p>
    <w:p w:rsidR="00FF2B2E" w:rsidRPr="00FF2B2E" w:rsidRDefault="00FF2B2E" w:rsidP="00FF2B2E">
      <w:pPr>
        <w:spacing w:after="0" w:line="240" w:lineRule="auto"/>
        <w:jc w:val="right"/>
        <w:rPr>
          <w:rFonts w:ascii="Times New Roman" w:eastAsia="Times New Roman" w:hAnsi="Times New Roman" w:cs="Times New Roman"/>
          <w:color w:val="272727"/>
          <w:sz w:val="30"/>
          <w:szCs w:val="30"/>
          <w:lang w:eastAsia="es-ES"/>
        </w:rPr>
      </w:pPr>
    </w:p>
    <w:p w:rsidR="00FF2B2E" w:rsidRPr="00FF2B2E" w:rsidRDefault="00FF2B2E" w:rsidP="00FF2B2E">
      <w:pPr>
        <w:spacing w:after="0" w:line="240" w:lineRule="auto"/>
        <w:rPr>
          <w:rFonts w:ascii="Roboto Slab" w:eastAsia="Times New Roman" w:hAnsi="Roboto Slab" w:cs="Times New Roman"/>
          <w:sz w:val="27"/>
          <w:szCs w:val="27"/>
          <w:lang w:eastAsia="es-ES"/>
        </w:rPr>
      </w:pPr>
      <w:r w:rsidRPr="00FF2B2E">
        <w:rPr>
          <w:rFonts w:ascii="Roboto Slab" w:eastAsia="Times New Roman" w:hAnsi="Roboto Slab" w:cs="Times New Roman"/>
          <w:sz w:val="27"/>
          <w:szCs w:val="27"/>
          <w:lang w:eastAsia="es-ES"/>
        </w:rPr>
        <w:t>Por </w:t>
      </w:r>
      <w:hyperlink r:id="rId4" w:history="1">
        <w:r w:rsidRPr="00FF2B2E">
          <w:rPr>
            <w:rFonts w:ascii="Roboto Slab" w:eastAsia="Times New Roman" w:hAnsi="Roboto Slab" w:cs="Times New Roman"/>
            <w:b/>
            <w:bCs/>
            <w:color w:val="337AB7"/>
            <w:sz w:val="27"/>
            <w:lang w:eastAsia="es-ES"/>
          </w:rPr>
          <w:t>Juan Torres López</w:t>
        </w:r>
      </w:hyperlink>
      <w:r w:rsidRPr="00FF2B2E">
        <w:rPr>
          <w:rFonts w:ascii="Roboto Slab" w:eastAsia="Times New Roman" w:hAnsi="Roboto Slab" w:cs="Times New Roman"/>
          <w:sz w:val="27"/>
          <w:szCs w:val="27"/>
          <w:lang w:eastAsia="es-ES"/>
        </w:rPr>
        <w:t> | </w:t>
      </w:r>
      <w:r w:rsidRPr="00FF2B2E">
        <w:rPr>
          <w:rFonts w:ascii="Roboto Slab" w:eastAsia="Times New Roman" w:hAnsi="Roboto Slab" w:cs="Times New Roman"/>
          <w:color w:val="3B5C58"/>
          <w:sz w:val="27"/>
          <w:lang w:eastAsia="es-ES"/>
        </w:rPr>
        <w:t>01/04/2020</w:t>
      </w:r>
      <w:r w:rsidRPr="00FF2B2E">
        <w:rPr>
          <w:rFonts w:ascii="Roboto Slab" w:eastAsia="Times New Roman" w:hAnsi="Roboto Slab" w:cs="Times New Roman"/>
          <w:sz w:val="27"/>
          <w:szCs w:val="27"/>
          <w:lang w:eastAsia="es-ES"/>
        </w:rPr>
        <w:t> | </w:t>
      </w:r>
      <w:hyperlink r:id="rId5" w:history="1">
        <w:r w:rsidRPr="00FF2B2E">
          <w:rPr>
            <w:rFonts w:ascii="Roboto Slab" w:eastAsia="Times New Roman" w:hAnsi="Roboto Slab" w:cs="Times New Roman"/>
            <w:color w:val="337AB7"/>
            <w:sz w:val="27"/>
            <w:lang w:eastAsia="es-ES"/>
          </w:rPr>
          <w:t>Economía</w:t>
        </w:r>
      </w:hyperlink>
    </w:p>
    <w:p w:rsidR="00FF2B2E" w:rsidRPr="00FF2B2E" w:rsidRDefault="00FF2B2E" w:rsidP="00FF2B2E">
      <w:pPr>
        <w:spacing w:after="0" w:line="240" w:lineRule="auto"/>
        <w:rPr>
          <w:rFonts w:ascii="Times New Roman" w:eastAsia="Times New Roman" w:hAnsi="Times New Roman" w:cs="Times New Roman"/>
          <w:szCs w:val="24"/>
          <w:lang w:eastAsia="es-ES"/>
        </w:rPr>
      </w:pPr>
    </w:p>
    <w:p w:rsidR="00FF2B2E" w:rsidRPr="00FF2B2E" w:rsidRDefault="00FF2B2E" w:rsidP="00FF2B2E">
      <w:pPr>
        <w:shd w:val="clear" w:color="auto" w:fill="FFFFFF"/>
        <w:spacing w:after="0" w:line="240" w:lineRule="auto"/>
        <w:rPr>
          <w:rFonts w:ascii="Helvetica" w:eastAsia="Times New Roman" w:hAnsi="Helvetica" w:cs="Helvetica"/>
          <w:color w:val="333333"/>
          <w:sz w:val="21"/>
          <w:szCs w:val="21"/>
          <w:lang w:eastAsia="es-ES"/>
        </w:rPr>
      </w:pPr>
      <w:r w:rsidRPr="00FF2B2E">
        <w:rPr>
          <w:rFonts w:ascii="Helvetica" w:eastAsia="Times New Roman" w:hAnsi="Helvetica" w:cs="Helvetica"/>
          <w:b/>
          <w:bCs/>
          <w:color w:val="333333"/>
          <w:sz w:val="21"/>
          <w:szCs w:val="21"/>
          <w:lang w:eastAsia="es-ES"/>
        </w:rPr>
        <w:t>Fuentes: </w:t>
      </w:r>
      <w:r w:rsidRPr="00FF2B2E">
        <w:rPr>
          <w:rFonts w:ascii="Helvetica" w:eastAsia="Times New Roman" w:hAnsi="Helvetica" w:cs="Helvetica"/>
          <w:color w:val="333333"/>
          <w:sz w:val="21"/>
          <w:szCs w:val="21"/>
          <w:lang w:eastAsia="es-ES"/>
        </w:rPr>
        <w:t>Público</w:t>
      </w:r>
      <w:r>
        <w:rPr>
          <w:rFonts w:ascii="Helvetica" w:eastAsia="Times New Roman" w:hAnsi="Helvetica" w:cs="Helvetica"/>
          <w:color w:val="333333"/>
          <w:sz w:val="21"/>
          <w:szCs w:val="21"/>
          <w:lang w:eastAsia="es-ES"/>
        </w:rPr>
        <w:t xml:space="preserve">    (Extracto)</w:t>
      </w:r>
    </w:p>
    <w:p w:rsidR="00FF2B2E" w:rsidRPr="00FF2B2E" w:rsidRDefault="00FF2B2E" w:rsidP="00FF2B2E">
      <w:pPr>
        <w:shd w:val="clear" w:color="auto" w:fill="FFFFFF"/>
        <w:spacing w:before="100" w:beforeAutospacing="1" w:after="0" w:line="432" w:lineRule="atLeast"/>
        <w:rPr>
          <w:rFonts w:ascii="Roboto Slab" w:eastAsia="Times New Roman" w:hAnsi="Roboto Slab" w:cs="Times New Roman"/>
          <w:color w:val="333333"/>
          <w:sz w:val="21"/>
          <w:szCs w:val="21"/>
          <w:lang w:eastAsia="es-ES"/>
        </w:rPr>
      </w:pPr>
      <w:r w:rsidRPr="00FF2B2E">
        <w:rPr>
          <w:rFonts w:ascii="Roboto Slab" w:eastAsia="Times New Roman" w:hAnsi="Roboto Slab" w:cs="Times New Roman"/>
          <w:color w:val="333333"/>
          <w:sz w:val="21"/>
          <w:szCs w:val="21"/>
          <w:lang w:eastAsia="es-ES"/>
        </w:rPr>
        <w:t>Es un drama, pero no es el único que se está produciendo en el mundo. En el mismo periodo en el que, según las cifras oficiales, han muerto esas 37.091 personas por el coronavirus, también han fallecido </w:t>
      </w:r>
      <w:hyperlink r:id="rId6" w:history="1">
        <w:r w:rsidRPr="00FF2B2E">
          <w:rPr>
            <w:rFonts w:ascii="Roboto Slab" w:eastAsia="Times New Roman" w:hAnsi="Roboto Slab" w:cs="Times New Roman"/>
            <w:color w:val="337AB7"/>
            <w:sz w:val="21"/>
            <w:lang w:eastAsia="es-ES"/>
          </w:rPr>
          <w:t>2,95 millones</w:t>
        </w:r>
      </w:hyperlink>
      <w:r w:rsidRPr="00FF2B2E">
        <w:rPr>
          <w:rFonts w:ascii="Roboto Slab" w:eastAsia="Times New Roman" w:hAnsi="Roboto Slab" w:cs="Times New Roman"/>
          <w:color w:val="333333"/>
          <w:sz w:val="21"/>
          <w:szCs w:val="21"/>
          <w:lang w:eastAsia="es-ES"/>
        </w:rPr>
        <w:t> (80 veces más) por hambre; </w:t>
      </w:r>
      <w:hyperlink r:id="rId7" w:history="1">
        <w:r w:rsidRPr="00FF2B2E">
          <w:rPr>
            <w:rFonts w:ascii="Roboto Slab" w:eastAsia="Times New Roman" w:hAnsi="Roboto Slab" w:cs="Times New Roman"/>
            <w:color w:val="337AB7"/>
            <w:sz w:val="21"/>
            <w:lang w:eastAsia="es-ES"/>
          </w:rPr>
          <w:t>1,2 millones</w:t>
        </w:r>
      </w:hyperlink>
      <w:r w:rsidRPr="00FF2B2E">
        <w:rPr>
          <w:rFonts w:ascii="Roboto Slab" w:eastAsia="Times New Roman" w:hAnsi="Roboto Slab" w:cs="Times New Roman"/>
          <w:color w:val="333333"/>
          <w:sz w:val="21"/>
          <w:szCs w:val="21"/>
          <w:lang w:eastAsia="es-ES"/>
        </w:rPr>
        <w:t> (33 veces más) por no haber podido recibir atención médica; 720.000 (20 veces más) por accidentes laborales; </w:t>
      </w:r>
      <w:hyperlink r:id="rId8" w:history="1">
        <w:r w:rsidRPr="00FF2B2E">
          <w:rPr>
            <w:rFonts w:ascii="Roboto Slab" w:eastAsia="Times New Roman" w:hAnsi="Roboto Slab" w:cs="Times New Roman"/>
            <w:color w:val="337AB7"/>
            <w:sz w:val="21"/>
            <w:lang w:eastAsia="es-ES"/>
          </w:rPr>
          <w:t>96.000 mujeres</w:t>
        </w:r>
      </w:hyperlink>
      <w:r w:rsidRPr="00FF2B2E">
        <w:rPr>
          <w:rFonts w:ascii="Roboto Slab" w:eastAsia="Times New Roman" w:hAnsi="Roboto Slab" w:cs="Times New Roman"/>
          <w:color w:val="333333"/>
          <w:sz w:val="21"/>
          <w:szCs w:val="21"/>
          <w:lang w:eastAsia="es-ES"/>
        </w:rPr>
        <w:t> (2,5 veces más) por no tener suficiente atención médica en el embarazo y </w:t>
      </w:r>
      <w:hyperlink r:id="rId9" w:history="1">
        <w:r w:rsidRPr="00FF2B2E">
          <w:rPr>
            <w:rFonts w:ascii="Roboto Slab" w:eastAsia="Times New Roman" w:hAnsi="Roboto Slab" w:cs="Times New Roman"/>
            <w:color w:val="337AB7"/>
            <w:sz w:val="21"/>
            <w:lang w:eastAsia="es-ES"/>
          </w:rPr>
          <w:t>672.000 niños</w:t>
        </w:r>
      </w:hyperlink>
      <w:r w:rsidRPr="00FF2B2E">
        <w:rPr>
          <w:rFonts w:ascii="Roboto Slab" w:eastAsia="Times New Roman" w:hAnsi="Roboto Slab" w:cs="Times New Roman"/>
          <w:color w:val="333333"/>
          <w:sz w:val="21"/>
          <w:szCs w:val="21"/>
          <w:lang w:eastAsia="es-ES"/>
        </w:rPr>
        <w:t> (18,1 veces más) han nacido muertos por esa misma razón. Y tantas muertes de seres humanos por estas causas evitables se vienen produciendo todos los años, aunque es cierto que se pueden ir reduciendo.</w:t>
      </w:r>
    </w:p>
    <w:p w:rsidR="00FF2B2E" w:rsidRPr="00FF2B2E" w:rsidRDefault="00FF2B2E" w:rsidP="00FF2B2E">
      <w:pPr>
        <w:shd w:val="clear" w:color="auto" w:fill="FFFFFF"/>
        <w:spacing w:before="100" w:beforeAutospacing="1" w:after="0" w:line="432" w:lineRule="atLeast"/>
        <w:rPr>
          <w:rFonts w:ascii="Roboto Slab" w:eastAsia="Times New Roman" w:hAnsi="Roboto Slab" w:cs="Times New Roman"/>
          <w:color w:val="333333"/>
          <w:sz w:val="21"/>
          <w:szCs w:val="21"/>
          <w:lang w:eastAsia="es-ES"/>
        </w:rPr>
      </w:pPr>
      <w:r w:rsidRPr="00FF2B2E">
        <w:rPr>
          <w:rFonts w:ascii="Roboto Slab" w:eastAsia="Times New Roman" w:hAnsi="Roboto Slab" w:cs="Times New Roman"/>
          <w:color w:val="333333"/>
          <w:sz w:val="21"/>
          <w:szCs w:val="21"/>
          <w:lang w:eastAsia="es-ES"/>
        </w:rPr>
        <w:t>Cuando los estudiantes entran en las facultades de Ciencias Económicas lo primero que aprenden es que todo eso, la insuficiencia de medios como la que ahora tenemos para afrontar la pandemia, se produce porque los recursos son escasos. Les enseñan que, por esta razón, hay que elegir. Sí, exactamente lo mismo que tienen que hacer los sanitarios en algunos hospitales cuando no disponen de respiradores para todos los infectados por el coronavirus que lo necesitan.</w:t>
      </w:r>
    </w:p>
    <w:p w:rsidR="00FF2B2E" w:rsidRPr="00FF2B2E" w:rsidRDefault="00FF2B2E" w:rsidP="009418E3">
      <w:pPr>
        <w:shd w:val="clear" w:color="auto" w:fill="FFFFFF"/>
        <w:spacing w:before="100" w:beforeAutospacing="1" w:after="0" w:line="432" w:lineRule="atLeast"/>
        <w:rPr>
          <w:rFonts w:ascii="Roboto Slab" w:eastAsia="Times New Roman" w:hAnsi="Roboto Slab" w:cs="Times New Roman"/>
          <w:color w:val="333333"/>
          <w:sz w:val="21"/>
          <w:szCs w:val="21"/>
          <w:lang w:eastAsia="es-ES"/>
        </w:rPr>
      </w:pPr>
      <w:r w:rsidRPr="00FF2B2E">
        <w:rPr>
          <w:rFonts w:ascii="Roboto Slab" w:eastAsia="Times New Roman" w:hAnsi="Roboto Slab" w:cs="Times New Roman"/>
          <w:color w:val="333333"/>
          <w:sz w:val="21"/>
          <w:szCs w:val="21"/>
          <w:lang w:eastAsia="es-ES"/>
        </w:rPr>
        <w:t>Pero eso es mentira.</w:t>
      </w:r>
    </w:p>
    <w:p w:rsidR="00FF2B2E" w:rsidRPr="00FF2B2E" w:rsidRDefault="00FF2B2E" w:rsidP="009418E3">
      <w:pPr>
        <w:shd w:val="clear" w:color="auto" w:fill="FFFFFF"/>
        <w:spacing w:before="100" w:beforeAutospacing="1" w:after="0" w:line="432" w:lineRule="atLeast"/>
        <w:rPr>
          <w:rFonts w:ascii="Roboto Slab" w:eastAsia="Times New Roman" w:hAnsi="Roboto Slab" w:cs="Times New Roman"/>
          <w:color w:val="333333"/>
          <w:sz w:val="21"/>
          <w:szCs w:val="21"/>
          <w:lang w:eastAsia="es-ES"/>
        </w:rPr>
      </w:pPr>
      <w:r w:rsidRPr="00FF2B2E">
        <w:rPr>
          <w:rFonts w:ascii="Roboto Slab" w:eastAsia="Times New Roman" w:hAnsi="Roboto Slab" w:cs="Times New Roman"/>
          <w:color w:val="333333"/>
          <w:sz w:val="21"/>
          <w:szCs w:val="21"/>
          <w:lang w:eastAsia="es-ES"/>
        </w:rPr>
        <w:t>En nuestro planeta no hay escasez de recursos, no falta dinero, sino que hay un orden de prioridades que antepone el beneficio, el armamento, el despilfarro o su concentración en pocas manos a la satisfacción de las más básicas necesidades humanas. Eso es lo que de verdad explica que los recursos y el dinero que hay de sobra en nuestro planeta para proporcionar una vida digna a todos los seres humanos no se utilicen para ello.</w:t>
      </w:r>
    </w:p>
    <w:p w:rsidR="00FF2B2E" w:rsidRPr="00FF2B2E" w:rsidRDefault="00FF2B2E" w:rsidP="009418E3">
      <w:pPr>
        <w:shd w:val="clear" w:color="auto" w:fill="FFFFFF"/>
        <w:spacing w:before="100" w:beforeAutospacing="1" w:after="0" w:line="432" w:lineRule="atLeast"/>
        <w:rPr>
          <w:rFonts w:ascii="Roboto Slab" w:eastAsia="Times New Roman" w:hAnsi="Roboto Slab" w:cs="Times New Roman"/>
          <w:color w:val="333333"/>
          <w:sz w:val="21"/>
          <w:szCs w:val="21"/>
          <w:lang w:eastAsia="es-ES"/>
        </w:rPr>
      </w:pPr>
      <w:r w:rsidRPr="00FF2B2E">
        <w:rPr>
          <w:rFonts w:ascii="Roboto Slab" w:eastAsia="Times New Roman" w:hAnsi="Roboto Slab" w:cs="Times New Roman"/>
          <w:color w:val="333333"/>
          <w:sz w:val="21"/>
          <w:szCs w:val="21"/>
          <w:lang w:eastAsia="es-ES"/>
        </w:rPr>
        <w:t xml:space="preserve">Tengo entendido que un respirador homologado de los que se usan contra el coronavirus cuesta unos 15.000 euros. Ya sé que las comparaciones son odiosas, pero a veces nos sirven para hacernos una idea de las magnitudes que utilizamos para una y otra cosa. Por ejemplo, con lo que ha cobrado cualquiera de las grandes figuras del fútbol europeo en estos cuatro meses últimos se podrían </w:t>
      </w:r>
      <w:r w:rsidRPr="00FF2B2E">
        <w:rPr>
          <w:rFonts w:ascii="Roboto Slab" w:eastAsia="Times New Roman" w:hAnsi="Roboto Slab" w:cs="Times New Roman"/>
          <w:color w:val="333333"/>
          <w:sz w:val="21"/>
          <w:szCs w:val="21"/>
          <w:lang w:eastAsia="es-ES"/>
        </w:rPr>
        <w:lastRenderedPageBreak/>
        <w:t>comprar unos 2.000 respiradores (el doble de los que parece que ahora va a comprar España con u</w:t>
      </w:r>
      <w:r w:rsidR="009418E3">
        <w:rPr>
          <w:rFonts w:ascii="Roboto Slab" w:eastAsia="Times New Roman" w:hAnsi="Roboto Slab" w:cs="Times New Roman"/>
          <w:color w:val="333333"/>
          <w:sz w:val="21"/>
          <w:szCs w:val="21"/>
          <w:lang w:eastAsia="es-ES"/>
        </w:rPr>
        <w:t>r</w:t>
      </w:r>
      <w:r w:rsidRPr="00FF2B2E">
        <w:rPr>
          <w:rFonts w:ascii="Roboto Slab" w:eastAsia="Times New Roman" w:hAnsi="Roboto Slab" w:cs="Times New Roman"/>
          <w:color w:val="333333"/>
          <w:sz w:val="21"/>
          <w:szCs w:val="21"/>
          <w:lang w:eastAsia="es-ES"/>
        </w:rPr>
        <w:t>gencia); con el presupuesto anual del F.C. Barcelona  unos 45.000;  o 140.000 con el presupuesto de los 346 carros blindados que va a adquirir el Ejército español de aquí a 2030.</w:t>
      </w:r>
    </w:p>
    <w:p w:rsidR="00FF2B2E" w:rsidRPr="00FF2B2E" w:rsidRDefault="00FF2B2E" w:rsidP="009418E3">
      <w:pPr>
        <w:shd w:val="clear" w:color="auto" w:fill="FFFFFF"/>
        <w:spacing w:before="100" w:beforeAutospacing="1" w:after="0" w:line="432" w:lineRule="atLeast"/>
        <w:rPr>
          <w:rFonts w:ascii="Roboto Slab" w:eastAsia="Times New Roman" w:hAnsi="Roboto Slab" w:cs="Times New Roman"/>
          <w:color w:val="333333"/>
          <w:sz w:val="21"/>
          <w:szCs w:val="21"/>
          <w:lang w:eastAsia="es-ES"/>
        </w:rPr>
      </w:pPr>
      <w:r w:rsidRPr="00FF2B2E">
        <w:rPr>
          <w:rFonts w:ascii="Roboto Slab" w:eastAsia="Times New Roman" w:hAnsi="Roboto Slab" w:cs="Times New Roman"/>
          <w:color w:val="333333"/>
          <w:sz w:val="21"/>
          <w:szCs w:val="21"/>
          <w:lang w:eastAsia="es-ES"/>
        </w:rPr>
        <w:t>Los gastos de todos los Gobiernos del mundo suman unos 20 billones de dólares. Si se tiene en cuenta que, según los datos que proporciona el Banco Internacional de Pagos, en todo el mundo se mueven cado años unos 14.900 billones (millones de millones) de dólares, resulta que, con una tasa de menos de 15 céntimos por cada 100 dólares de transacción financiera, y sin necesidad de pagar ni un solo impuesto más en ningún lugar del mundo, se podría sufragar todo ese gasto público. Y cubrir la satisfacción adicional de las necesidades básicas y dignas de toda la población mundial costaría unos pocos céntimos más, en términos porcentuales, de todo ese astronómico volumen de transacciones, la mayor parte del cual no paga impuesto alguno.</w:t>
      </w:r>
    </w:p>
    <w:p w:rsidR="00FF2B2E" w:rsidRPr="00FF2B2E" w:rsidRDefault="00FF2B2E" w:rsidP="009418E3">
      <w:pPr>
        <w:shd w:val="clear" w:color="auto" w:fill="FFFFFF"/>
        <w:spacing w:before="100" w:beforeAutospacing="1" w:after="0" w:line="432" w:lineRule="atLeast"/>
        <w:rPr>
          <w:rFonts w:ascii="Roboto Slab" w:eastAsia="Times New Roman" w:hAnsi="Roboto Slab" w:cs="Times New Roman"/>
          <w:color w:val="333333"/>
          <w:sz w:val="21"/>
          <w:szCs w:val="21"/>
          <w:lang w:eastAsia="es-ES"/>
        </w:rPr>
      </w:pPr>
      <w:r w:rsidRPr="00FF2B2E">
        <w:rPr>
          <w:rFonts w:ascii="Roboto Slab" w:eastAsia="Times New Roman" w:hAnsi="Roboto Slab" w:cs="Times New Roman"/>
          <w:color w:val="333333"/>
          <w:sz w:val="21"/>
          <w:szCs w:val="21"/>
          <w:lang w:eastAsia="es-ES"/>
        </w:rPr>
        <w:t>Sin necesidad de recurrir a esa tasa –hoy día no es muy difícil de establecer porque la gran mayoría de esas transacciones dejan huella digital–, hay otras fórmulas quizá más inmediatas de obtener dinero: según el Fondo Monetario Internacional, en los paraísos fiscales se ocultan unos siete billones de dólares de las grandes empresas y fortunas; lo escondido allí por españoles supondría unos  140.000 millones de euros y la evasión fiscal anual en España se mueve entre 40.000 y 70.000 millones, según las estimaciones. Si todas las grandes empresas y bancos cumplieran con sus obligaciones fiscales (se calcula que evaden un 30% de sus ingresos) y se prohibieran de verdad los paraísos fiscales, habría bastante dinero para resolver una buena parte de las principales carencias del mundo de nuestros días.</w:t>
      </w:r>
    </w:p>
    <w:p w:rsidR="00FF2B2E" w:rsidRPr="00FF2B2E" w:rsidRDefault="00FF2B2E" w:rsidP="009418E3">
      <w:pPr>
        <w:shd w:val="clear" w:color="auto" w:fill="FFFFFF"/>
        <w:spacing w:before="100" w:beforeAutospacing="1" w:after="0" w:line="432" w:lineRule="atLeast"/>
        <w:rPr>
          <w:rFonts w:ascii="Roboto Slab" w:eastAsia="Times New Roman" w:hAnsi="Roboto Slab" w:cs="Times New Roman"/>
          <w:color w:val="333333"/>
          <w:sz w:val="21"/>
          <w:szCs w:val="21"/>
          <w:lang w:eastAsia="es-ES"/>
        </w:rPr>
      </w:pPr>
      <w:r w:rsidRPr="00FF2B2E">
        <w:rPr>
          <w:rFonts w:ascii="Roboto Slab" w:eastAsia="Times New Roman" w:hAnsi="Roboto Slab" w:cs="Times New Roman"/>
          <w:color w:val="333333"/>
          <w:sz w:val="21"/>
          <w:szCs w:val="21"/>
          <w:lang w:eastAsia="es-ES"/>
        </w:rPr>
        <w:t>Ahora bien, ni siquiera combatir la elusión fiscal y generar nuevos tipos de impuestos (que podría permitir que la presión fiscal fuera 200 veces más baja que la actual) son la única fuente de creación de dinero. Si se necesita con mayor urgencia, los bancos centrales pueden proporcionar todo el que sea necesario de un día para otro.</w:t>
      </w:r>
    </w:p>
    <w:p w:rsidR="00FF2B2E" w:rsidRPr="00FF2B2E" w:rsidRDefault="00FF2B2E" w:rsidP="00FF2B2E">
      <w:pPr>
        <w:shd w:val="clear" w:color="auto" w:fill="FFFFFF"/>
        <w:spacing w:before="100" w:beforeAutospacing="1" w:after="360" w:line="432" w:lineRule="atLeast"/>
        <w:rPr>
          <w:rFonts w:ascii="Roboto Slab" w:eastAsia="Times New Roman" w:hAnsi="Roboto Slab" w:cs="Times New Roman"/>
          <w:color w:val="333333"/>
          <w:sz w:val="21"/>
          <w:szCs w:val="21"/>
          <w:lang w:eastAsia="es-ES"/>
        </w:rPr>
      </w:pPr>
      <w:r w:rsidRPr="00FF2B2E">
        <w:rPr>
          <w:rFonts w:ascii="Roboto Slab" w:eastAsia="Times New Roman" w:hAnsi="Roboto Slab" w:cs="Times New Roman"/>
          <w:color w:val="333333"/>
          <w:sz w:val="21"/>
          <w:szCs w:val="21"/>
          <w:lang w:eastAsia="es-ES"/>
        </w:rPr>
        <w:t>La Reserva Federal de Estados Unidos anunció hace unos días que realizaría «compras ilimitadas de títulos» para evitar que su precio se desplome. Eso significa que se va a crear dinero sin límite para comprar, entre otras, las acciones de empresas que durante años han estado dedicando miles y miles de millones a comprar sus propias acciones. Así las revalorizaban y sus propietarios aumentaban su capital. Y ahora que sus cotizaciones se vienen abajo, la Reserva Federal pone dinero sin límite para evitar que se arruinen.</w:t>
      </w:r>
    </w:p>
    <w:p w:rsidR="00FF2B2E" w:rsidRPr="00FF2B2E" w:rsidRDefault="00FF2B2E" w:rsidP="009418E3">
      <w:pPr>
        <w:shd w:val="clear" w:color="auto" w:fill="FFFFFF"/>
        <w:spacing w:before="100" w:beforeAutospacing="1" w:after="0" w:line="432" w:lineRule="atLeast"/>
        <w:rPr>
          <w:rFonts w:ascii="Roboto Slab" w:eastAsia="Times New Roman" w:hAnsi="Roboto Slab" w:cs="Times New Roman"/>
          <w:color w:val="333333"/>
          <w:sz w:val="21"/>
          <w:szCs w:val="21"/>
          <w:lang w:eastAsia="es-ES"/>
        </w:rPr>
      </w:pPr>
      <w:r w:rsidRPr="00FF2B2E">
        <w:rPr>
          <w:rFonts w:ascii="Roboto Slab" w:eastAsia="Times New Roman" w:hAnsi="Roboto Slab" w:cs="Times New Roman"/>
          <w:color w:val="333333"/>
          <w:sz w:val="21"/>
          <w:szCs w:val="21"/>
          <w:lang w:eastAsia="es-ES"/>
        </w:rPr>
        <w:lastRenderedPageBreak/>
        <w:t>El actual candidato demócrata a la presidencia de Estados Unidos, </w:t>
      </w:r>
      <w:hyperlink r:id="rId10" w:history="1">
        <w:r w:rsidRPr="00FF2B2E">
          <w:rPr>
            <w:rFonts w:ascii="Roboto Slab" w:eastAsia="Times New Roman" w:hAnsi="Roboto Slab" w:cs="Times New Roman"/>
            <w:color w:val="337AB7"/>
            <w:sz w:val="21"/>
            <w:lang w:eastAsia="es-ES"/>
          </w:rPr>
          <w:t xml:space="preserve">el senador </w:t>
        </w:r>
        <w:proofErr w:type="spellStart"/>
        <w:r w:rsidRPr="00FF2B2E">
          <w:rPr>
            <w:rFonts w:ascii="Roboto Slab" w:eastAsia="Times New Roman" w:hAnsi="Roboto Slab" w:cs="Times New Roman"/>
            <w:color w:val="337AB7"/>
            <w:sz w:val="21"/>
            <w:lang w:eastAsia="es-ES"/>
          </w:rPr>
          <w:t>Bernie</w:t>
        </w:r>
        <w:proofErr w:type="spellEnd"/>
        <w:r w:rsidRPr="00FF2B2E">
          <w:rPr>
            <w:rFonts w:ascii="Roboto Slab" w:eastAsia="Times New Roman" w:hAnsi="Roboto Slab" w:cs="Times New Roman"/>
            <w:color w:val="337AB7"/>
            <w:sz w:val="21"/>
            <w:lang w:eastAsia="es-ES"/>
          </w:rPr>
          <w:t xml:space="preserve"> Sanders, solicitó en 2011 una auditoría</w:t>
        </w:r>
      </w:hyperlink>
      <w:r w:rsidRPr="00FF2B2E">
        <w:rPr>
          <w:rFonts w:ascii="Roboto Slab" w:eastAsia="Times New Roman" w:hAnsi="Roboto Slab" w:cs="Times New Roman"/>
          <w:color w:val="333333"/>
          <w:sz w:val="21"/>
          <w:szCs w:val="21"/>
          <w:lang w:eastAsia="es-ES"/>
        </w:rPr>
        <w:t xml:space="preserve"> de la Reserva Federal y al realizarse se encontró con que </w:t>
      </w:r>
      <w:r w:rsidR="009418E3">
        <w:rPr>
          <w:rFonts w:ascii="Roboto Slab" w:eastAsia="Times New Roman" w:hAnsi="Roboto Slab" w:cs="Times New Roman"/>
          <w:color w:val="333333"/>
          <w:sz w:val="21"/>
          <w:szCs w:val="21"/>
          <w:lang w:eastAsia="es-ES"/>
        </w:rPr>
        <w:t>e</w:t>
      </w:r>
      <w:r w:rsidRPr="00FF2B2E">
        <w:rPr>
          <w:rFonts w:ascii="Roboto Slab" w:eastAsia="Times New Roman" w:hAnsi="Roboto Slab" w:cs="Times New Roman"/>
          <w:color w:val="333333"/>
          <w:sz w:val="21"/>
          <w:szCs w:val="21"/>
          <w:lang w:eastAsia="es-ES"/>
        </w:rPr>
        <w:t>sta había gastado en secreto, sin dar ningún tipo de información, 16 billones de dólares en dar préstamos sin interés a las mayores empresas y bancos del planeta. Para ellos tampoco hubo escasez cuando necesitaron ayuda y la recibieron prácticamente regalada: el banco central de Estados Unidos creó dinero de la nada para sacar a flote a quienes habían provocado la crisis.</w:t>
      </w:r>
    </w:p>
    <w:p w:rsidR="00FF2B2E" w:rsidRPr="00FF2B2E" w:rsidRDefault="00FF2B2E" w:rsidP="009418E3">
      <w:pPr>
        <w:shd w:val="clear" w:color="auto" w:fill="FFFFFF"/>
        <w:spacing w:before="100" w:beforeAutospacing="1" w:after="0" w:line="432" w:lineRule="atLeast"/>
        <w:rPr>
          <w:rFonts w:ascii="Roboto Slab" w:eastAsia="Times New Roman" w:hAnsi="Roboto Slab" w:cs="Times New Roman"/>
          <w:color w:val="333333"/>
          <w:sz w:val="21"/>
          <w:szCs w:val="21"/>
          <w:lang w:eastAsia="es-ES"/>
        </w:rPr>
      </w:pPr>
      <w:r w:rsidRPr="00FF2B2E">
        <w:rPr>
          <w:rFonts w:ascii="Roboto Slab" w:eastAsia="Times New Roman" w:hAnsi="Roboto Slab" w:cs="Times New Roman"/>
          <w:color w:val="333333"/>
          <w:sz w:val="21"/>
          <w:szCs w:val="21"/>
          <w:lang w:eastAsia="es-ES"/>
        </w:rPr>
        <w:t>Ahora, asustados por la enorme tragedia económica que puede suponer la pandemia del coronavirus, los bancos centrales vuelven a poner dinero, aunque, como acabo de decir, para comprar acciones o dando dinero al 0% a la banca privada para que ésta haga negocio prestando a tipos de interés bastante más altos a los Gobiernos y a las empresas.</w:t>
      </w:r>
    </w:p>
    <w:p w:rsidR="00FF2B2E" w:rsidRPr="00FF2B2E" w:rsidRDefault="00FF2B2E" w:rsidP="009418E3">
      <w:pPr>
        <w:shd w:val="clear" w:color="auto" w:fill="FFFFFF"/>
        <w:spacing w:before="100" w:beforeAutospacing="1" w:after="0" w:line="432" w:lineRule="atLeast"/>
        <w:rPr>
          <w:rFonts w:ascii="Roboto Slab" w:eastAsia="Times New Roman" w:hAnsi="Roboto Slab" w:cs="Times New Roman"/>
          <w:color w:val="333333"/>
          <w:sz w:val="21"/>
          <w:szCs w:val="21"/>
          <w:lang w:eastAsia="es-ES"/>
        </w:rPr>
      </w:pPr>
      <w:r w:rsidRPr="00FF2B2E">
        <w:rPr>
          <w:rFonts w:ascii="Roboto Slab" w:eastAsia="Times New Roman" w:hAnsi="Roboto Slab" w:cs="Times New Roman"/>
          <w:color w:val="333333"/>
          <w:sz w:val="21"/>
          <w:szCs w:val="21"/>
          <w:lang w:eastAsia="es-ES"/>
        </w:rPr>
        <w:t>Y mientras tanto, los hospitales se saturan careciendo de medios, muchas personas mueren por falta de recursos materiales y de personal, miles de empresas están a punto de cerrar por la inactividad forzada y millones de personas se van al paro.</w:t>
      </w:r>
    </w:p>
    <w:p w:rsidR="00FF2B2E" w:rsidRPr="00FF2B2E" w:rsidRDefault="00FF2B2E" w:rsidP="009418E3">
      <w:pPr>
        <w:shd w:val="clear" w:color="auto" w:fill="FFFFFF"/>
        <w:spacing w:before="100" w:beforeAutospacing="1" w:after="0" w:line="432" w:lineRule="atLeast"/>
        <w:rPr>
          <w:rFonts w:ascii="Roboto Slab" w:eastAsia="Times New Roman" w:hAnsi="Roboto Slab" w:cs="Times New Roman"/>
          <w:color w:val="333333"/>
          <w:sz w:val="21"/>
          <w:szCs w:val="21"/>
          <w:lang w:eastAsia="es-ES"/>
        </w:rPr>
      </w:pPr>
      <w:r w:rsidRPr="00FF2B2E">
        <w:rPr>
          <w:rFonts w:ascii="Roboto Slab" w:eastAsia="Times New Roman" w:hAnsi="Roboto Slab" w:cs="Times New Roman"/>
          <w:color w:val="333333"/>
          <w:sz w:val="21"/>
          <w:szCs w:val="21"/>
          <w:lang w:eastAsia="es-ES"/>
        </w:rPr>
        <w:t>Es una doble tragedia. La del virus y la del comportamiento criminal -vamos a llamar ya a las cosas por su nombre- de quienes pueden disponer de todo el dinero necesario para afrontar con medios suficientes la emergencia sanitaria y, sin embargo, prefieren crea artificialmente la escasez, la que produce el miedo con el que se favorece el sometimiento y la carencia que mata a millones de seres humanos.</w:t>
      </w:r>
    </w:p>
    <w:p w:rsidR="00FF2B2E" w:rsidRPr="00FF2B2E" w:rsidRDefault="00FF2B2E" w:rsidP="009418E3">
      <w:pPr>
        <w:shd w:val="clear" w:color="auto" w:fill="FFFFFF"/>
        <w:spacing w:before="100" w:beforeAutospacing="1" w:after="0" w:line="432" w:lineRule="atLeast"/>
        <w:rPr>
          <w:rFonts w:ascii="Roboto Slab" w:eastAsia="Times New Roman" w:hAnsi="Roboto Slab" w:cs="Times New Roman"/>
          <w:color w:val="333333"/>
          <w:sz w:val="21"/>
          <w:szCs w:val="21"/>
          <w:lang w:eastAsia="es-ES"/>
        </w:rPr>
      </w:pPr>
      <w:r w:rsidRPr="00FF2B2E">
        <w:rPr>
          <w:rFonts w:ascii="Roboto Slab" w:eastAsia="Times New Roman" w:hAnsi="Roboto Slab" w:cs="Times New Roman"/>
          <w:color w:val="333333"/>
          <w:sz w:val="21"/>
          <w:szCs w:val="21"/>
          <w:lang w:eastAsia="es-ES"/>
        </w:rPr>
        <w:t>No estoy reclamando que los bancos centrales despilfarren el dinero, ni que los gobernantes puedan disponer de él a sus anchas para malgastarlo. Hay multitud de vías para establecer controles que garanticen su buen uso. Se trata, simplemente, de ponerlo allí donde ahora mismo es imprescindible que esté para evitar una catástrofe humana y económica.</w:t>
      </w:r>
    </w:p>
    <w:p w:rsidR="00FF2B2E" w:rsidRPr="00FF2B2E" w:rsidRDefault="00FF2B2E" w:rsidP="009418E3">
      <w:pPr>
        <w:shd w:val="clear" w:color="auto" w:fill="FFFFFF"/>
        <w:spacing w:before="100" w:beforeAutospacing="1" w:after="0" w:line="432" w:lineRule="atLeast"/>
        <w:rPr>
          <w:rFonts w:ascii="Roboto Slab" w:eastAsia="Times New Roman" w:hAnsi="Roboto Slab" w:cs="Times New Roman"/>
          <w:color w:val="333333"/>
          <w:sz w:val="21"/>
          <w:szCs w:val="21"/>
          <w:lang w:eastAsia="es-ES"/>
        </w:rPr>
      </w:pPr>
      <w:r w:rsidRPr="00FF2B2E">
        <w:rPr>
          <w:rFonts w:ascii="Roboto Slab" w:eastAsia="Times New Roman" w:hAnsi="Roboto Slab" w:cs="Times New Roman"/>
          <w:color w:val="333333"/>
          <w:sz w:val="21"/>
          <w:szCs w:val="21"/>
          <w:lang w:eastAsia="es-ES"/>
        </w:rPr>
        <w:t>Nos están engañando cuando dicen que no hay más recursos.</w:t>
      </w:r>
    </w:p>
    <w:p w:rsidR="00FF2B2E" w:rsidRPr="00FF2B2E" w:rsidRDefault="00FF2B2E" w:rsidP="00FF2B2E">
      <w:pPr>
        <w:shd w:val="clear" w:color="auto" w:fill="FFFFFF"/>
        <w:spacing w:before="100" w:beforeAutospacing="1" w:after="360" w:line="432" w:lineRule="atLeast"/>
        <w:rPr>
          <w:rFonts w:ascii="Roboto Slab" w:eastAsia="Times New Roman" w:hAnsi="Roboto Slab" w:cs="Times New Roman"/>
          <w:color w:val="333333"/>
          <w:sz w:val="21"/>
          <w:szCs w:val="21"/>
          <w:lang w:eastAsia="es-ES"/>
        </w:rPr>
      </w:pPr>
      <w:r w:rsidRPr="00FF2B2E">
        <w:rPr>
          <w:rFonts w:ascii="Roboto Slab" w:eastAsia="Times New Roman" w:hAnsi="Roboto Slab" w:cs="Times New Roman"/>
          <w:color w:val="333333"/>
          <w:sz w:val="21"/>
          <w:szCs w:val="21"/>
          <w:lang w:eastAsia="es-ES"/>
        </w:rPr>
        <w:t>No es que falte el dinero sino que sobran la maldad, la avaricia y la mentira, «los tres monstruos -como dijo Máximo Gorki- que han socavado y amedrentado al mundo con la fuerza de su cinismo».</w:t>
      </w:r>
    </w:p>
    <w:p w:rsidR="00FF2B2E" w:rsidRPr="00FF2B2E" w:rsidRDefault="00FF2B2E" w:rsidP="00FF2B2E">
      <w:pPr>
        <w:shd w:val="clear" w:color="auto" w:fill="FFFFFF"/>
        <w:spacing w:before="100" w:beforeAutospacing="1" w:after="360" w:line="432" w:lineRule="atLeast"/>
        <w:rPr>
          <w:rFonts w:ascii="Roboto Slab" w:eastAsia="Times New Roman" w:hAnsi="Roboto Slab" w:cs="Times New Roman"/>
          <w:color w:val="333333"/>
          <w:sz w:val="21"/>
          <w:szCs w:val="21"/>
          <w:lang w:eastAsia="es-ES"/>
        </w:rPr>
      </w:pPr>
    </w:p>
    <w:p w:rsidR="00621FAC" w:rsidRDefault="00621FAC"/>
    <w:sectPr w:rsidR="00621FAC" w:rsidSect="00621F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Slab">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F2B2E"/>
    <w:rsid w:val="00621FAC"/>
    <w:rsid w:val="007F4C16"/>
    <w:rsid w:val="009418E3"/>
    <w:rsid w:val="00FF2B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FAC"/>
  </w:style>
  <w:style w:type="paragraph" w:styleId="Ttulo1">
    <w:name w:val="heading 1"/>
    <w:basedOn w:val="Normal"/>
    <w:link w:val="Ttulo1Car"/>
    <w:uiPriority w:val="9"/>
    <w:qFormat/>
    <w:rsid w:val="00FF2B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2B2E"/>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FF2B2E"/>
    <w:rPr>
      <w:color w:val="0000FF"/>
      <w:u w:val="single"/>
    </w:rPr>
  </w:style>
  <w:style w:type="character" w:customStyle="1" w:styleId="author">
    <w:name w:val="author"/>
    <w:basedOn w:val="Fuentedeprrafopredeter"/>
    <w:rsid w:val="00FF2B2E"/>
  </w:style>
  <w:style w:type="character" w:customStyle="1" w:styleId="date">
    <w:name w:val="date"/>
    <w:basedOn w:val="Fuentedeprrafopredeter"/>
    <w:rsid w:val="00FF2B2E"/>
  </w:style>
  <w:style w:type="character" w:customStyle="1" w:styleId="category">
    <w:name w:val="category"/>
    <w:basedOn w:val="Fuentedeprrafopredeter"/>
    <w:rsid w:val="00FF2B2E"/>
  </w:style>
  <w:style w:type="paragraph" w:styleId="NormalWeb">
    <w:name w:val="Normal (Web)"/>
    <w:basedOn w:val="Normal"/>
    <w:uiPriority w:val="99"/>
    <w:semiHidden/>
    <w:unhideWhenUsed/>
    <w:rsid w:val="00FF2B2E"/>
    <w:pPr>
      <w:spacing w:before="100" w:beforeAutospacing="1" w:after="100" w:afterAutospacing="1" w:line="240" w:lineRule="auto"/>
    </w:pPr>
    <w:rPr>
      <w:rFonts w:ascii="Times New Roman" w:eastAsia="Times New Roman" w:hAnsi="Times New Roman" w:cs="Times New Roman"/>
      <w:szCs w:val="24"/>
      <w:lang w:eastAsia="es-ES"/>
    </w:rPr>
  </w:style>
  <w:style w:type="character" w:styleId="Textoennegrita">
    <w:name w:val="Strong"/>
    <w:basedOn w:val="Fuentedeprrafopredeter"/>
    <w:uiPriority w:val="22"/>
    <w:qFormat/>
    <w:rsid w:val="00FF2B2E"/>
    <w:rPr>
      <w:b/>
      <w:bCs/>
    </w:rPr>
  </w:style>
  <w:style w:type="character" w:styleId="nfasis">
    <w:name w:val="Emphasis"/>
    <w:basedOn w:val="Fuentedeprrafopredeter"/>
    <w:uiPriority w:val="20"/>
    <w:qFormat/>
    <w:rsid w:val="00FF2B2E"/>
    <w:rPr>
      <w:i/>
      <w:iCs/>
    </w:rPr>
  </w:style>
  <w:style w:type="paragraph" w:styleId="Textodeglobo">
    <w:name w:val="Balloon Text"/>
    <w:basedOn w:val="Normal"/>
    <w:link w:val="TextodegloboCar"/>
    <w:uiPriority w:val="99"/>
    <w:semiHidden/>
    <w:unhideWhenUsed/>
    <w:rsid w:val="00FF2B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2B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8120349">
      <w:bodyDiv w:val="1"/>
      <w:marLeft w:val="0"/>
      <w:marRight w:val="0"/>
      <w:marTop w:val="0"/>
      <w:marBottom w:val="0"/>
      <w:divBdr>
        <w:top w:val="none" w:sz="0" w:space="0" w:color="auto"/>
        <w:left w:val="none" w:sz="0" w:space="0" w:color="auto"/>
        <w:bottom w:val="none" w:sz="0" w:space="0" w:color="auto"/>
        <w:right w:val="none" w:sz="0" w:space="0" w:color="auto"/>
      </w:divBdr>
      <w:divsChild>
        <w:div w:id="1154295043">
          <w:marLeft w:val="-225"/>
          <w:marRight w:val="-225"/>
          <w:marTop w:val="0"/>
          <w:marBottom w:val="0"/>
          <w:divBdr>
            <w:top w:val="none" w:sz="0" w:space="0" w:color="auto"/>
            <w:left w:val="none" w:sz="0" w:space="0" w:color="auto"/>
            <w:bottom w:val="none" w:sz="0" w:space="0" w:color="auto"/>
            <w:right w:val="none" w:sz="0" w:space="0" w:color="auto"/>
          </w:divBdr>
          <w:divsChild>
            <w:div w:id="783114889">
              <w:marLeft w:val="0"/>
              <w:marRight w:val="0"/>
              <w:marTop w:val="0"/>
              <w:marBottom w:val="0"/>
              <w:divBdr>
                <w:top w:val="none" w:sz="0" w:space="0" w:color="auto"/>
                <w:left w:val="none" w:sz="0" w:space="0" w:color="auto"/>
                <w:bottom w:val="none" w:sz="0" w:space="0" w:color="auto"/>
                <w:right w:val="none" w:sz="0" w:space="0" w:color="auto"/>
              </w:divBdr>
            </w:div>
          </w:divsChild>
        </w:div>
        <w:div w:id="147131576">
          <w:marLeft w:val="-225"/>
          <w:marRight w:val="-225"/>
          <w:marTop w:val="0"/>
          <w:marBottom w:val="0"/>
          <w:divBdr>
            <w:top w:val="none" w:sz="0" w:space="0" w:color="auto"/>
            <w:left w:val="none" w:sz="0" w:space="0" w:color="auto"/>
            <w:bottom w:val="none" w:sz="0" w:space="0" w:color="auto"/>
            <w:right w:val="none" w:sz="0" w:space="0" w:color="auto"/>
          </w:divBdr>
          <w:divsChild>
            <w:div w:id="2022125848">
              <w:marLeft w:val="0"/>
              <w:marRight w:val="0"/>
              <w:marTop w:val="0"/>
              <w:marBottom w:val="0"/>
              <w:divBdr>
                <w:top w:val="none" w:sz="0" w:space="0" w:color="auto"/>
                <w:left w:val="none" w:sz="0" w:space="0" w:color="auto"/>
                <w:bottom w:val="none" w:sz="0" w:space="0" w:color="auto"/>
                <w:right w:val="none" w:sz="0" w:space="0" w:color="auto"/>
              </w:divBdr>
            </w:div>
          </w:divsChild>
        </w:div>
        <w:div w:id="2049528131">
          <w:marLeft w:val="0"/>
          <w:marRight w:val="0"/>
          <w:marTop w:val="0"/>
          <w:marBottom w:val="0"/>
          <w:divBdr>
            <w:top w:val="none" w:sz="0" w:space="0" w:color="auto"/>
            <w:left w:val="none" w:sz="0" w:space="0" w:color="auto"/>
            <w:bottom w:val="none" w:sz="0" w:space="0" w:color="auto"/>
            <w:right w:val="none" w:sz="0" w:space="0" w:color="auto"/>
          </w:divBdr>
        </w:div>
        <w:div w:id="1673873455">
          <w:marLeft w:val="-225"/>
          <w:marRight w:val="-225"/>
          <w:marTop w:val="0"/>
          <w:marBottom w:val="0"/>
          <w:divBdr>
            <w:top w:val="none" w:sz="0" w:space="0" w:color="auto"/>
            <w:left w:val="none" w:sz="0" w:space="0" w:color="auto"/>
            <w:bottom w:val="none" w:sz="0" w:space="0" w:color="auto"/>
            <w:right w:val="none" w:sz="0" w:space="0" w:color="auto"/>
          </w:divBdr>
          <w:divsChild>
            <w:div w:id="194853231">
              <w:marLeft w:val="0"/>
              <w:marRight w:val="0"/>
              <w:marTop w:val="0"/>
              <w:marBottom w:val="0"/>
              <w:divBdr>
                <w:top w:val="none" w:sz="0" w:space="0" w:color="auto"/>
                <w:left w:val="none" w:sz="0" w:space="0" w:color="auto"/>
                <w:bottom w:val="none" w:sz="0" w:space="0" w:color="auto"/>
                <w:right w:val="none" w:sz="0" w:space="0" w:color="auto"/>
              </w:divBdr>
            </w:div>
          </w:divsChild>
        </w:div>
        <w:div w:id="473571739">
          <w:marLeft w:val="0"/>
          <w:marRight w:val="0"/>
          <w:marTop w:val="360"/>
          <w:marBottom w:val="0"/>
          <w:divBdr>
            <w:top w:val="none" w:sz="0" w:space="0" w:color="auto"/>
            <w:left w:val="none" w:sz="0" w:space="0" w:color="auto"/>
            <w:bottom w:val="none" w:sz="0" w:space="0" w:color="auto"/>
            <w:right w:val="none" w:sz="0" w:space="0" w:color="auto"/>
          </w:divBdr>
          <w:divsChild>
            <w:div w:id="14228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o.int/es/news-room/fact-sheets/detail/maternal-mortality" TargetMode="External"/><Relationship Id="rId3" Type="http://schemas.openxmlformats.org/officeDocument/2006/relationships/webSettings" Target="webSettings.xml"/><Relationship Id="rId7" Type="http://schemas.openxmlformats.org/officeDocument/2006/relationships/hyperlink" Target="https://www.oxfam.org/en/5-shocking-facts-about-extreme-global-inequality-and-how-even-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rcycorps.org/blog/quick-facts-global-hunger" TargetMode="External"/><Relationship Id="rId11" Type="http://schemas.openxmlformats.org/officeDocument/2006/relationships/fontTable" Target="fontTable.xml"/><Relationship Id="rId5" Type="http://schemas.openxmlformats.org/officeDocument/2006/relationships/hyperlink" Target="https://rebelion.org/categoria/tema/economia/" TargetMode="External"/><Relationship Id="rId10" Type="http://schemas.openxmlformats.org/officeDocument/2006/relationships/hyperlink" Target="https://www.sanders.senate.gov/newsroom/press-releases/the-fed-audit" TargetMode="External"/><Relationship Id="rId4" Type="http://schemas.openxmlformats.org/officeDocument/2006/relationships/hyperlink" Target="https://rebelion.org/autor/juan-torres-lopez/" TargetMode="External"/><Relationship Id="rId9" Type="http://schemas.openxmlformats.org/officeDocument/2006/relationships/hyperlink" Target="https://www.dw.com/es/unicef-cuatro-de-cada-cinco-reci%C3%A9n-nacidos-mueren-por-la-pobreza/a-4265282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1161</Words>
  <Characters>6388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2020-04-01T17:04:00Z</dcterms:created>
  <dcterms:modified xsi:type="dcterms:W3CDTF">2020-04-01T17:33:00Z</dcterms:modified>
</cp:coreProperties>
</file>