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44" w:rsidRPr="008F4A44" w:rsidRDefault="008F4A44" w:rsidP="008F4A44">
      <w:pPr>
        <w:shd w:val="clear" w:color="auto" w:fill="FFFFFF"/>
        <w:spacing w:after="450" w:line="312" w:lineRule="atLeast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es-ES"/>
        </w:rPr>
      </w:pPr>
      <w:r w:rsidRPr="008F4A44"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es-ES"/>
        </w:rPr>
        <w:t>¿En qué superficies sobrevive más el coronavirus? ¿Cómo eliminarlo?</w:t>
      </w:r>
    </w:p>
    <w:p w:rsidR="008F4A44" w:rsidRDefault="005D0DF1" w:rsidP="008F4A44">
      <w:pPr>
        <w:shd w:val="clear" w:color="auto" w:fill="FFFFFF"/>
        <w:spacing w:line="312" w:lineRule="atLeast"/>
      </w:pPr>
      <w:hyperlink r:id="rId6" w:history="1">
        <w:r w:rsidR="008F4A44" w:rsidRPr="008F4A44">
          <w:rPr>
            <w:rFonts w:ascii="Times New Roman" w:eastAsia="Times New Roman" w:hAnsi="Times New Roman" w:cs="Times New Roman"/>
            <w:b/>
            <w:bCs/>
            <w:caps/>
            <w:color w:val="000000"/>
            <w:szCs w:val="24"/>
            <w:u w:val="single"/>
            <w:lang w:eastAsia="es-ES"/>
          </w:rPr>
          <w:t>ALBERTO SICILIA</w:t>
        </w:r>
      </w:hyperlink>
    </w:p>
    <w:p w:rsidR="008C0A35" w:rsidRDefault="008C0A35" w:rsidP="008F4A44">
      <w:pPr>
        <w:shd w:val="clear" w:color="auto" w:fill="FFFFFF"/>
        <w:spacing w:line="312" w:lineRule="atLeast"/>
      </w:pPr>
      <w:r>
        <w:t>Diario Público</w:t>
      </w:r>
    </w:p>
    <w:p w:rsidR="008C0A35" w:rsidRPr="008F4A44" w:rsidRDefault="008C0A35" w:rsidP="008F4A4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aps/>
          <w:szCs w:val="24"/>
          <w:lang w:eastAsia="es-ES"/>
        </w:rPr>
      </w:pPr>
    </w:p>
    <w:p w:rsidR="008F4A44" w:rsidRPr="008F4A44" w:rsidRDefault="008F4A44" w:rsidP="008F4A44">
      <w:pPr>
        <w:numPr>
          <w:ilvl w:val="0"/>
          <w:numId w:val="4"/>
        </w:numPr>
        <w:shd w:val="clear" w:color="auto" w:fill="FFFFFF"/>
        <w:spacing w:after="0" w:line="0" w:lineRule="auto"/>
        <w:ind w:left="0"/>
        <w:rPr>
          <w:rFonts w:ascii="Times New Roman" w:eastAsia="Times New Roman" w:hAnsi="Times New Roman" w:cs="Times New Roman"/>
          <w:szCs w:val="24"/>
          <w:lang w:eastAsia="es-ES"/>
        </w:rPr>
      </w:pPr>
    </w:p>
    <w:p w:rsidR="008F4A44" w:rsidRPr="008F4A44" w:rsidRDefault="008F4A44" w:rsidP="008F4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23 MARZO 2020</w:t>
      </w:r>
    </w:p>
    <w:p w:rsidR="008F4A44" w:rsidRPr="008F4A44" w:rsidRDefault="008F4A44" w:rsidP="008F4A4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Los virus son unos "seres extraños": necesitan las células de organismos vivos para reproducirse, pero sí que pueden aguantar "solos" en diferentes superficies.</w:t>
      </w: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b/>
          <w:bCs/>
          <w:szCs w:val="24"/>
          <w:lang w:eastAsia="es-ES"/>
        </w:rPr>
        <w:t>¿Cuánto aguantan en general los virus en las superficies?</w:t>
      </w:r>
    </w:p>
    <w:p w:rsidR="008F4A44" w:rsidRPr="008F4A44" w:rsidRDefault="008F4A44" w:rsidP="008F4A4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Depende mucho del tipo de virus y de la superficie.</w:t>
      </w: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b/>
          <w:bCs/>
          <w:szCs w:val="24"/>
          <w:lang w:eastAsia="es-ES"/>
        </w:rPr>
        <w:t>¿Y qué ocurre con el nuevo coronavirus?</w:t>
      </w: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Ese es el objeto de un </w:t>
      </w:r>
      <w:hyperlink r:id="rId7" w:history="1">
        <w:r w:rsidRPr="008F4A44">
          <w:rPr>
            <w:rFonts w:ascii="Times New Roman" w:eastAsia="Times New Roman" w:hAnsi="Times New Roman" w:cs="Times New Roman"/>
            <w:color w:val="009FDF"/>
            <w:szCs w:val="24"/>
            <w:u w:val="single"/>
            <w:lang w:eastAsia="es-ES"/>
          </w:rPr>
          <w:t>nuevo estudio</w:t>
        </w:r>
      </w:hyperlink>
      <w:r w:rsidRPr="008F4A44">
        <w:rPr>
          <w:rFonts w:ascii="Times New Roman" w:eastAsia="Times New Roman" w:hAnsi="Times New Roman" w:cs="Times New Roman"/>
          <w:szCs w:val="24"/>
          <w:lang w:eastAsia="es-ES"/>
        </w:rPr>
        <w:t xml:space="preserve"> publicado en la revista científica "New </w:t>
      </w:r>
      <w:proofErr w:type="spellStart"/>
      <w:r w:rsidRPr="008F4A44">
        <w:rPr>
          <w:rFonts w:ascii="Times New Roman" w:eastAsia="Times New Roman" w:hAnsi="Times New Roman" w:cs="Times New Roman"/>
          <w:szCs w:val="24"/>
          <w:lang w:eastAsia="es-ES"/>
        </w:rPr>
        <w:t>England</w:t>
      </w:r>
      <w:proofErr w:type="spellEnd"/>
      <w:r w:rsidRPr="008F4A44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proofErr w:type="spellStart"/>
      <w:r w:rsidRPr="008F4A44">
        <w:rPr>
          <w:rFonts w:ascii="Times New Roman" w:eastAsia="Times New Roman" w:hAnsi="Times New Roman" w:cs="Times New Roman"/>
          <w:szCs w:val="24"/>
          <w:lang w:eastAsia="es-ES"/>
        </w:rPr>
        <w:t>Journal</w:t>
      </w:r>
      <w:proofErr w:type="spellEnd"/>
      <w:r w:rsidRPr="008F4A44">
        <w:rPr>
          <w:rFonts w:ascii="Times New Roman" w:eastAsia="Times New Roman" w:hAnsi="Times New Roman" w:cs="Times New Roman"/>
          <w:szCs w:val="24"/>
          <w:lang w:eastAsia="es-ES"/>
        </w:rPr>
        <w:t xml:space="preserve"> of Medicine".</w:t>
      </w: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 xml:space="preserve">Los científicos lanzaron con un </w:t>
      </w:r>
      <w:proofErr w:type="spellStart"/>
      <w:r w:rsidRPr="008F4A44">
        <w:rPr>
          <w:rFonts w:ascii="Times New Roman" w:eastAsia="Times New Roman" w:hAnsi="Times New Roman" w:cs="Times New Roman"/>
          <w:szCs w:val="24"/>
          <w:lang w:eastAsia="es-ES"/>
        </w:rPr>
        <w:t>spray</w:t>
      </w:r>
      <w:proofErr w:type="spellEnd"/>
      <w:r w:rsidRPr="008F4A44">
        <w:rPr>
          <w:rFonts w:ascii="Times New Roman" w:eastAsia="Times New Roman" w:hAnsi="Times New Roman" w:cs="Times New Roman"/>
          <w:szCs w:val="24"/>
          <w:lang w:eastAsia="es-ES"/>
        </w:rPr>
        <w:t xml:space="preserve"> los virus a diferentes superficies y midieron cuánto aguantaban:</w:t>
      </w: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Cobre: indetectable tras 8 horas.</w:t>
      </w: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Acero inoxidable: indetectable tras 48 horas.</w:t>
      </w: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Cartón: indetectable tras 48 horas.</w:t>
      </w:r>
    </w:p>
    <w:p w:rsidR="008F4A44" w:rsidRPr="008F4A44" w:rsidRDefault="008F4A44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Plástico: indetectable tras 72 horas.</w:t>
      </w:r>
    </w:p>
    <w:p w:rsidR="008F4A44" w:rsidRPr="008F4A44" w:rsidRDefault="008F4A44" w:rsidP="008F4A4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b/>
          <w:bCs/>
          <w:szCs w:val="24"/>
          <w:lang w:eastAsia="es-ES"/>
        </w:rPr>
        <w:t>¿Pero entonces se transmite por el aire?</w:t>
      </w:r>
    </w:p>
    <w:p w:rsidR="008F4A44" w:rsidRPr="008F4A44" w:rsidRDefault="008F4A44" w:rsidP="00623B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Hay dos maneras en las que los virus se pueden transmiten por el aire:</w:t>
      </w:r>
    </w:p>
    <w:p w:rsidR="008F4A44" w:rsidRPr="008F4A44" w:rsidRDefault="008F4A44" w:rsidP="00623B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1) "Gotillas": que echamos al estornudar o al toser. Viajan algunos metros, pero la fuerza de la gravedad acaba llevándolas al suelo o a alguna superficie.</w:t>
      </w:r>
    </w:p>
    <w:p w:rsidR="008F4A44" w:rsidRPr="008F4A44" w:rsidRDefault="008F4A44" w:rsidP="00623B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2) "Aerosoles": cuando las gotillas son tan pequeñas que pueden quedarse flotando en el aire durante horas. Así se transmite el virus del sarampión, el más contagioso que conocemos.</w:t>
      </w:r>
    </w:p>
    <w:p w:rsidR="008F4A44" w:rsidRPr="008F4A44" w:rsidRDefault="008F4A44" w:rsidP="008F4A4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El nuevo coronavirus se transmite en las gotillas, pero parece que no se queda en el aire flotando como aerosol. Para que os hagáis una idea: cada persona enferma de sarampión infecta, de media, a otras 18 personas. El nuevo coronavirus lo hace a alrededor de 3.</w:t>
      </w: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b/>
          <w:bCs/>
          <w:szCs w:val="24"/>
          <w:lang w:eastAsia="es-ES"/>
        </w:rPr>
        <w:lastRenderedPageBreak/>
        <w:t>Si toco una superficie, ¿entonces estoy automáticamente contagiado?</w:t>
      </w:r>
    </w:p>
    <w:p w:rsidR="008F4A44" w:rsidRPr="008F4A44" w:rsidRDefault="008F4A44" w:rsidP="00623B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No.</w:t>
      </w:r>
    </w:p>
    <w:p w:rsidR="008F4A44" w:rsidRPr="008F4A44" w:rsidRDefault="008F4A44" w:rsidP="00623B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Primero porque depende del grado de contaminación de la superficie. No es lo mismo una superficie que tiene muchos virus que otra superficie que tenga pocos.</w:t>
      </w:r>
    </w:p>
    <w:p w:rsidR="008F4A44" w:rsidRPr="008F4A44" w:rsidRDefault="008F4A44" w:rsidP="00623B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Segundo y fundamental porque nuestra piel es una gran barrera contra los virus. El problema es cuando nos tocamos los ojos o la boca con las manos contaminadas. Entonces sí, el virus encuentra un camino para meterse en nuestro interior.</w:t>
      </w:r>
    </w:p>
    <w:p w:rsidR="008F4A44" w:rsidRPr="008F4A44" w:rsidRDefault="008F4A44" w:rsidP="008F4A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b/>
          <w:bCs/>
          <w:szCs w:val="24"/>
          <w:lang w:eastAsia="es-ES"/>
        </w:rPr>
        <w:t>¿Cuál es el mejor método para no infectarme tras tocar una superficie?</w:t>
      </w:r>
    </w:p>
    <w:p w:rsidR="008F4A44" w:rsidRPr="008F4A44" w:rsidRDefault="008F4A44" w:rsidP="00623B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Lavarse las manos con jabón tras tocar cualquier superficie sospechosa. El jabón rompe la envoltura de grasa que protege al virus y lo destruye.</w:t>
      </w:r>
    </w:p>
    <w:p w:rsidR="008F4A44" w:rsidRDefault="008F4A44" w:rsidP="008F4A4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 w:rsidRPr="008F4A44">
        <w:rPr>
          <w:rFonts w:ascii="Times New Roman" w:eastAsia="Times New Roman" w:hAnsi="Times New Roman" w:cs="Times New Roman"/>
          <w:szCs w:val="24"/>
          <w:lang w:eastAsia="es-ES"/>
        </w:rPr>
        <w:t>Si crees que algún envase puede estar contaminado, también puedes desinfectarlo con una disolución de lejía o alcohol (de al menos el 70%).</w:t>
      </w:r>
    </w:p>
    <w:p w:rsidR="00786D31" w:rsidRDefault="00786D31" w:rsidP="008F4A4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szCs w:val="24"/>
          <w:lang w:eastAsia="es-ES"/>
        </w:rPr>
      </w:pPr>
      <w:r>
        <w:rPr>
          <w:rFonts w:ascii="Times New Roman" w:eastAsia="Times New Roman" w:hAnsi="Times New Roman" w:cs="Times New Roman"/>
          <w:szCs w:val="24"/>
          <w:lang w:eastAsia="es-ES"/>
        </w:rPr>
        <w:t>___________________________________________</w:t>
      </w:r>
    </w:p>
    <w:p w:rsidR="00786D31" w:rsidRPr="008C0A35" w:rsidRDefault="00786D31" w:rsidP="008F4A4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És a dir:   Alerta amb: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Els atuells de la cuina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Les manetes de les portes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Els interruptors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L'auricular del telèfon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Tot tipus de botó que s'hagi de polsar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Totes les ampolles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Els envasos de plàstic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Les capses de cartró dels aliments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Tots els aliments que s'acabin de comprar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szCs w:val="24"/>
          <w:lang w:val="ca-ES" w:eastAsia="es-ES"/>
        </w:rPr>
        <w:t>Els seus embolcalls i el mateix aliment si es pot</w:t>
      </w: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</w:p>
    <w:p w:rsidR="00786D31" w:rsidRPr="008C0A35" w:rsidRDefault="00786D31" w:rsidP="00786D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szCs w:val="24"/>
          <w:lang w:val="ca-ES" w:eastAsia="es-ES"/>
        </w:rPr>
      </w:pPr>
      <w:r w:rsidRPr="008C0A35">
        <w:rPr>
          <w:rFonts w:ascii="Times New Roman" w:eastAsia="Times New Roman" w:hAnsi="Times New Roman" w:cs="Times New Roman"/>
          <w:b/>
          <w:szCs w:val="24"/>
          <w:lang w:val="ca-ES" w:eastAsia="es-ES"/>
        </w:rPr>
        <w:t xml:space="preserve">Cada dia </w:t>
      </w:r>
      <w:r w:rsidR="00890C65" w:rsidRPr="008C0A35">
        <w:rPr>
          <w:rFonts w:ascii="Times New Roman" w:eastAsia="Times New Roman" w:hAnsi="Times New Roman" w:cs="Times New Roman"/>
          <w:b/>
          <w:szCs w:val="24"/>
          <w:lang w:val="ca-ES" w:eastAsia="es-ES"/>
        </w:rPr>
        <w:t>passar-li un drap mullat amb aigua i lleixiu</w:t>
      </w:r>
    </w:p>
    <w:p w:rsidR="00786D31" w:rsidRPr="008C0A35" w:rsidRDefault="00786D31" w:rsidP="008F4A4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b/>
          <w:szCs w:val="24"/>
          <w:lang w:val="ca-ES" w:eastAsia="es-ES"/>
        </w:rPr>
      </w:pPr>
    </w:p>
    <w:p w:rsidR="00786D31" w:rsidRPr="008C0A35" w:rsidRDefault="00786D31" w:rsidP="008F4A44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szCs w:val="24"/>
          <w:lang w:val="ca-ES" w:eastAsia="es-ES"/>
        </w:rPr>
      </w:pPr>
    </w:p>
    <w:sectPr w:rsidR="00786D31" w:rsidRPr="008C0A35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018"/>
    <w:multiLevelType w:val="multilevel"/>
    <w:tmpl w:val="7A7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2B78"/>
    <w:multiLevelType w:val="multilevel"/>
    <w:tmpl w:val="8BB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14361"/>
    <w:multiLevelType w:val="multilevel"/>
    <w:tmpl w:val="1F1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E778C"/>
    <w:multiLevelType w:val="multilevel"/>
    <w:tmpl w:val="2B28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F4E3D"/>
    <w:multiLevelType w:val="multilevel"/>
    <w:tmpl w:val="A27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715713"/>
    <w:multiLevelType w:val="multilevel"/>
    <w:tmpl w:val="53D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F442EB"/>
    <w:multiLevelType w:val="multilevel"/>
    <w:tmpl w:val="D9C2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64106"/>
    <w:multiLevelType w:val="multilevel"/>
    <w:tmpl w:val="7E5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B15822"/>
    <w:multiLevelType w:val="multilevel"/>
    <w:tmpl w:val="BD3660AA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05"/>
        </w:tabs>
        <w:ind w:left="75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45"/>
        </w:tabs>
        <w:ind w:left="89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65"/>
        </w:tabs>
        <w:ind w:left="9665" w:hanging="360"/>
      </w:pPr>
      <w:rPr>
        <w:rFonts w:ascii="Symbol" w:hAnsi="Symbol" w:hint="default"/>
        <w:sz w:val="20"/>
      </w:rPr>
    </w:lvl>
  </w:abstractNum>
  <w:abstractNum w:abstractNumId="9">
    <w:nsid w:val="290C70F8"/>
    <w:multiLevelType w:val="multilevel"/>
    <w:tmpl w:val="622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F5DB6"/>
    <w:multiLevelType w:val="multilevel"/>
    <w:tmpl w:val="95B4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4600EA"/>
    <w:multiLevelType w:val="multilevel"/>
    <w:tmpl w:val="6EA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51192"/>
    <w:multiLevelType w:val="multilevel"/>
    <w:tmpl w:val="5CE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8B695A"/>
    <w:multiLevelType w:val="multilevel"/>
    <w:tmpl w:val="CAD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D6156"/>
    <w:multiLevelType w:val="multilevel"/>
    <w:tmpl w:val="C5B2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A67A8"/>
    <w:multiLevelType w:val="multilevel"/>
    <w:tmpl w:val="A894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291ABC"/>
    <w:multiLevelType w:val="multilevel"/>
    <w:tmpl w:val="917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50E14"/>
    <w:multiLevelType w:val="multilevel"/>
    <w:tmpl w:val="A36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17"/>
  </w:num>
  <w:num w:numId="8">
    <w:abstractNumId w:val="10"/>
  </w:num>
  <w:num w:numId="9">
    <w:abstractNumId w:val="7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6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A44"/>
    <w:rsid w:val="005D0DF1"/>
    <w:rsid w:val="00621FAC"/>
    <w:rsid w:val="00623B03"/>
    <w:rsid w:val="00786D31"/>
    <w:rsid w:val="00890C65"/>
    <w:rsid w:val="008A2FE0"/>
    <w:rsid w:val="008C0A35"/>
    <w:rsid w:val="008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paragraph" w:styleId="Ttulo1">
    <w:name w:val="heading 1"/>
    <w:basedOn w:val="Normal"/>
    <w:link w:val="Ttulo1Car"/>
    <w:uiPriority w:val="9"/>
    <w:qFormat/>
    <w:rsid w:val="008F4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F4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F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4A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F4A4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4A4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author">
    <w:name w:val="author"/>
    <w:basedOn w:val="Normal"/>
    <w:rsid w:val="008F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4A44"/>
    <w:rPr>
      <w:color w:val="0000FF"/>
      <w:u w:val="single"/>
    </w:rPr>
  </w:style>
  <w:style w:type="character" w:customStyle="1" w:styleId="title">
    <w:name w:val="title"/>
    <w:basedOn w:val="Fuentedeprrafopredeter"/>
    <w:rsid w:val="008F4A44"/>
  </w:style>
  <w:style w:type="paragraph" w:customStyle="1" w:styleId="view-all">
    <w:name w:val="view-all"/>
    <w:basedOn w:val="Normal"/>
    <w:rsid w:val="008F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posted-on">
    <w:name w:val="posted-on"/>
    <w:basedOn w:val="Fuentedeprrafopredeter"/>
    <w:rsid w:val="008F4A44"/>
  </w:style>
  <w:style w:type="paragraph" w:customStyle="1" w:styleId="p1">
    <w:name w:val="p1"/>
    <w:basedOn w:val="Normal"/>
    <w:rsid w:val="008F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F4A44"/>
    <w:rPr>
      <w:b/>
      <w:bCs/>
    </w:rPr>
  </w:style>
  <w:style w:type="character" w:customStyle="1" w:styleId="teads-ui-components-credits-colored">
    <w:name w:val="teads-ui-components-credits-colored"/>
    <w:basedOn w:val="Fuentedeprrafopredeter"/>
    <w:rsid w:val="008F4A44"/>
  </w:style>
  <w:style w:type="paragraph" w:styleId="NormalWeb">
    <w:name w:val="Normal (Web)"/>
    <w:basedOn w:val="Normal"/>
    <w:uiPriority w:val="99"/>
    <w:semiHidden/>
    <w:unhideWhenUsed/>
    <w:rsid w:val="008F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ubscription-claim-text">
    <w:name w:val="subscription-claim-text"/>
    <w:basedOn w:val="Normal"/>
    <w:rsid w:val="008F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btn">
    <w:name w:val="btn"/>
    <w:basedOn w:val="Normal"/>
    <w:rsid w:val="008F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ob-widget-text">
    <w:name w:val="ob-widget-text"/>
    <w:basedOn w:val="Fuentedeprrafopredeter"/>
    <w:rsid w:val="008F4A44"/>
  </w:style>
  <w:style w:type="character" w:customStyle="1" w:styleId="ob-unit">
    <w:name w:val="ob-unit"/>
    <w:basedOn w:val="Fuentedeprrafopredeter"/>
    <w:rsid w:val="008F4A44"/>
  </w:style>
  <w:style w:type="paragraph" w:customStyle="1" w:styleId="msg">
    <w:name w:val="msg"/>
    <w:basedOn w:val="Normal"/>
    <w:rsid w:val="008F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info">
    <w:name w:val="info"/>
    <w:basedOn w:val="Normal"/>
    <w:rsid w:val="008F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114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10120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0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244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0177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538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607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4406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4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490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65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7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15F"/>
                                <w:left w:val="single" w:sz="36" w:space="23" w:color="FFF15F"/>
                                <w:bottom w:val="single" w:sz="36" w:space="30" w:color="FFF15F"/>
                                <w:right w:val="single" w:sz="36" w:space="23" w:color="FFF15F"/>
                              </w:divBdr>
                            </w:div>
                            <w:div w:id="17572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45136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8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4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3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514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130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ejm.org/doi/full/10.1056/NEJMc2004973?query=featured_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publico.es/alberto-sicilia/author/albertosicil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DA5A-CC46-4043-98B5-CBF84856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2020-03-24T09:58:00Z</dcterms:created>
  <dcterms:modified xsi:type="dcterms:W3CDTF">2020-03-24T16:16:00Z</dcterms:modified>
</cp:coreProperties>
</file>