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5" w:rsidRDefault="00F573BD">
      <w:pPr>
        <w:rPr>
          <w:sz w:val="40"/>
          <w:szCs w:val="40"/>
          <w:lang w:val="ca-ES"/>
        </w:rPr>
      </w:pPr>
      <w:r w:rsidRPr="00F573BD">
        <w:rPr>
          <w:sz w:val="40"/>
          <w:szCs w:val="40"/>
          <w:lang w:val="ca-ES"/>
        </w:rPr>
        <w:t>Aspectes positius i negatius del nou pacte de govern</w:t>
      </w:r>
    </w:p>
    <w:p w:rsidR="00F573BD" w:rsidRPr="00242787" w:rsidRDefault="00F573BD" w:rsidP="00F573BD">
      <w:pPr>
        <w:spacing w:after="0"/>
        <w:rPr>
          <w:b/>
          <w:szCs w:val="24"/>
          <w:lang w:val="ca-ES"/>
        </w:rPr>
      </w:pPr>
      <w:r w:rsidRPr="00242787">
        <w:rPr>
          <w:b/>
          <w:szCs w:val="24"/>
          <w:lang w:val="ca-ES"/>
        </w:rPr>
        <w:t>+</w:t>
      </w:r>
    </w:p>
    <w:p w:rsidR="00F573BD" w:rsidRDefault="00F573BD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Augmentar el SMI (i fins a 1.000 euros el 2020)</w:t>
      </w:r>
    </w:p>
    <w:p w:rsidR="00F573BD" w:rsidRDefault="00F573BD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 xml:space="preserve">Revalorar les pensions segons </w:t>
      </w:r>
      <w:proofErr w:type="spellStart"/>
      <w:r>
        <w:rPr>
          <w:szCs w:val="24"/>
          <w:lang w:val="ca-ES"/>
        </w:rPr>
        <w:t>l’IPC</w:t>
      </w:r>
      <w:proofErr w:type="spellEnd"/>
    </w:p>
    <w:p w:rsidR="00F573BD" w:rsidRDefault="00F573BD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Augmentar la inversió en dependència</w:t>
      </w:r>
    </w:p>
    <w:p w:rsidR="00F573BD" w:rsidRDefault="00F573BD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Augmentar la dotació del pla contra les violències masclistes</w:t>
      </w:r>
    </w:p>
    <w:p w:rsidR="00F573BD" w:rsidRDefault="00F573BD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Nova llei d’igualtat laboral</w:t>
      </w:r>
    </w:p>
    <w:p w:rsidR="00F573BD" w:rsidRDefault="00EC6EAF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Garantir cobertura universal de l’educació  0-3</w:t>
      </w:r>
    </w:p>
    <w:p w:rsidR="00EC6EAF" w:rsidRDefault="00EC6EAF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Nova llei de seguretat ciutadana</w:t>
      </w:r>
    </w:p>
    <w:p w:rsidR="00EC6EAF" w:rsidRDefault="00C6295D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Més impost sobre serveis digitals</w:t>
      </w:r>
    </w:p>
    <w:p w:rsidR="00C6295D" w:rsidRDefault="00C6295D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Més impost sobre contaminació</w:t>
      </w:r>
    </w:p>
    <w:p w:rsidR="00C6295D" w:rsidRDefault="00C6295D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Més impost sobre transaccions financeres</w:t>
      </w:r>
    </w:p>
    <w:p w:rsidR="00EC6EAF" w:rsidRPr="00242787" w:rsidRDefault="00EC6EAF" w:rsidP="00F573BD">
      <w:pPr>
        <w:spacing w:after="0"/>
        <w:rPr>
          <w:b/>
          <w:szCs w:val="24"/>
          <w:lang w:val="ca-ES"/>
        </w:rPr>
      </w:pPr>
      <w:r w:rsidRPr="00242787">
        <w:rPr>
          <w:b/>
          <w:szCs w:val="24"/>
          <w:lang w:val="ca-ES"/>
        </w:rPr>
        <w:t>-</w:t>
      </w:r>
    </w:p>
    <w:p w:rsidR="00C6295D" w:rsidRDefault="00C6295D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No regulació (de moment) dels lloguers</w:t>
      </w:r>
    </w:p>
    <w:p w:rsidR="00EC6EAF" w:rsidRDefault="00EC6EAF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 xml:space="preserve">No derogació completa de la </w:t>
      </w:r>
      <w:proofErr w:type="spellStart"/>
      <w:r>
        <w:rPr>
          <w:szCs w:val="24"/>
          <w:lang w:val="ca-ES"/>
        </w:rPr>
        <w:t>Ref</w:t>
      </w:r>
      <w:proofErr w:type="spellEnd"/>
      <w:r>
        <w:rPr>
          <w:szCs w:val="24"/>
          <w:lang w:val="ca-ES"/>
        </w:rPr>
        <w:t xml:space="preserve"> </w:t>
      </w:r>
      <w:proofErr w:type="spellStart"/>
      <w:r>
        <w:rPr>
          <w:szCs w:val="24"/>
          <w:lang w:val="ca-ES"/>
        </w:rPr>
        <w:t>Lab</w:t>
      </w:r>
      <w:proofErr w:type="spellEnd"/>
    </w:p>
    <w:p w:rsidR="00EC6EAF" w:rsidRDefault="00EC6EAF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 xml:space="preserve">No derogació completa de la Llei de </w:t>
      </w:r>
      <w:proofErr w:type="spellStart"/>
      <w:r>
        <w:rPr>
          <w:szCs w:val="24"/>
          <w:lang w:val="ca-ES"/>
        </w:rPr>
        <w:t>Seg</w:t>
      </w:r>
      <w:proofErr w:type="spellEnd"/>
      <w:r>
        <w:rPr>
          <w:szCs w:val="24"/>
          <w:lang w:val="ca-ES"/>
        </w:rPr>
        <w:t xml:space="preserve"> </w:t>
      </w:r>
      <w:proofErr w:type="spellStart"/>
      <w:r>
        <w:rPr>
          <w:szCs w:val="24"/>
          <w:lang w:val="ca-ES"/>
        </w:rPr>
        <w:t>Ciut</w:t>
      </w:r>
      <w:proofErr w:type="spellEnd"/>
      <w:r>
        <w:rPr>
          <w:szCs w:val="24"/>
          <w:lang w:val="ca-ES"/>
        </w:rPr>
        <w:t xml:space="preserve"> (</w:t>
      </w:r>
      <w:r w:rsidR="00242787">
        <w:rPr>
          <w:szCs w:val="24"/>
          <w:lang w:val="ca-ES"/>
        </w:rPr>
        <w:t>M</w:t>
      </w:r>
      <w:r>
        <w:rPr>
          <w:szCs w:val="24"/>
          <w:lang w:val="ca-ES"/>
        </w:rPr>
        <w:t>orda</w:t>
      </w:r>
      <w:r w:rsidR="00242787">
        <w:rPr>
          <w:szCs w:val="24"/>
          <w:lang w:val="ca-ES"/>
        </w:rPr>
        <w:t>ss</w:t>
      </w:r>
      <w:r>
        <w:rPr>
          <w:szCs w:val="24"/>
          <w:lang w:val="ca-ES"/>
        </w:rPr>
        <w:t>a)</w:t>
      </w:r>
    </w:p>
    <w:p w:rsidR="00C6295D" w:rsidRDefault="00C6295D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No creació d’una empresa pública d’energia</w:t>
      </w:r>
    </w:p>
    <w:p w:rsidR="00C6295D" w:rsidRDefault="00C6295D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No augment fiscal a la banca</w:t>
      </w:r>
    </w:p>
    <w:p w:rsidR="00C6295D" w:rsidRDefault="00C6295D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No augment fiscal sobre les elèctriques</w:t>
      </w:r>
    </w:p>
    <w:p w:rsidR="00C6295D" w:rsidRDefault="00C6295D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No augment fiscal sobre rendes de 130.0000-300.000</w:t>
      </w:r>
    </w:p>
    <w:p w:rsidR="00C6295D" w:rsidRDefault="00C6295D" w:rsidP="00F573BD">
      <w:pPr>
        <w:spacing w:after="0"/>
        <w:rPr>
          <w:szCs w:val="24"/>
          <w:lang w:val="ca-ES"/>
        </w:rPr>
      </w:pPr>
    </w:p>
    <w:p w:rsidR="00C6295D" w:rsidRDefault="00C6295D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Així que:</w:t>
      </w:r>
    </w:p>
    <w:p w:rsidR="00C6295D" w:rsidRDefault="00C6295D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Total acceptació</w:t>
      </w:r>
      <w:r w:rsidR="00242787">
        <w:rPr>
          <w:szCs w:val="24"/>
          <w:lang w:val="ca-ES"/>
        </w:rPr>
        <w:t>,</w:t>
      </w:r>
      <w:r>
        <w:rPr>
          <w:szCs w:val="24"/>
          <w:lang w:val="ca-ES"/>
        </w:rPr>
        <w:t xml:space="preserve"> crítica</w:t>
      </w:r>
    </w:p>
    <w:p w:rsidR="00242787" w:rsidRDefault="00242787" w:rsidP="00F573BD">
      <w:pPr>
        <w:spacing w:after="0"/>
        <w:rPr>
          <w:szCs w:val="24"/>
          <w:lang w:val="ca-ES"/>
        </w:rPr>
      </w:pPr>
    </w:p>
    <w:p w:rsidR="00242787" w:rsidRDefault="00242787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(En l'afer dels lloguers, hi ha el compromís de "continuar negociant una volta en funcions")</w:t>
      </w:r>
    </w:p>
    <w:p w:rsidR="00242787" w:rsidRDefault="00242787" w:rsidP="00F573BD">
      <w:pPr>
        <w:spacing w:after="0"/>
        <w:rPr>
          <w:szCs w:val="24"/>
          <w:lang w:val="ca-ES"/>
        </w:rPr>
      </w:pPr>
    </w:p>
    <w:p w:rsidR="00C6295D" w:rsidRPr="00F573BD" w:rsidRDefault="00C6295D" w:rsidP="00F573BD">
      <w:pPr>
        <w:spacing w:after="0"/>
        <w:rPr>
          <w:szCs w:val="24"/>
          <w:lang w:val="ca-ES"/>
        </w:rPr>
      </w:pPr>
      <w:r>
        <w:rPr>
          <w:szCs w:val="24"/>
          <w:lang w:val="ca-ES"/>
        </w:rPr>
        <w:t>Antoni Ferret</w:t>
      </w:r>
    </w:p>
    <w:sectPr w:rsidR="00C6295D" w:rsidRPr="00F573BD" w:rsidSect="00622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3BD"/>
    <w:rsid w:val="00242787"/>
    <w:rsid w:val="006228F5"/>
    <w:rsid w:val="00756E04"/>
    <w:rsid w:val="00A611FD"/>
    <w:rsid w:val="00C6295D"/>
    <w:rsid w:val="00EC6EAF"/>
    <w:rsid w:val="00F5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CCOO Catalunya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usuario</cp:lastModifiedBy>
  <cp:revision>3</cp:revision>
  <dcterms:created xsi:type="dcterms:W3CDTF">2019-12-10T10:17:00Z</dcterms:created>
  <dcterms:modified xsi:type="dcterms:W3CDTF">2019-12-10T13:12:00Z</dcterms:modified>
</cp:coreProperties>
</file>