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8C" w:rsidRPr="00593DA1" w:rsidRDefault="001B108C" w:rsidP="001B108C">
      <w:pPr>
        <w:pStyle w:val="mce"/>
        <w:shd w:val="clear" w:color="auto" w:fill="F5F5F5"/>
        <w:spacing w:before="120" w:beforeAutospacing="0" w:after="255" w:afterAutospacing="0" w:line="312" w:lineRule="atLeast"/>
        <w:rPr>
          <w:rFonts w:asciiTheme="minorHAnsi" w:hAnsiTheme="minorHAnsi" w:cs="Arial"/>
          <w:b/>
          <w:color w:val="333333"/>
          <w:sz w:val="32"/>
          <w:szCs w:val="32"/>
        </w:rPr>
      </w:pPr>
      <w:r w:rsidRPr="00593DA1">
        <w:rPr>
          <w:rFonts w:asciiTheme="minorHAnsi" w:hAnsiTheme="minorHAnsi" w:cs="Arial"/>
          <w:b/>
          <w:color w:val="333333"/>
          <w:sz w:val="32"/>
          <w:szCs w:val="32"/>
        </w:rPr>
        <w:t>Frases de la fiscalía:</w:t>
      </w:r>
    </w:p>
    <w:p w:rsidR="001B108C" w:rsidRDefault="001B108C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color w:val="333333"/>
          <w:u w:val="single"/>
        </w:rPr>
      </w:pPr>
      <w:r w:rsidRPr="001B108C">
        <w:rPr>
          <w:rFonts w:asciiTheme="minorHAnsi" w:hAnsiTheme="minorHAnsi" w:cs="Arial"/>
          <w:color w:val="333333"/>
        </w:rPr>
        <w:t xml:space="preserve">– "No se persiguen ideas políticas sino </w:t>
      </w:r>
      <w:r w:rsidRPr="001B108C">
        <w:rPr>
          <w:rFonts w:asciiTheme="minorHAnsi" w:hAnsiTheme="minorHAnsi" w:cs="Arial"/>
          <w:color w:val="333333"/>
          <w:u w:val="single"/>
        </w:rPr>
        <w:t>el intento de liquidar la Constitución utilizando la violencia".</w:t>
      </w:r>
    </w:p>
    <w:p w:rsidR="001B108C" w:rsidRPr="001B108C" w:rsidRDefault="001B108C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b/>
          <w:color w:val="333333"/>
        </w:rPr>
      </w:pPr>
      <w:r w:rsidRPr="001B108C">
        <w:rPr>
          <w:rFonts w:asciiTheme="minorHAnsi" w:hAnsiTheme="minorHAnsi" w:cs="Arial"/>
          <w:b/>
          <w:color w:val="333333"/>
        </w:rPr>
        <w:t>Ese intento</w:t>
      </w:r>
      <w:r>
        <w:rPr>
          <w:rFonts w:asciiTheme="minorHAnsi" w:hAnsiTheme="minorHAnsi" w:cs="Arial"/>
          <w:b/>
          <w:color w:val="333333"/>
        </w:rPr>
        <w:t xml:space="preserve"> ni se ejecutó, ni se puede demostrar que existiera (aun siendo ello posible) por pertenecer al orden interno y psicológico de las personas</w:t>
      </w:r>
      <w:r w:rsidR="00C22348">
        <w:rPr>
          <w:rFonts w:asciiTheme="minorHAnsi" w:hAnsiTheme="minorHAnsi" w:cs="Arial"/>
          <w:b/>
          <w:color w:val="333333"/>
        </w:rPr>
        <w:t>. Y,</w:t>
      </w:r>
      <w:r>
        <w:rPr>
          <w:rFonts w:asciiTheme="minorHAnsi" w:hAnsiTheme="minorHAnsi" w:cs="Arial"/>
          <w:b/>
          <w:color w:val="333333"/>
        </w:rPr>
        <w:t xml:space="preserve"> en</w:t>
      </w:r>
      <w:r w:rsidR="00C22348">
        <w:rPr>
          <w:rFonts w:asciiTheme="minorHAnsi" w:hAnsiTheme="minorHAnsi" w:cs="Arial"/>
          <w:b/>
          <w:color w:val="333333"/>
        </w:rPr>
        <w:t xml:space="preserve"> </w:t>
      </w:r>
      <w:r>
        <w:rPr>
          <w:rFonts w:asciiTheme="minorHAnsi" w:hAnsiTheme="minorHAnsi" w:cs="Arial"/>
          <w:b/>
          <w:color w:val="333333"/>
        </w:rPr>
        <w:t>cualquier caso, no se</w:t>
      </w:r>
      <w:r w:rsidR="00C22348">
        <w:rPr>
          <w:rFonts w:asciiTheme="minorHAnsi" w:hAnsiTheme="minorHAnsi" w:cs="Arial"/>
          <w:b/>
          <w:color w:val="333333"/>
        </w:rPr>
        <w:t xml:space="preserve"> </w:t>
      </w:r>
      <w:r>
        <w:rPr>
          <w:rFonts w:asciiTheme="minorHAnsi" w:hAnsiTheme="minorHAnsi" w:cs="Arial"/>
          <w:b/>
          <w:color w:val="333333"/>
        </w:rPr>
        <w:t>puede condenar un sup</w:t>
      </w:r>
      <w:r w:rsidR="00C22348">
        <w:rPr>
          <w:rFonts w:asciiTheme="minorHAnsi" w:hAnsiTheme="minorHAnsi" w:cs="Arial"/>
          <w:b/>
          <w:color w:val="333333"/>
        </w:rPr>
        <w:t>u</w:t>
      </w:r>
      <w:r>
        <w:rPr>
          <w:rFonts w:asciiTheme="minorHAnsi" w:hAnsiTheme="minorHAnsi" w:cs="Arial"/>
          <w:b/>
          <w:color w:val="333333"/>
        </w:rPr>
        <w:t>esto intento</w:t>
      </w:r>
      <w:r w:rsidR="00C22348">
        <w:rPr>
          <w:rFonts w:asciiTheme="minorHAnsi" w:hAnsiTheme="minorHAnsi" w:cs="Arial"/>
          <w:b/>
          <w:color w:val="333333"/>
        </w:rPr>
        <w:t xml:space="preserve">, porque </w:t>
      </w:r>
      <w:r w:rsidR="00C22348" w:rsidRPr="00A64781">
        <w:rPr>
          <w:rFonts w:asciiTheme="minorHAnsi" w:hAnsiTheme="minorHAnsi" w:cs="Arial"/>
          <w:b/>
          <w:color w:val="333333"/>
          <w:u w:val="single"/>
        </w:rPr>
        <w:t>no es un hecho</w:t>
      </w:r>
      <w:r w:rsidR="00C22348">
        <w:rPr>
          <w:rFonts w:asciiTheme="minorHAnsi" w:hAnsiTheme="minorHAnsi" w:cs="Arial"/>
          <w:b/>
          <w:color w:val="333333"/>
        </w:rPr>
        <w:t>.</w:t>
      </w:r>
    </w:p>
    <w:p w:rsidR="001B108C" w:rsidRPr="001B108C" w:rsidRDefault="001B108C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color w:val="333333"/>
        </w:rPr>
      </w:pPr>
      <w:r w:rsidRPr="001B108C">
        <w:rPr>
          <w:rFonts w:asciiTheme="minorHAnsi" w:hAnsiTheme="minorHAnsi" w:cs="Arial"/>
          <w:color w:val="333333"/>
        </w:rPr>
        <w:t>– "No son presos políticos ni tampoco hay detenciones arbitrarias" [en alusión al informe del grupo de trabajo de la ONU].</w:t>
      </w:r>
    </w:p>
    <w:p w:rsidR="001B108C" w:rsidRPr="001B108C" w:rsidRDefault="001B108C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color w:val="333333"/>
        </w:rPr>
      </w:pPr>
      <w:r w:rsidRPr="001B108C">
        <w:rPr>
          <w:rFonts w:asciiTheme="minorHAnsi" w:hAnsiTheme="minorHAnsi" w:cs="Arial"/>
          <w:color w:val="333333"/>
        </w:rPr>
        <w:t>– "Los hechos delictivos son quebrantar leyes básicas, romper el orden constitucional y enfrentar a miles de ciudadanos contra servidores de orden público en cumplimiento de mandato judicial".</w:t>
      </w:r>
    </w:p>
    <w:p w:rsidR="001B108C" w:rsidRDefault="001B108C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color w:val="333333"/>
        </w:rPr>
      </w:pPr>
      <w:r w:rsidRPr="001B108C">
        <w:rPr>
          <w:rFonts w:asciiTheme="minorHAnsi" w:hAnsiTheme="minorHAnsi" w:cs="Arial"/>
          <w:color w:val="333333"/>
        </w:rPr>
        <w:t xml:space="preserve">– </w:t>
      </w:r>
      <w:r w:rsidRPr="001B108C">
        <w:rPr>
          <w:rFonts w:asciiTheme="minorHAnsi" w:hAnsiTheme="minorHAnsi" w:cs="Arial"/>
          <w:color w:val="333333"/>
          <w:u w:val="single"/>
        </w:rPr>
        <w:t>"Fue un golpe de Estado</w:t>
      </w:r>
      <w:r w:rsidRPr="001B108C">
        <w:rPr>
          <w:rFonts w:asciiTheme="minorHAnsi" w:hAnsiTheme="minorHAnsi" w:cs="Arial"/>
          <w:color w:val="333333"/>
        </w:rPr>
        <w:t>".</w:t>
      </w:r>
    </w:p>
    <w:p w:rsidR="00C22348" w:rsidRPr="00C22348" w:rsidRDefault="00C22348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b/>
          <w:color w:val="333333"/>
        </w:rPr>
      </w:pPr>
      <w:r w:rsidRPr="00C22348">
        <w:rPr>
          <w:rFonts w:asciiTheme="minorHAnsi" w:hAnsiTheme="minorHAnsi" w:cs="Arial"/>
          <w:b/>
          <w:color w:val="333333"/>
        </w:rPr>
        <w:t xml:space="preserve">Concepto </w:t>
      </w:r>
      <w:r>
        <w:rPr>
          <w:rFonts w:asciiTheme="minorHAnsi" w:hAnsiTheme="minorHAnsi" w:cs="Arial"/>
          <w:b/>
          <w:color w:val="333333"/>
        </w:rPr>
        <w:t xml:space="preserve">muy </w:t>
      </w:r>
      <w:r w:rsidRPr="00C22348">
        <w:rPr>
          <w:rFonts w:asciiTheme="minorHAnsi" w:hAnsiTheme="minorHAnsi" w:cs="Arial"/>
          <w:b/>
          <w:color w:val="333333"/>
        </w:rPr>
        <w:t>exagerado</w:t>
      </w:r>
      <w:r>
        <w:rPr>
          <w:rFonts w:asciiTheme="minorHAnsi" w:hAnsiTheme="minorHAnsi" w:cs="Arial"/>
          <w:b/>
          <w:color w:val="333333"/>
        </w:rPr>
        <w:t>, por lo menos en el orden de los hechos.</w:t>
      </w:r>
    </w:p>
    <w:p w:rsidR="001B108C" w:rsidRDefault="001B108C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color w:val="333333"/>
        </w:rPr>
      </w:pPr>
      <w:r w:rsidRPr="001B108C">
        <w:rPr>
          <w:rFonts w:asciiTheme="minorHAnsi" w:hAnsiTheme="minorHAnsi" w:cs="Arial"/>
          <w:color w:val="333333"/>
        </w:rPr>
        <w:t xml:space="preserve">– "El delito es de rebelión y no el de sedición porque </w:t>
      </w:r>
      <w:r w:rsidRPr="001B108C">
        <w:rPr>
          <w:rFonts w:asciiTheme="minorHAnsi" w:hAnsiTheme="minorHAnsi" w:cs="Arial"/>
          <w:color w:val="333333"/>
          <w:u w:val="single"/>
        </w:rPr>
        <w:t>el ataque fue contra el orden constitucional</w:t>
      </w:r>
      <w:r w:rsidRPr="001B108C">
        <w:rPr>
          <w:rFonts w:asciiTheme="minorHAnsi" w:hAnsiTheme="minorHAnsi" w:cs="Arial"/>
          <w:color w:val="333333"/>
        </w:rPr>
        <w:t>, no contra el orden público".</w:t>
      </w:r>
    </w:p>
    <w:p w:rsidR="00C22348" w:rsidRPr="00C22348" w:rsidRDefault="00C22348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b/>
          <w:color w:val="333333"/>
        </w:rPr>
      </w:pPr>
      <w:r w:rsidRPr="00C22348">
        <w:rPr>
          <w:rFonts w:asciiTheme="minorHAnsi" w:hAnsiTheme="minorHAnsi" w:cs="Arial"/>
          <w:b/>
          <w:color w:val="333333"/>
        </w:rPr>
        <w:t>Vale, pero no se</w:t>
      </w:r>
      <w:r>
        <w:rPr>
          <w:rFonts w:asciiTheme="minorHAnsi" w:hAnsiTheme="minorHAnsi" w:cs="Arial"/>
          <w:b/>
          <w:color w:val="333333"/>
        </w:rPr>
        <w:t xml:space="preserve"> </w:t>
      </w:r>
      <w:r w:rsidRPr="00C22348">
        <w:rPr>
          <w:rFonts w:asciiTheme="minorHAnsi" w:hAnsiTheme="minorHAnsi" w:cs="Arial"/>
          <w:b/>
          <w:color w:val="333333"/>
        </w:rPr>
        <w:t xml:space="preserve">puede considerar </w:t>
      </w:r>
      <w:r w:rsidRPr="00C22348">
        <w:rPr>
          <w:rFonts w:asciiTheme="minorHAnsi" w:hAnsiTheme="minorHAnsi" w:cs="Arial"/>
          <w:b/>
          <w:color w:val="333333"/>
          <w:u w:val="single"/>
        </w:rPr>
        <w:t>ataque</w:t>
      </w:r>
      <w:r w:rsidRPr="00C22348">
        <w:rPr>
          <w:rFonts w:asciiTheme="minorHAnsi" w:hAnsiTheme="minorHAnsi" w:cs="Arial"/>
          <w:b/>
          <w:color w:val="333333"/>
        </w:rPr>
        <w:t xml:space="preserve"> </w:t>
      </w:r>
      <w:r>
        <w:rPr>
          <w:rFonts w:asciiTheme="minorHAnsi" w:hAnsiTheme="minorHAnsi" w:cs="Arial"/>
          <w:b/>
          <w:color w:val="333333"/>
        </w:rPr>
        <w:t xml:space="preserve">un intento o una intención </w:t>
      </w:r>
      <w:r w:rsidR="00271877">
        <w:rPr>
          <w:rFonts w:asciiTheme="minorHAnsi" w:hAnsiTheme="minorHAnsi" w:cs="Arial"/>
          <w:b/>
          <w:color w:val="333333"/>
        </w:rPr>
        <w:t xml:space="preserve">o un deseo </w:t>
      </w:r>
      <w:r>
        <w:rPr>
          <w:rFonts w:asciiTheme="minorHAnsi" w:hAnsiTheme="minorHAnsi" w:cs="Arial"/>
          <w:b/>
          <w:color w:val="333333"/>
        </w:rPr>
        <w:t>de ataque.</w:t>
      </w:r>
    </w:p>
    <w:p w:rsidR="001B108C" w:rsidRPr="001B108C" w:rsidRDefault="001B108C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color w:val="333333"/>
        </w:rPr>
      </w:pPr>
      <w:r w:rsidRPr="001B108C">
        <w:rPr>
          <w:rFonts w:asciiTheme="minorHAnsi" w:hAnsiTheme="minorHAnsi" w:cs="Arial"/>
          <w:color w:val="333333"/>
        </w:rPr>
        <w:t xml:space="preserve">– "El plan de los </w:t>
      </w:r>
      <w:proofErr w:type="spellStart"/>
      <w:r w:rsidRPr="001B108C">
        <w:rPr>
          <w:rFonts w:asciiTheme="minorHAnsi" w:hAnsiTheme="minorHAnsi" w:cs="Arial"/>
          <w:color w:val="333333"/>
        </w:rPr>
        <w:t>Mossos</w:t>
      </w:r>
      <w:proofErr w:type="spellEnd"/>
      <w:r w:rsidRPr="001B108C">
        <w:rPr>
          <w:rFonts w:asciiTheme="minorHAnsi" w:hAnsiTheme="minorHAnsi" w:cs="Arial"/>
          <w:color w:val="333333"/>
        </w:rPr>
        <w:t xml:space="preserve"> el 1-O era simular que se cumplía el mandato judicial y facilitar la celebración del referéndum".</w:t>
      </w:r>
    </w:p>
    <w:p w:rsidR="001B108C" w:rsidRDefault="001B108C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color w:val="333333"/>
        </w:rPr>
      </w:pPr>
      <w:r w:rsidRPr="001B108C">
        <w:rPr>
          <w:rFonts w:asciiTheme="minorHAnsi" w:hAnsiTheme="minorHAnsi" w:cs="Arial"/>
          <w:color w:val="333333"/>
        </w:rPr>
        <w:t xml:space="preserve">– "Fue anormal y </w:t>
      </w:r>
      <w:r w:rsidRPr="001B108C">
        <w:rPr>
          <w:rFonts w:asciiTheme="minorHAnsi" w:hAnsiTheme="minorHAnsi" w:cs="Arial"/>
          <w:color w:val="333333"/>
          <w:u w:val="single"/>
        </w:rPr>
        <w:t xml:space="preserve">excepcional que dos señores [Jordi </w:t>
      </w:r>
      <w:proofErr w:type="spellStart"/>
      <w:r w:rsidRPr="001B108C">
        <w:rPr>
          <w:rFonts w:asciiTheme="minorHAnsi" w:hAnsiTheme="minorHAnsi" w:cs="Arial"/>
          <w:color w:val="333333"/>
          <w:u w:val="single"/>
        </w:rPr>
        <w:t>Sànchez</w:t>
      </w:r>
      <w:proofErr w:type="spellEnd"/>
      <w:r w:rsidRPr="001B108C">
        <w:rPr>
          <w:rFonts w:asciiTheme="minorHAnsi" w:hAnsiTheme="minorHAnsi" w:cs="Arial"/>
          <w:color w:val="333333"/>
          <w:u w:val="single"/>
        </w:rPr>
        <w:t xml:space="preserve"> y Jordi </w:t>
      </w:r>
      <w:proofErr w:type="spellStart"/>
      <w:r w:rsidRPr="001B108C">
        <w:rPr>
          <w:rFonts w:asciiTheme="minorHAnsi" w:hAnsiTheme="minorHAnsi" w:cs="Arial"/>
          <w:color w:val="333333"/>
          <w:u w:val="single"/>
        </w:rPr>
        <w:t>Cuixart</w:t>
      </w:r>
      <w:proofErr w:type="spellEnd"/>
      <w:r w:rsidRPr="001B108C">
        <w:rPr>
          <w:rFonts w:asciiTheme="minorHAnsi" w:hAnsiTheme="minorHAnsi" w:cs="Arial"/>
          <w:color w:val="333333"/>
          <w:u w:val="single"/>
        </w:rPr>
        <w:t>] se convirtieran en dueños del orden público</w:t>
      </w:r>
      <w:r w:rsidRPr="001B108C">
        <w:rPr>
          <w:rFonts w:asciiTheme="minorHAnsi" w:hAnsiTheme="minorHAnsi" w:cs="Arial"/>
          <w:color w:val="333333"/>
        </w:rPr>
        <w:t>".</w:t>
      </w:r>
    </w:p>
    <w:p w:rsidR="00C22348" w:rsidRPr="00C22348" w:rsidRDefault="00C22348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t>Cierto, pero lo gestionaron de forma correcta.</w:t>
      </w:r>
    </w:p>
    <w:p w:rsidR="001B108C" w:rsidRDefault="001B108C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color w:val="333333"/>
        </w:rPr>
      </w:pPr>
      <w:r w:rsidRPr="001B108C">
        <w:rPr>
          <w:rFonts w:asciiTheme="minorHAnsi" w:hAnsiTheme="minorHAnsi" w:cs="Arial"/>
          <w:color w:val="333333"/>
        </w:rPr>
        <w:t>– "</w:t>
      </w:r>
      <w:r w:rsidRPr="001B108C">
        <w:rPr>
          <w:rFonts w:asciiTheme="minorHAnsi" w:hAnsiTheme="minorHAnsi" w:cs="Arial"/>
          <w:color w:val="333333"/>
          <w:u w:val="single"/>
        </w:rPr>
        <w:t>Catalunya se convirtió en un polvorín y el clima fue insurreccional</w:t>
      </w:r>
      <w:r w:rsidRPr="001B108C">
        <w:rPr>
          <w:rFonts w:asciiTheme="minorHAnsi" w:hAnsiTheme="minorHAnsi" w:cs="Arial"/>
          <w:color w:val="333333"/>
        </w:rPr>
        <w:t>".</w:t>
      </w:r>
    </w:p>
    <w:p w:rsidR="00C22348" w:rsidRPr="00C22348" w:rsidRDefault="00C22348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t>Palabras muy excesivas y más bien imaginarias. Ni siquiera como intento, es dable suponer que el intento tuviera estos contenidos.</w:t>
      </w:r>
    </w:p>
    <w:p w:rsidR="001B108C" w:rsidRDefault="001B108C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color w:val="333333"/>
          <w:u w:val="single"/>
        </w:rPr>
      </w:pPr>
      <w:r w:rsidRPr="001B108C">
        <w:rPr>
          <w:rFonts w:asciiTheme="minorHAnsi" w:hAnsiTheme="minorHAnsi" w:cs="Arial"/>
          <w:color w:val="333333"/>
        </w:rPr>
        <w:t xml:space="preserve">– "Es una rebelión distinta porque se hace ostentando el poder público, </w:t>
      </w:r>
      <w:r w:rsidRPr="001B108C">
        <w:rPr>
          <w:rFonts w:asciiTheme="minorHAnsi" w:hAnsiTheme="minorHAnsi" w:cs="Arial"/>
          <w:color w:val="333333"/>
          <w:u w:val="single"/>
        </w:rPr>
        <w:t>la violencia es solo en el episodio final cuando es necesario desgajar a la comunidad del resto del Estado".</w:t>
      </w:r>
    </w:p>
    <w:p w:rsidR="00C22348" w:rsidRPr="00C22348" w:rsidRDefault="00C22348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t>Suposición gratuita</w:t>
      </w:r>
      <w:r w:rsidR="006F5914">
        <w:rPr>
          <w:rFonts w:asciiTheme="minorHAnsi" w:hAnsiTheme="minorHAnsi" w:cs="Arial"/>
          <w:b/>
          <w:color w:val="333333"/>
        </w:rPr>
        <w:t xml:space="preserve">, y muy improbable, puesto que, de llegar a ello, es que habría fracasado el plan normalmente concebido. Y ese final, es justamente lo que no era posible, por una </w:t>
      </w:r>
      <w:r w:rsidR="001C7486">
        <w:rPr>
          <w:rFonts w:asciiTheme="minorHAnsi" w:hAnsiTheme="minorHAnsi" w:cs="Arial"/>
          <w:b/>
          <w:color w:val="333333"/>
        </w:rPr>
        <w:t>enorme</w:t>
      </w:r>
      <w:r w:rsidR="006F5914">
        <w:rPr>
          <w:rFonts w:asciiTheme="minorHAnsi" w:hAnsiTheme="minorHAnsi" w:cs="Arial"/>
          <w:b/>
          <w:color w:val="333333"/>
        </w:rPr>
        <w:t xml:space="preserve"> desproporción de fuerzas.</w:t>
      </w:r>
      <w:r w:rsidR="00E57B08">
        <w:rPr>
          <w:rFonts w:asciiTheme="minorHAnsi" w:hAnsiTheme="minorHAnsi" w:cs="Arial"/>
          <w:b/>
          <w:color w:val="333333"/>
        </w:rPr>
        <w:t xml:space="preserve"> Todo el meollo del asunto consistía justamente </w:t>
      </w:r>
      <w:r w:rsidR="00E57B08" w:rsidRPr="001C7486">
        <w:rPr>
          <w:rFonts w:asciiTheme="minorHAnsi" w:hAnsiTheme="minorHAnsi" w:cs="Arial"/>
          <w:b/>
          <w:color w:val="333333"/>
          <w:u w:val="single"/>
        </w:rPr>
        <w:t xml:space="preserve">en </w:t>
      </w:r>
      <w:r w:rsidR="001C7486" w:rsidRPr="001C7486">
        <w:rPr>
          <w:rFonts w:asciiTheme="minorHAnsi" w:hAnsiTheme="minorHAnsi" w:cs="Arial"/>
          <w:b/>
          <w:color w:val="333333"/>
          <w:u w:val="single"/>
        </w:rPr>
        <w:t>evitar</w:t>
      </w:r>
      <w:r w:rsidR="00E57B08" w:rsidRPr="001C7486">
        <w:rPr>
          <w:rFonts w:asciiTheme="minorHAnsi" w:hAnsiTheme="minorHAnsi" w:cs="Arial"/>
          <w:b/>
          <w:color w:val="333333"/>
          <w:u w:val="single"/>
        </w:rPr>
        <w:t xml:space="preserve"> llegar a esa situación</w:t>
      </w:r>
      <w:r w:rsidR="00E57B08">
        <w:rPr>
          <w:rFonts w:asciiTheme="minorHAnsi" w:hAnsiTheme="minorHAnsi" w:cs="Arial"/>
          <w:b/>
          <w:color w:val="333333"/>
        </w:rPr>
        <w:t>.</w:t>
      </w:r>
    </w:p>
    <w:p w:rsidR="001B108C" w:rsidRDefault="001B108C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color w:val="333333"/>
          <w:u w:val="single"/>
        </w:rPr>
      </w:pPr>
      <w:r w:rsidRPr="001B108C">
        <w:rPr>
          <w:rFonts w:asciiTheme="minorHAnsi" w:hAnsiTheme="minorHAnsi" w:cs="Arial"/>
          <w:color w:val="333333"/>
        </w:rPr>
        <w:t>– "</w:t>
      </w:r>
      <w:r w:rsidRPr="001B108C">
        <w:rPr>
          <w:rFonts w:asciiTheme="minorHAnsi" w:hAnsiTheme="minorHAnsi" w:cs="Arial"/>
          <w:color w:val="333333"/>
          <w:u w:val="single"/>
        </w:rPr>
        <w:t>El 27 de octubre [de 2017] se consumó la proclamación de la independencia".</w:t>
      </w:r>
    </w:p>
    <w:p w:rsidR="00451FAF" w:rsidRPr="00451FAF" w:rsidRDefault="00451FAF" w:rsidP="001B108C">
      <w:pPr>
        <w:pStyle w:val="mce"/>
        <w:shd w:val="clear" w:color="auto" w:fill="F5F5F5"/>
        <w:spacing w:before="120" w:beforeAutospacing="0" w:after="0" w:afterAutospacing="0" w:line="312" w:lineRule="atLeast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t>Enormemente falso: ni se consumó, ni se intentó seriamente (aunque, por supuesto</w:t>
      </w:r>
      <w:r w:rsidR="00932BAF">
        <w:rPr>
          <w:rFonts w:asciiTheme="minorHAnsi" w:hAnsiTheme="minorHAnsi" w:cs="Arial"/>
          <w:b/>
          <w:color w:val="333333"/>
        </w:rPr>
        <w:t>,</w:t>
      </w:r>
      <w:r>
        <w:rPr>
          <w:rFonts w:asciiTheme="minorHAnsi" w:hAnsiTheme="minorHAnsi" w:cs="Arial"/>
          <w:b/>
          <w:color w:val="333333"/>
        </w:rPr>
        <w:t xml:space="preserve"> se deseaba),</w:t>
      </w:r>
      <w:r w:rsidR="00932BAF">
        <w:rPr>
          <w:rFonts w:asciiTheme="minorHAnsi" w:hAnsiTheme="minorHAnsi" w:cs="Arial"/>
          <w:b/>
          <w:color w:val="333333"/>
        </w:rPr>
        <w:t xml:space="preserve"> ya que, ni se leyó el párrafo que contenía la declaración, ni, sobre todo, se publicó. Luego jamás tuvo valor </w:t>
      </w:r>
      <w:r w:rsidR="009C25F6">
        <w:rPr>
          <w:rFonts w:asciiTheme="minorHAnsi" w:hAnsiTheme="minorHAnsi" w:cs="Arial"/>
          <w:b/>
          <w:color w:val="333333"/>
        </w:rPr>
        <w:t xml:space="preserve">legal </w:t>
      </w:r>
      <w:r w:rsidR="00932BAF">
        <w:rPr>
          <w:rFonts w:asciiTheme="minorHAnsi" w:hAnsiTheme="minorHAnsi" w:cs="Arial"/>
          <w:b/>
          <w:color w:val="333333"/>
        </w:rPr>
        <w:t>alguno.</w:t>
      </w:r>
      <w:r>
        <w:rPr>
          <w:rFonts w:asciiTheme="minorHAnsi" w:hAnsiTheme="minorHAnsi" w:cs="Arial"/>
          <w:b/>
          <w:color w:val="333333"/>
        </w:rPr>
        <w:t xml:space="preserve"> </w:t>
      </w:r>
    </w:p>
    <w:p w:rsidR="001B108C" w:rsidRPr="001B108C" w:rsidRDefault="001B108C" w:rsidP="001B108C">
      <w:pPr>
        <w:pStyle w:val="mce"/>
        <w:shd w:val="clear" w:color="auto" w:fill="F5F5F5"/>
        <w:spacing w:before="120" w:beforeAutospacing="0" w:after="255" w:afterAutospacing="0" w:line="312" w:lineRule="atLeast"/>
        <w:rPr>
          <w:rFonts w:asciiTheme="minorHAnsi" w:hAnsiTheme="minorHAnsi" w:cs="Arial"/>
          <w:color w:val="333333"/>
        </w:rPr>
      </w:pPr>
      <w:r w:rsidRPr="001B108C">
        <w:rPr>
          <w:rFonts w:asciiTheme="minorHAnsi" w:hAnsiTheme="minorHAnsi" w:cs="Arial"/>
          <w:color w:val="333333"/>
        </w:rPr>
        <w:lastRenderedPageBreak/>
        <w:t>– "Quedaron desprotegidos los derechos de más de la mitad de catalanes que no quisieron participar en el referéndum".</w:t>
      </w:r>
    </w:p>
    <w:p w:rsidR="00F87781" w:rsidRPr="001B108C" w:rsidRDefault="0055058C">
      <w:pPr>
        <w:rPr>
          <w:sz w:val="24"/>
          <w:szCs w:val="24"/>
        </w:rPr>
      </w:pPr>
      <w:r>
        <w:rPr>
          <w:sz w:val="24"/>
          <w:szCs w:val="24"/>
        </w:rPr>
        <w:t xml:space="preserve">Antoni </w:t>
      </w:r>
      <w:proofErr w:type="spellStart"/>
      <w:r>
        <w:rPr>
          <w:sz w:val="24"/>
          <w:szCs w:val="24"/>
        </w:rPr>
        <w:t>Ferret</w:t>
      </w:r>
      <w:proofErr w:type="spellEnd"/>
    </w:p>
    <w:sectPr w:rsidR="00F87781" w:rsidRPr="001B108C" w:rsidSect="00F87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08C"/>
    <w:rsid w:val="001B108C"/>
    <w:rsid w:val="001C7486"/>
    <w:rsid w:val="00271877"/>
    <w:rsid w:val="00451FAF"/>
    <w:rsid w:val="0055058C"/>
    <w:rsid w:val="00593DA1"/>
    <w:rsid w:val="006F5914"/>
    <w:rsid w:val="00932BAF"/>
    <w:rsid w:val="009C25F6"/>
    <w:rsid w:val="00A64781"/>
    <w:rsid w:val="00C22348"/>
    <w:rsid w:val="00E57B08"/>
    <w:rsid w:val="00F8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ce">
    <w:name w:val="mce"/>
    <w:basedOn w:val="Normal"/>
    <w:rsid w:val="001B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2019-06-04T13:11:00Z</dcterms:created>
  <dcterms:modified xsi:type="dcterms:W3CDTF">2019-06-04T13:52:00Z</dcterms:modified>
</cp:coreProperties>
</file>